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86122" w14:textId="77777777" w:rsidR="004D4EC7" w:rsidRPr="007B1FAC" w:rsidRDefault="0082615A" w:rsidP="004D4EC7">
      <w:pPr>
        <w:shd w:val="clear" w:color="auto" w:fill="FFFFFF"/>
        <w:jc w:val="center"/>
        <w:rPr>
          <w:rFonts w:eastAsia="Times New Roman" w:cs="Times New Roman"/>
          <w:b/>
          <w:caps/>
          <w:color w:val="333333"/>
          <w:szCs w:val="28"/>
          <w:lang w:eastAsia="ru-RU"/>
        </w:rPr>
      </w:pPr>
      <w:r>
        <w:rPr>
          <w:rFonts w:eastAsia="Times New Roman" w:cs="Times New Roman"/>
          <w:b/>
          <w:caps/>
          <w:color w:val="333333"/>
          <w:szCs w:val="28"/>
          <w:lang w:eastAsia="ru-RU"/>
        </w:rPr>
        <w:t>Субъектам малого и среднего предпренимательства</w:t>
      </w:r>
    </w:p>
    <w:p w14:paraId="663337A8" w14:textId="1634E9EB" w:rsidR="004D4EC7" w:rsidRPr="0082615A" w:rsidRDefault="004D4EC7" w:rsidP="004D4EC7">
      <w:pPr>
        <w:shd w:val="clear" w:color="auto" w:fill="FFFFFF"/>
        <w:jc w:val="center"/>
        <w:rPr>
          <w:rFonts w:eastAsia="Times New Roman" w:cs="Times New Roman"/>
          <w:b/>
          <w:caps/>
          <w:color w:val="333333"/>
          <w:szCs w:val="28"/>
          <w:lang w:eastAsia="ru-RU"/>
        </w:rPr>
      </w:pPr>
      <w:r w:rsidRPr="0082615A">
        <w:rPr>
          <w:rFonts w:eastAsia="Times New Roman" w:cs="Times New Roman"/>
          <w:b/>
          <w:caps/>
          <w:color w:val="333333"/>
          <w:szCs w:val="28"/>
          <w:lang w:eastAsia="ru-RU"/>
        </w:rPr>
        <w:t>информация о финансовых</w:t>
      </w:r>
      <w:r w:rsidR="0065060B">
        <w:rPr>
          <w:rFonts w:eastAsia="Times New Roman" w:cs="Times New Roman"/>
          <w:b/>
          <w:caps/>
          <w:color w:val="333333"/>
          <w:szCs w:val="28"/>
          <w:lang w:eastAsia="ru-RU"/>
        </w:rPr>
        <w:t>, нефинансовых</w:t>
      </w:r>
      <w:r w:rsidRPr="0082615A">
        <w:rPr>
          <w:rFonts w:eastAsia="Times New Roman" w:cs="Times New Roman"/>
          <w:b/>
          <w:caps/>
          <w:color w:val="333333"/>
          <w:szCs w:val="28"/>
          <w:lang w:eastAsia="ru-RU"/>
        </w:rPr>
        <w:t xml:space="preserve"> мерах поддержки</w:t>
      </w:r>
      <w:r w:rsidR="0082615A" w:rsidRPr="0082615A">
        <w:rPr>
          <w:rFonts w:eastAsia="Times New Roman" w:cs="Times New Roman"/>
          <w:b/>
          <w:caps/>
          <w:color w:val="333333"/>
          <w:szCs w:val="28"/>
          <w:lang w:eastAsia="ru-RU"/>
        </w:rPr>
        <w:t xml:space="preserve"> </w:t>
      </w:r>
      <w:r w:rsidR="0082615A" w:rsidRPr="0082615A">
        <w:rPr>
          <w:rFonts w:eastAsia="Times New Roman" w:cs="Times New Roman"/>
          <w:b/>
          <w:color w:val="333333"/>
          <w:szCs w:val="28"/>
          <w:lang w:eastAsia="ru-RU"/>
        </w:rPr>
        <w:t>на 01.01.202</w:t>
      </w:r>
      <w:r w:rsidR="009F506D">
        <w:rPr>
          <w:rFonts w:eastAsia="Times New Roman" w:cs="Times New Roman"/>
          <w:b/>
          <w:color w:val="333333"/>
          <w:szCs w:val="28"/>
          <w:lang w:eastAsia="ru-RU"/>
        </w:rPr>
        <w:t>5</w:t>
      </w:r>
    </w:p>
    <w:p w14:paraId="55EB0DDC" w14:textId="77777777" w:rsidR="004D4EC7" w:rsidRPr="0082615A" w:rsidRDefault="004D4EC7" w:rsidP="004D4EC7">
      <w:pPr>
        <w:shd w:val="clear" w:color="auto" w:fill="FFFFFF"/>
        <w:jc w:val="center"/>
        <w:rPr>
          <w:rFonts w:eastAsia="Times New Roman" w:cs="Times New Roman"/>
          <w:b/>
          <w:smallCaps/>
          <w:color w:val="333333"/>
          <w:szCs w:val="28"/>
          <w:lang w:eastAsia="ru-RU"/>
        </w:rPr>
      </w:pPr>
    </w:p>
    <w:p w14:paraId="357F84FE" w14:textId="77777777" w:rsidR="0065060B" w:rsidRPr="0065060B" w:rsidRDefault="0065060B" w:rsidP="0065060B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B51A41">
        <w:rPr>
          <w:rFonts w:ascii="Verdana" w:hAnsi="Verdana"/>
          <w:b/>
          <w:bCs/>
          <w:sz w:val="17"/>
          <w:szCs w:val="17"/>
          <w:highlight w:val="yellow"/>
        </w:rPr>
        <w:t>НАЛОГОВЫЕ</w:t>
      </w:r>
      <w:r w:rsidRPr="00B51A41">
        <w:rPr>
          <w:rFonts w:ascii="Verdana" w:eastAsia="Times New Roman" w:hAnsi="Verdana" w:cs="Times New Roman"/>
          <w:b/>
          <w:bCs/>
          <w:sz w:val="17"/>
          <w:szCs w:val="17"/>
          <w:highlight w:val="yellow"/>
          <w:lang w:eastAsia="ru-RU"/>
        </w:rPr>
        <w:t xml:space="preserve"> МЕРЫ</w:t>
      </w:r>
    </w:p>
    <w:tbl>
      <w:tblPr>
        <w:tblW w:w="1031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2"/>
        <w:gridCol w:w="4976"/>
        <w:gridCol w:w="3543"/>
      </w:tblGrid>
      <w:tr w:rsidR="0065060B" w14:paraId="21C8457D" w14:textId="77777777" w:rsidTr="0065060B">
        <w:tc>
          <w:tcPr>
            <w:tcW w:w="1792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1DD677" w14:textId="77777777" w:rsidR="0065060B" w:rsidRDefault="0065060B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Для кого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BB99D66" w14:textId="77777777" w:rsidR="0065060B" w:rsidRDefault="0065060B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Мера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D829CD" w14:textId="77777777" w:rsidR="0065060B" w:rsidRDefault="0065060B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Подробная информация</w:t>
            </w:r>
          </w:p>
        </w:tc>
      </w:tr>
      <w:tr w:rsidR="0065060B" w14:paraId="32503D28" w14:textId="77777777" w:rsidTr="0065060B">
        <w:trPr>
          <w:trHeight w:val="1739"/>
        </w:trPr>
        <w:tc>
          <w:tcPr>
            <w:tcW w:w="1792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B1E7FBD" w14:textId="77777777" w:rsidR="0065060B" w:rsidRDefault="0065060B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Малый и средний бизнес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C173964" w14:textId="77777777" w:rsidR="0065060B" w:rsidRDefault="0065060B" w:rsidP="0065060B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В Красноярском крае до 1 сентября 2022 года продлены сроки уплаты налогов и авансовых платежей по отдельным видам </w:t>
            </w:r>
            <w:proofErr w:type="gramStart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налогов:   </w:t>
            </w:r>
            <w:proofErr w:type="gram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                               по упрощенной системе налогообложения;                       по патентам;                                                                     по единому сельхозналогу;                                        по налогу на имущество, транспортному и земельному налогу с организаций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01B953" w14:textId="77777777" w:rsidR="0065060B" w:rsidRDefault="00FB2E06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5" w:history="1">
              <w:r w:rsidR="0065060B">
                <w:rPr>
                  <w:rStyle w:val="a4"/>
                  <w:rFonts w:ascii="Tahoma" w:hAnsi="Tahoma" w:cs="Tahoma"/>
                  <w:color w:val="666666"/>
                  <w:sz w:val="17"/>
                  <w:szCs w:val="17"/>
                </w:rPr>
                <w:t>http://zakon.krskstate.ru/0/doc/84778</w:t>
              </w:r>
            </w:hyperlink>
          </w:p>
          <w:p w14:paraId="372F72B4" w14:textId="77777777" w:rsidR="0065060B" w:rsidRDefault="0065060B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65060B" w14:paraId="42B83192" w14:textId="77777777" w:rsidTr="0065060B">
        <w:tc>
          <w:tcPr>
            <w:tcW w:w="1792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B46F23C" w14:textId="77777777" w:rsidR="0065060B" w:rsidRDefault="0065060B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Индивидуальные предприниматели и организации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BC7C54E" w14:textId="77777777" w:rsidR="0065060B" w:rsidRDefault="0065060B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Продление срока уплаты налога по упрощенной системе за 2021 год и I квартал 2022 года для представителей отдельных отраслей экономики на 6 месяцев с последующей рассрочкой в течение полугода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E9358D" w14:textId="77777777" w:rsidR="0065060B" w:rsidRDefault="00FB2E06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6" w:history="1">
              <w:r w:rsidR="0065060B">
                <w:rPr>
                  <w:rStyle w:val="a4"/>
                  <w:rFonts w:ascii="Tahoma" w:hAnsi="Tahoma" w:cs="Tahoma"/>
                  <w:color w:val="666666"/>
                  <w:sz w:val="17"/>
                  <w:szCs w:val="17"/>
                </w:rPr>
                <w:t>http://publication.pravo.gov.ru/Document/View/0001202203300016?index=2&amp;rangeSize=1</w:t>
              </w:r>
            </w:hyperlink>
          </w:p>
        </w:tc>
      </w:tr>
      <w:tr w:rsidR="0065060B" w14:paraId="22F2001A" w14:textId="77777777" w:rsidTr="0065060B">
        <w:tc>
          <w:tcPr>
            <w:tcW w:w="1792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F529597" w14:textId="77777777" w:rsidR="0065060B" w:rsidRDefault="0065060B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Гостиничный бизнес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E419CBF" w14:textId="77777777" w:rsidR="0065060B" w:rsidRDefault="0065060B" w:rsidP="0065060B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Обнуление ставки </w:t>
            </w:r>
            <w:proofErr w:type="gramStart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НДС:   </w:t>
            </w:r>
            <w:proofErr w:type="gram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                                        для новых объектов – в течение 5 лет с момента ввода в эксплуатацию;                                                   для существующих гостиниц – до 30 июня 2027 года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270B87" w14:textId="77777777" w:rsidR="0065060B" w:rsidRDefault="00FB2E06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7" w:history="1">
              <w:r w:rsidR="0065060B">
                <w:rPr>
                  <w:rStyle w:val="a4"/>
                  <w:rFonts w:ascii="Tahoma" w:hAnsi="Tahoma" w:cs="Tahoma"/>
                  <w:color w:val="666666"/>
                  <w:sz w:val="17"/>
                  <w:szCs w:val="17"/>
                </w:rPr>
                <w:t>http://government.ru/sanctions_measures/measure/42/</w:t>
              </w:r>
            </w:hyperlink>
          </w:p>
        </w:tc>
      </w:tr>
      <w:tr w:rsidR="0065060B" w14:paraId="55585ECA" w14:textId="77777777" w:rsidTr="0065060B">
        <w:tc>
          <w:tcPr>
            <w:tcW w:w="1792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FAB8EB" w14:textId="77777777" w:rsidR="0065060B" w:rsidRDefault="0065060B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IT-компании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94D030" w14:textId="77777777" w:rsidR="0065060B" w:rsidRDefault="0065060B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Нулевая ставка по налогу на прибыль на 2022-2024 годы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03797C" w14:textId="77777777" w:rsidR="0065060B" w:rsidRDefault="00FB2E06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8" w:history="1">
              <w:r w:rsidR="0065060B">
                <w:rPr>
                  <w:rStyle w:val="a4"/>
                  <w:rFonts w:ascii="Tahoma" w:hAnsi="Tahoma" w:cs="Tahoma"/>
                  <w:color w:val="666666"/>
                  <w:sz w:val="17"/>
                  <w:szCs w:val="17"/>
                </w:rPr>
                <w:t>http://government.ru/sanctions_measures/measure/9/</w:t>
              </w:r>
            </w:hyperlink>
          </w:p>
        </w:tc>
      </w:tr>
      <w:tr w:rsidR="0065060B" w14:paraId="50D4FAEE" w14:textId="77777777" w:rsidTr="0065060B">
        <w:tc>
          <w:tcPr>
            <w:tcW w:w="1792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A3955EE" w14:textId="77777777" w:rsidR="0065060B" w:rsidRDefault="0065060B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Физические лица, организации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4A2708A" w14:textId="77777777" w:rsidR="0065060B" w:rsidRDefault="0065060B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Фиксация на 1 января 2022 года кадастровой стоимости недвижимости для определения налогов на имущество организаций, физлиц, земельного налога за 2023 год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6C4393F" w14:textId="77777777" w:rsidR="0065060B" w:rsidRDefault="00FB2E06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9" w:history="1">
              <w:r w:rsidR="0065060B">
                <w:rPr>
                  <w:rStyle w:val="a4"/>
                  <w:rFonts w:ascii="Tahoma" w:hAnsi="Tahoma" w:cs="Tahoma"/>
                  <w:color w:val="666666"/>
                  <w:sz w:val="17"/>
                  <w:szCs w:val="17"/>
                </w:rPr>
                <w:t>http://kremlin.ru/acts/news/68061</w:t>
              </w:r>
            </w:hyperlink>
          </w:p>
        </w:tc>
      </w:tr>
      <w:tr w:rsidR="0065060B" w14:paraId="6D2713EE" w14:textId="77777777" w:rsidTr="0065060B">
        <w:tc>
          <w:tcPr>
            <w:tcW w:w="1792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5AB5C86" w14:textId="77777777" w:rsidR="0065060B" w:rsidRDefault="0065060B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Малый, средний и крупный бизнес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092EE9" w14:textId="77777777" w:rsidR="0065060B" w:rsidRDefault="0065060B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Отмена блокировки налоговыми органами операций по счетам до 1 июня 2022 года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597D41" w14:textId="77777777" w:rsidR="0065060B" w:rsidRDefault="00FB2E06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10" w:history="1">
              <w:r w:rsidR="0065060B">
                <w:rPr>
                  <w:rStyle w:val="a4"/>
                  <w:rFonts w:ascii="Tahoma" w:hAnsi="Tahoma" w:cs="Tahoma"/>
                  <w:color w:val="666666"/>
                  <w:sz w:val="17"/>
                  <w:szCs w:val="17"/>
                </w:rPr>
                <w:t>https://www.nalog.gov.ru/rn24/news/activities_fts/11997053/</w:t>
              </w:r>
            </w:hyperlink>
          </w:p>
        </w:tc>
      </w:tr>
      <w:tr w:rsidR="0065060B" w14:paraId="43C7CF95" w14:textId="77777777" w:rsidTr="0065060B">
        <w:tc>
          <w:tcPr>
            <w:tcW w:w="1792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F349244" w14:textId="77777777" w:rsidR="0065060B" w:rsidRDefault="0065060B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Организации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EDBF778" w14:textId="77777777" w:rsidR="0065060B" w:rsidRDefault="0065060B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Право перехода до окончания налогового периода 2022 года на уплату ежемесячных авансовых платежей исходя из фактической прибыли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B19C5A" w14:textId="77777777" w:rsidR="0065060B" w:rsidRDefault="00FB2E06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11" w:history="1">
              <w:r w:rsidR="0065060B">
                <w:rPr>
                  <w:rStyle w:val="a4"/>
                  <w:rFonts w:ascii="Tahoma" w:hAnsi="Tahoma" w:cs="Tahoma"/>
                  <w:color w:val="666666"/>
                  <w:sz w:val="17"/>
                  <w:szCs w:val="17"/>
                </w:rPr>
                <w:t>http://kremlin.ru/acts/news/68061</w:t>
              </w:r>
            </w:hyperlink>
          </w:p>
        </w:tc>
      </w:tr>
      <w:tr w:rsidR="0065060B" w14:paraId="42076CA1" w14:textId="77777777" w:rsidTr="0065060B">
        <w:tc>
          <w:tcPr>
            <w:tcW w:w="1792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736B62" w14:textId="77777777" w:rsidR="0065060B" w:rsidRDefault="0065060B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Малый, средний и крупный бизнес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EB69CA" w14:textId="77777777" w:rsidR="0065060B" w:rsidRDefault="0065060B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Продление срока уплаты авансового платежа по налогу на прибыль до 28 апреля 2022 года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B464665" w14:textId="77777777" w:rsidR="0065060B" w:rsidRDefault="00FB2E06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12" w:history="1">
              <w:r w:rsidR="0065060B">
                <w:rPr>
                  <w:rStyle w:val="a4"/>
                  <w:rFonts w:ascii="Tahoma" w:hAnsi="Tahoma" w:cs="Tahoma"/>
                  <w:color w:val="666666"/>
                  <w:sz w:val="17"/>
                  <w:szCs w:val="17"/>
                </w:rPr>
                <w:t>http://government.ru/sanctions_measures/measure/41/</w:t>
              </w:r>
            </w:hyperlink>
          </w:p>
        </w:tc>
      </w:tr>
    </w:tbl>
    <w:p w14:paraId="31DF3175" w14:textId="77777777" w:rsidR="0065060B" w:rsidRDefault="0065060B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b/>
          <w:bCs/>
          <w:color w:val="000000"/>
          <w:sz w:val="17"/>
          <w:szCs w:val="17"/>
          <w:highlight w:val="yellow"/>
          <w:lang w:eastAsia="ru-RU"/>
        </w:rPr>
      </w:pPr>
      <w:r w:rsidRPr="009D5C72">
        <w:rPr>
          <w:rFonts w:ascii="Verdana" w:eastAsia="Times New Roman" w:hAnsi="Verdana" w:cs="Times New Roman"/>
          <w:b/>
          <w:bCs/>
          <w:color w:val="000000"/>
          <w:sz w:val="17"/>
          <w:szCs w:val="17"/>
          <w:highlight w:val="yellow"/>
          <w:lang w:eastAsia="ru-RU"/>
        </w:rPr>
        <w:t xml:space="preserve"> </w:t>
      </w:r>
    </w:p>
    <w:p w14:paraId="5A792E98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b/>
          <w:bCs/>
          <w:color w:val="000000"/>
          <w:sz w:val="17"/>
          <w:szCs w:val="17"/>
          <w:highlight w:val="yellow"/>
          <w:lang w:eastAsia="ru-RU"/>
        </w:rPr>
        <w:t>АНТИКРИЗИСНЫЕ МЕРЫ</w:t>
      </w:r>
    </w:p>
    <w:p w14:paraId="75FD55EE" w14:textId="77777777" w:rsidR="009D5C72" w:rsidRPr="009D5C72" w:rsidRDefault="00FB2E06" w:rsidP="0082615A">
      <w:pPr>
        <w:numPr>
          <w:ilvl w:val="0"/>
          <w:numId w:val="1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3" w:history="1">
        <w:r w:rsidR="009D5C72" w:rsidRPr="009D5C72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Льготные микрозаймы и займы региональной сети центров «Мой бизнес»</w:t>
        </w:r>
      </w:hyperlink>
    </w:p>
    <w:p w14:paraId="12D68E10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Центр предоставляет 8 видов микрозаймов: «Развитие для всех», «Для самозанятых», «Специальный», «Начинающим», «Беззалоговый», «Экспорт», «Сельский», «</w:t>
      </w:r>
      <w:proofErr w:type="spellStart"/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Рефинанс</w:t>
      </w:r>
      <w:proofErr w:type="spellEnd"/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 и «Стандарт». Средства могут быть направлены на приобретение, ремонт, модернизацию основных средств, пополнение оборотных средств, рефинансирование банковского кредита, выданного на предпринимательские цели и т.д.</w:t>
      </w:r>
    </w:p>
    <w:p w14:paraId="4C14C65E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Процентные ставки от 3% до 9,5% годовых.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3227"/>
        <w:gridCol w:w="3235"/>
      </w:tblGrid>
      <w:tr w:rsidR="009D5C72" w:rsidRPr="009D5C72" w14:paraId="07814DC4" w14:textId="77777777" w:rsidTr="009D5C72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AD3B9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9364D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4F67F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9D5C72" w:rsidRPr="009D5C72" w14:paraId="15CE599D" w14:textId="77777777" w:rsidTr="009D5C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113B3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до 5 млн рублей на срок до 3 лет;</w:t>
            </w:r>
          </w:p>
          <w:p w14:paraId="06AD760C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без обеспечения до 100 тыс. рублей на срок до 3 лет.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670CB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Для субъектов МСП:</w:t>
            </w:r>
          </w:p>
          <w:p w14:paraId="7171EBB1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регистрация и ведение деятельности субъекта на территории Красноярского края;</w:t>
            </w:r>
          </w:p>
          <w:p w14:paraId="3A6BDE3C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находиться в Едином реестре субъектов МСП;</w:t>
            </w:r>
          </w:p>
          <w:p w14:paraId="5739843A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3) наличие обеспечения;</w:t>
            </w:r>
          </w:p>
          <w:p w14:paraId="54929C81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4) иные требования в соответствии с Положением о порядке предоставления микрозаймов субъектам малого и среднего предпринимательства, физическим лицам, применяющим специальный налоговый режим НПД.</w:t>
            </w:r>
          </w:p>
          <w:p w14:paraId="178AEF3C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Полный список условий выдачи микрозаймов: </w:t>
            </w:r>
            <w:hyperlink r:id="rId14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https://мойбизнес-24.рф/sections/mikrofinansirovanie/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899A1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Региональная сеть центров «Мой бизнес»:</w:t>
            </w:r>
          </w:p>
          <w:p w14:paraId="0CFA7E3F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адрес – г. Красноярск, ул. Матросова, 2, ул. Белинского, 5, а также филиалы и представительства в </w:t>
            </w: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муниципальных образованиях Красноярского края;</w:t>
            </w:r>
          </w:p>
          <w:p w14:paraId="00C9F8AE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 – 8-800-234-01-24;</w:t>
            </w:r>
          </w:p>
          <w:p w14:paraId="5F55CAC1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электронная почта – </w:t>
            </w:r>
            <w:hyperlink r:id="rId15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vopros@mb24.ru</w:t>
              </w:r>
            </w:hyperlink>
          </w:p>
          <w:p w14:paraId="79503A02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сайт – </w:t>
            </w:r>
            <w:hyperlink r:id="rId16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https://мойбизнес-24.рф/</w:t>
              </w:r>
            </w:hyperlink>
          </w:p>
        </w:tc>
      </w:tr>
    </w:tbl>
    <w:p w14:paraId="28508B51" w14:textId="77777777" w:rsidR="009D5C72" w:rsidRPr="009D5C72" w:rsidRDefault="00FB2E06" w:rsidP="0082615A">
      <w:pPr>
        <w:numPr>
          <w:ilvl w:val="0"/>
          <w:numId w:val="2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7" w:history="1">
        <w:r w:rsidR="009D5C72" w:rsidRPr="009D5C72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Льготные займы регионального Фонда развития промышленности</w:t>
        </w:r>
      </w:hyperlink>
    </w:p>
    <w:p w14:paraId="34FD6D81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Фондом разработаны 4 программы льготного финансирования: «Развитие», «Комплектующие», «Производительность», «Лесопереработка». Предусмотрено финансирование проектов, направленных на производство новой конкурентоспособной и высокотехнологической продукции для выхода на новые рынки сбыта, в том числе импортозамещение.</w:t>
      </w:r>
    </w:p>
    <w:p w14:paraId="795EC7D9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Кроме предоставления займов, фонд субсидирует процентную ставку по банковским кредитам, привлекаемым на пополнение оборотных средств. Бизнесу возмещается ежемесячно до 90% понесенных затрат на уплату процентной ставки. Субсидия предоставляется предприятиям и ИП обрабатывающих отраслей промышленности.</w:t>
      </w:r>
    </w:p>
    <w:p w14:paraId="4425D5CE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Процентная ставка – 1-4% годовых в зависимости от предлагаемого обеспечения и покупаемого оборудования.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3227"/>
        <w:gridCol w:w="3235"/>
      </w:tblGrid>
      <w:tr w:rsidR="009D5C72" w:rsidRPr="009D5C72" w14:paraId="55ED4C33" w14:textId="77777777" w:rsidTr="009D5C72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810FB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06285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D0738B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9D5C72" w:rsidRPr="009D5C72" w14:paraId="205F99AD" w14:textId="77777777" w:rsidTr="009D5C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911CEB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займы от 5 до 100 млн рублей на срок до 5 лет;</w:t>
            </w:r>
          </w:p>
          <w:p w14:paraId="590F156C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гранты до 50 млн рублей для возмещения затрат на уплату процентов по кредитам.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5B6F6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Поддержку могут получить юридические лица и ИП, зарегистрированные на территории Красноярского края, осуществляющие деятельность в сфере промышленности, относящиеся по виду экономической деятельности к разделу «Обрабатывающие производства» не менее одного года.</w:t>
            </w:r>
          </w:p>
          <w:p w14:paraId="0038D656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 первую очередь рассматриваются проекты, реализующие научно-технические, инновационные цели, в том числе направленные на импортозамещение, предусматривающие создание и последующую эксплуатацию нового имущественного комплекса либо модернизацию производства в целях создания нового продукта, увеличения объемов существующего производства.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341FD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Центр «Мой бизнес»:</w:t>
            </w:r>
          </w:p>
          <w:p w14:paraId="098748DA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адрес – г. Красноярск, ул. Белинского,5 (5-й этаж);</w:t>
            </w:r>
          </w:p>
          <w:p w14:paraId="26028F11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 – (391) 205-44-22;</w:t>
            </w:r>
          </w:p>
          <w:p w14:paraId="4B3737AC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сайт - </w:t>
            </w:r>
            <w:hyperlink r:id="rId18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https://frp-krsk.ru</w:t>
              </w:r>
            </w:hyperlink>
          </w:p>
        </w:tc>
      </w:tr>
    </w:tbl>
    <w:p w14:paraId="0E9753AC" w14:textId="77777777" w:rsidR="009D5C72" w:rsidRPr="009D5C72" w:rsidRDefault="00FB2E06" w:rsidP="0082615A">
      <w:pPr>
        <w:numPr>
          <w:ilvl w:val="0"/>
          <w:numId w:val="3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9" w:history="1">
        <w:r w:rsidR="009D5C72" w:rsidRPr="009D5C72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Антикризисная льготная кредитная программа «ПСК»</w:t>
        </w:r>
      </w:hyperlink>
    </w:p>
    <w:p w14:paraId="5E71AE72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Льготный кредит выдается предпринимателям:</w:t>
      </w:r>
    </w:p>
    <w:p w14:paraId="4A3E37C3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на создание, приобретение основных средств производства, в том числе для модернизации и технического перевооружения;</w:t>
      </w:r>
    </w:p>
    <w:p w14:paraId="4FEE0057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для строительства, реконструкции, модернизации объектов капитального строительства;</w:t>
      </w:r>
    </w:p>
    <w:p w14:paraId="788FF4E6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для пополнения оборотных средств;</w:t>
      </w:r>
    </w:p>
    <w:p w14:paraId="45B31FF4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на рефинансирование ранее полученных кредитов.</w:t>
      </w:r>
    </w:p>
    <w:p w14:paraId="03DDABFC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Ставки:</w:t>
      </w:r>
    </w:p>
    <w:p w14:paraId="6A1B9BF1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Ставка до 10,5% годовых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2331"/>
        <w:gridCol w:w="5028"/>
      </w:tblGrid>
      <w:tr w:rsidR="009D5C72" w:rsidRPr="009D5C72" w14:paraId="3998A9BF" w14:textId="77777777" w:rsidTr="009D5C72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A4BA3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472F3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A99BC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9D5C72" w:rsidRPr="009D5C72" w14:paraId="04C56C49" w14:textId="77777777" w:rsidTr="009D5C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4E62B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от 3 млн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EEDB09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быть в Едином реестре субъектов МСП;</w:t>
            </w:r>
          </w:p>
          <w:p w14:paraId="3455B2D3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2) не входить в одну группу с компаниями-представителями </w:t>
            </w: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крупного бизнеса;</w:t>
            </w:r>
          </w:p>
          <w:p w14:paraId="56BA183A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3) не быть в процедуре банкротства;</w:t>
            </w:r>
          </w:p>
          <w:p w14:paraId="3C403F2A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4) не осуществлять добычу и/или реализацию полезных ископаемых, производство и/или реализацию подакцизных товаров.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3FCC9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61 банк-участник программы: </w:t>
            </w:r>
            <w:hyperlink r:id="rId20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https://corpmsp.ru/bankam/programma_stimulir/</w:t>
              </w:r>
            </w:hyperlink>
          </w:p>
        </w:tc>
      </w:tr>
    </w:tbl>
    <w:p w14:paraId="24D7E804" w14:textId="77777777" w:rsidR="009D5C72" w:rsidRPr="009D5C72" w:rsidRDefault="00FB2E06" w:rsidP="0082615A">
      <w:pPr>
        <w:numPr>
          <w:ilvl w:val="0"/>
          <w:numId w:val="4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21" w:history="1">
        <w:r w:rsidR="009D5C72" w:rsidRPr="009D5C72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Программа инвестиционного кредитования</w:t>
        </w:r>
      </w:hyperlink>
    </w:p>
    <w:p w14:paraId="09EC9D79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Это совместная программа инвестиционного кредитования Минэкономразвития России, Банка России и Корпорации МСП. Для данной программы на Цифровой платформе МСП.РФ запустили специальный информационный сервис, где специалисты консультируют бизнес по вопросам получения кредита и помогают готовить документы для банка: </w:t>
      </w:r>
      <w:hyperlink r:id="rId22" w:history="1">
        <w:r w:rsidRPr="009D5C72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https://мсп.рф/services/competence-credit/promo/</w:t>
        </w:r>
      </w:hyperlink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14:paraId="5561F163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Процентные ставки:</w:t>
      </w:r>
    </w:p>
    <w:p w14:paraId="29765947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до 4% годовых – для малых и микропредприятий;</w:t>
      </w:r>
    </w:p>
    <w:p w14:paraId="3C4BCB5D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до 2,5% годовых – для среднего бизнеса.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8"/>
        <w:gridCol w:w="2772"/>
        <w:gridCol w:w="4146"/>
      </w:tblGrid>
      <w:tr w:rsidR="009D5C72" w:rsidRPr="009D5C72" w14:paraId="2E48D82A" w14:textId="77777777" w:rsidTr="009D5C72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58F11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E68AD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D28519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9D5C72" w:rsidRPr="009D5C72" w14:paraId="2661E3AA" w14:textId="77777777" w:rsidTr="009D5C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99930F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от 50 млн до 1 млрд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B6B16" w14:textId="77777777" w:rsidR="009D5C72" w:rsidRPr="009D5C72" w:rsidRDefault="009D5C72" w:rsidP="009D5C72">
            <w:pPr>
              <w:spacing w:after="240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Программа в пилотном режиме действует для нескольких приоритетных отраслей. Это обрабатывающее производство, гостиничный бизнес, профессиональная, научная и техническая деятельность, деятельность в области архитектуры и инженерно-технических испытаний (исключение для </w:t>
            </w:r>
            <w:proofErr w:type="spellStart"/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подкода</w:t>
            </w:r>
            <w:proofErr w:type="spellEnd"/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 связанного с застройщиками).</w:t>
            </w:r>
          </w:p>
          <w:p w14:paraId="0437ED28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Цели: закупка оборудования, капитальный ремонт производственных помещений или запуск новых производств.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1D9EA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48 банков-участников программы: </w:t>
            </w:r>
            <w:hyperlink r:id="rId23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https://corpmsp.ru/bankam/psk1764/</w:t>
              </w:r>
            </w:hyperlink>
          </w:p>
        </w:tc>
      </w:tr>
    </w:tbl>
    <w:p w14:paraId="1467BBC4" w14:textId="77777777" w:rsid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14:paraId="6A9AFADC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b/>
          <w:bCs/>
          <w:color w:val="000000"/>
          <w:sz w:val="17"/>
          <w:szCs w:val="17"/>
          <w:highlight w:val="yellow"/>
          <w:lang w:eastAsia="ru-RU"/>
        </w:rPr>
        <w:t>ГРАНТЫ И СУБСИДИИ</w:t>
      </w:r>
    </w:p>
    <w:p w14:paraId="5696ADA6" w14:textId="77777777" w:rsidR="009D5C72" w:rsidRPr="009D5C72" w:rsidRDefault="00FB2E06" w:rsidP="0082615A">
      <w:pPr>
        <w:numPr>
          <w:ilvl w:val="0"/>
          <w:numId w:val="5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24" w:history="1">
        <w:r w:rsidR="009D5C72" w:rsidRPr="009D5C72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Гранты социальным предпринимателям</w:t>
        </w:r>
      </w:hyperlink>
    </w:p>
    <w:p w14:paraId="6D90B070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Гранты на реализацию социально значимых проектов.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3227"/>
        <w:gridCol w:w="3235"/>
      </w:tblGrid>
      <w:tr w:rsidR="009D5C72" w:rsidRPr="009D5C72" w14:paraId="3B9FAE13" w14:textId="77777777" w:rsidTr="009D5C72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DB18C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12141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56279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9D5C72" w:rsidRPr="009D5C72" w14:paraId="3174C96D" w14:textId="77777777" w:rsidTr="009D5C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E5DAF4" w14:textId="15376F2D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1) от 100 до 500 </w:t>
            </w:r>
            <w:proofErr w:type="spellStart"/>
            <w:proofErr w:type="gramStart"/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тыс.рублей</w:t>
            </w:r>
            <w:proofErr w:type="spellEnd"/>
            <w:proofErr w:type="gramEnd"/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;</w:t>
            </w:r>
          </w:p>
          <w:p w14:paraId="480DAA7E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до 1 млн рублей для предпринимателей, ведущих деятельность в Арктической зоне.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27452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состоять в федеральном реестре социальных предприятий;</w:t>
            </w:r>
          </w:p>
          <w:p w14:paraId="294551BF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руководитель предприятия, впервые признанного социальным, прошёл обучение в рамках обучающей программы или акселерационной программы;</w:t>
            </w:r>
          </w:p>
          <w:p w14:paraId="635DCBB3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3) реализация ранее созданного проекта в сфере социального предпринимательства;</w:t>
            </w:r>
          </w:p>
          <w:p w14:paraId="205C7E87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4) грант предоставляется на конкурсной основе при условии софинансирования расходов в размере не менее 25%.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EB51F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Конкурс проводит агентство развития малого и среднего предпринимательства Красноярского края</w:t>
            </w:r>
          </w:p>
          <w:p w14:paraId="0D2722F5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 – (391) 222-55-01.</w:t>
            </w:r>
          </w:p>
        </w:tc>
      </w:tr>
    </w:tbl>
    <w:p w14:paraId="68602BD1" w14:textId="77777777" w:rsidR="009D5C72" w:rsidRPr="009D5C72" w:rsidRDefault="00FB2E06" w:rsidP="0082615A">
      <w:pPr>
        <w:numPr>
          <w:ilvl w:val="0"/>
          <w:numId w:val="6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25" w:history="1">
        <w:r w:rsidR="009D5C72" w:rsidRPr="009D5C72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Гранты молодым предпринимателям</w:t>
        </w:r>
      </w:hyperlink>
    </w:p>
    <w:p w14:paraId="4C7DED3B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Грант на создание или развитие собственного бизнеса могут получить ИП или юридические лица, учредителями которых являются лица в возрасте 14-25 лет включительно. Средства гранта можно потратить на различные направления деятельности предприятия: аренду или ремонт помещения, присоединение к инженерным сетям, приобретение оборудования, оргтехники и ПО, оплату коммунальных платежей и услуг связи, первых платежей по договорам лизинга и т.д.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3227"/>
        <w:gridCol w:w="3235"/>
      </w:tblGrid>
      <w:tr w:rsidR="009D5C72" w:rsidRPr="009D5C72" w14:paraId="331EB274" w14:textId="77777777" w:rsidTr="009D5C72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02D763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lastRenderedPageBreak/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DBA79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76EB3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9D5C72" w:rsidRPr="009D5C72" w14:paraId="3A6337FE" w14:textId="77777777" w:rsidTr="009D5C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0D56C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от 100 до 500 тыс. рублей;</w:t>
            </w:r>
          </w:p>
          <w:p w14:paraId="09F85C71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до 1 млн рублей для предпринимателей, ведущих деятельность в Арктической зоне.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FF041D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возраст предпринимателя – от 14 до 25 лет включительно;</w:t>
            </w:r>
          </w:p>
          <w:p w14:paraId="2D4D94B1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необходимо пройти обучение основам предпринимательской деятельности и предоставить сертификат;</w:t>
            </w:r>
          </w:p>
          <w:p w14:paraId="144E2112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3) грант предоставляется на конкурсной основе при условии софинансирования расходов в размере не менее 25%.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7700E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Конкурс проводит агентство развития малого и среднего предпринимательства Красноярского края</w:t>
            </w:r>
          </w:p>
          <w:p w14:paraId="79728B9E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 – (391) 222-55-01.</w:t>
            </w:r>
          </w:p>
        </w:tc>
      </w:tr>
    </w:tbl>
    <w:p w14:paraId="0B67CE0A" w14:textId="77777777" w:rsidR="009D5C72" w:rsidRPr="009D5C72" w:rsidRDefault="00FB2E06" w:rsidP="0082615A">
      <w:pPr>
        <w:numPr>
          <w:ilvl w:val="0"/>
          <w:numId w:val="7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26" w:history="1">
        <w:r w:rsidR="009D5C72" w:rsidRPr="009D5C72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Гранты на начало ведения предпринимательской деятельности</w:t>
        </w:r>
      </w:hyperlink>
    </w:p>
    <w:p w14:paraId="2858030B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 гранты могут претендовать предприниматели Красноярского края, которые работают в сферах инноваций, информационных технологий, креативных индустрий, обрабатывающих производств, индустрии гостеприимства, бытовых услуг, дополнительного образования детей и взрослых, спорта, сбора и переработки отходов, ремонта автотранспортных средств, строительных работ.</w:t>
      </w:r>
    </w:p>
    <w:p w14:paraId="53797351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Гранты можно потратить на аренду и ремонт помещений, приобретение оборудования и сырья, оформление результатов интеллектуальной собственности.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3227"/>
        <w:gridCol w:w="3235"/>
      </w:tblGrid>
      <w:tr w:rsidR="009D5C72" w:rsidRPr="009D5C72" w14:paraId="423CA860" w14:textId="77777777" w:rsidTr="009D5C72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9DEB6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1E8B9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9DDBF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9D5C72" w:rsidRPr="009D5C72" w14:paraId="17B88ACD" w14:textId="77777777" w:rsidTr="009D5C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14495C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до 300 тыс. рублей;</w:t>
            </w:r>
          </w:p>
          <w:p w14:paraId="214F2A23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до 500,0 тыс. рублей для предпринимателей, ведущих деятельность в Арктической зоне.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1040C7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на момент подачи заявки бизнесу должно быть не больше года;</w:t>
            </w:r>
          </w:p>
          <w:p w14:paraId="0B91F7C0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состоять в Едином реестре субъектов МСП, который ведёт налоговая;</w:t>
            </w:r>
          </w:p>
          <w:p w14:paraId="79DA3220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3) пройти бесплатное обучение основам предпринимательской деятельности в региональной сети центров «Мой бизнес».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1EA5D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Администрации городов и районов Красноярского края, которые попали в список получателей данной субсидии*.</w:t>
            </w:r>
          </w:p>
          <w:p w14:paraId="2448CBA0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*Конкурс среди муниципалитетов проводит агентство развития малого и среднего предпринимательства Красноярского края.</w:t>
            </w:r>
          </w:p>
        </w:tc>
      </w:tr>
    </w:tbl>
    <w:p w14:paraId="1DB18D80" w14:textId="77777777" w:rsidR="009D5C72" w:rsidRPr="009D5C72" w:rsidRDefault="00FB2E06" w:rsidP="0082615A">
      <w:pPr>
        <w:numPr>
          <w:ilvl w:val="0"/>
          <w:numId w:val="8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27" w:history="1">
        <w:r w:rsidR="009D5C72" w:rsidRPr="009D5C72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Субсидии на развитие предпринимательского дела</w:t>
        </w:r>
      </w:hyperlink>
    </w:p>
    <w:p w14:paraId="3F8E35BA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Предприниматели края получают субсидии на развитие бизнеса на основе отбора, который проводят администрации городов и районов Красноярского края</w:t>
      </w:r>
    </w:p>
    <w:p w14:paraId="4DAFEC53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Субсидии предоставляются на компенсацию затрат:</w:t>
      </w:r>
    </w:p>
    <w:p w14:paraId="7109F821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по подключению к инженерной инфраструктуре, текущему ремонту помещения, приобретению оборудования, мебели и оргтехники;</w:t>
      </w:r>
    </w:p>
    <w:p w14:paraId="2680EADF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по уплате первоначального (авансового) лизингового взноса и (или) очередных лизинговых платежей;</w:t>
      </w:r>
    </w:p>
    <w:p w14:paraId="3ABF419B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по заключенным договорам лизинга (сублизинга) оборудования;</w:t>
      </w:r>
    </w:p>
    <w:p w14:paraId="5644B3EB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по уплате процентов по кредитам на приобретение оборудования;</w:t>
      </w:r>
    </w:p>
    <w:p w14:paraId="24B72BB2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5) по сертификации (декларированию) продукции (продовольственного сырья, товаров, работ, услуг), лицензированию деятельности;</w:t>
      </w:r>
    </w:p>
    <w:p w14:paraId="2213FFAB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6) на проведение мероприятий по профилактике коронавирусной инфекции (включая приобретение </w:t>
      </w:r>
      <w:proofErr w:type="spellStart"/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рециркуляторов</w:t>
      </w:r>
      <w:proofErr w:type="spellEnd"/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воздуха), приобретением средств индивидуальной защиты и дезинфицирующих (антисептических) средств.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3227"/>
        <w:gridCol w:w="3235"/>
      </w:tblGrid>
      <w:tr w:rsidR="009D5C72" w:rsidRPr="009D5C72" w14:paraId="0334FAC0" w14:textId="77777777" w:rsidTr="009D5C72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3F8D8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AE595F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788B9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9D5C72" w:rsidRPr="009D5C72" w14:paraId="5D343D3E" w14:textId="77777777" w:rsidTr="009D5C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44D8D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 50 % произведенных затрат и не более 500 тыс. рублей субъекту МСП;</w:t>
            </w:r>
          </w:p>
          <w:p w14:paraId="489FDDBC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 50 % произведенных затрат и не более 100 тыс. рублей самозанятому.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A5907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Поддержка предоставляется одному и тому же получателю поддержки не чаще одного раза в течение двух лет.</w:t>
            </w:r>
          </w:p>
          <w:p w14:paraId="00063252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Для субъектов МСП:</w:t>
            </w:r>
          </w:p>
          <w:p w14:paraId="08C51FED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нужно быть включённым в Единый реестр субъектов МСП;</w:t>
            </w:r>
          </w:p>
          <w:p w14:paraId="0D667A0E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не осуществлять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      </w:r>
          </w:p>
          <w:p w14:paraId="2F6519A3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3) не иметь задолженность по уплате налогов, сборов, страховых взносов, пеней, штрафов, процентов;</w:t>
            </w:r>
          </w:p>
          <w:p w14:paraId="54954C7D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4) сохранить численность занятых и заработную плату на </w:t>
            </w: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уровне не ниже минимального размера оплаты труда и т.д.</w:t>
            </w:r>
          </w:p>
          <w:p w14:paraId="7EA4299A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Подробные условия участия в отборе необходимо уточнять в администрациях городов и районов края.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D031C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Администрации городов и районов Красноярского края, которые попали в список получателей данной субсидии*.</w:t>
            </w:r>
          </w:p>
          <w:p w14:paraId="0BCD4748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*Конкурс среди муниципалитетов проводит агентство развития малого и среднего предпринимательства Красноярского края.</w:t>
            </w:r>
          </w:p>
        </w:tc>
      </w:tr>
    </w:tbl>
    <w:p w14:paraId="381E542F" w14:textId="77777777" w:rsidR="009D5C72" w:rsidRPr="009D5C72" w:rsidRDefault="00FB2E06" w:rsidP="0082615A">
      <w:pPr>
        <w:numPr>
          <w:ilvl w:val="0"/>
          <w:numId w:val="9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28" w:history="1">
        <w:r w:rsidR="009D5C72" w:rsidRPr="009D5C72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Субсидии на реализацию инвестиционных проектов</w:t>
        </w:r>
      </w:hyperlink>
    </w:p>
    <w:p w14:paraId="7E904EAF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Предприниматели края получают субсидии на развитие бизнеса на основе конкурсного отбора. Конкурсный отбор среди субъектов МСП проводят администрации городов и районов Красноярского края.</w:t>
      </w:r>
    </w:p>
    <w:p w14:paraId="012797F3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Субсидии предоставляются:</w:t>
      </w:r>
    </w:p>
    <w:p w14:paraId="66FCE8DE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1.На возмещение затрат связанных с реализацией инвестиционных проектов:</w:t>
      </w:r>
    </w:p>
    <w:p w14:paraId="0F7E7135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по строительству, реконструкции (техническое перевооружение), капитальному ремонту объектов капитального строительства, включая затраты на подключение к инженерной инфраструктуре;</w:t>
      </w:r>
    </w:p>
    <w:p w14:paraId="00C9B40E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по приобретению и монтажу оборудования, включая пусконаладочные работы, разработке и (или) приобретению прикладного программного обеспечения;</w:t>
      </w:r>
    </w:p>
    <w:p w14:paraId="550D4098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по лицензированию деятельности, сертификации (декларированию) продукции (продовольственного сырья, товаров, работ, услуг);</w:t>
      </w:r>
    </w:p>
    <w:p w14:paraId="7873FA4F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по оплате первоначального (авансового) лизингового взноса и (или) очередных лизинговых платежей по заключенным договорам лизинга (сублизинга) техники и оборудования;</w:t>
      </w:r>
    </w:p>
    <w:p w14:paraId="14568E01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5) по уплате процентов по кредитам на приобретение техники и оборудования;</w:t>
      </w:r>
    </w:p>
    <w:p w14:paraId="57928604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6) по оплате первоначальных страховых взносов и (или) очередных страховых взносов по заключенным договорам страхования имущества;</w:t>
      </w:r>
    </w:p>
    <w:p w14:paraId="2B2C3680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6) по оплате первоначальных страховых взносов и (или) очередных страховых взносов по заключенным договорам страхования имущества;</w:t>
      </w:r>
    </w:p>
    <w:p w14:paraId="5A338751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На возмещение затрат, связанных с созданием и (или) благоустройством объектов дорожного сервиса (ОДС):</w:t>
      </w:r>
    </w:p>
    <w:p w14:paraId="05DB1ED2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с приведением ОДС в соответствие с требованиями стандарта организации ОДС;</w:t>
      </w:r>
    </w:p>
    <w:p w14:paraId="423A2373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по строительству, реконструкции (техническое перевооружение), капитальному ремонту объектов капитального строительства, включая затраты на подключение к инженерной инфраструктуре;</w:t>
      </w:r>
    </w:p>
    <w:p w14:paraId="4B6EBF5B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3) по приобретению и монтажу и пусконаладочным </w:t>
      </w:r>
      <w:proofErr w:type="spellStart"/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работотам</w:t>
      </w:r>
      <w:proofErr w:type="spellEnd"/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оборудования, необходимого для создания и (или) благоустройства ОДС;</w:t>
      </w:r>
    </w:p>
    <w:p w14:paraId="72AFD1F5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по оплате первоначальных страховых взносов и (или) очередных страховых взносов по заключенным договорам страхования имущества;</w:t>
      </w:r>
    </w:p>
    <w:p w14:paraId="5E16A448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5) по приобретению сырья, расходных материалов, необходимых для производства выпускаемой продукции или предоставления услуг.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3227"/>
        <w:gridCol w:w="3235"/>
      </w:tblGrid>
      <w:tr w:rsidR="009D5C72" w:rsidRPr="009D5C72" w14:paraId="2CA28856" w14:textId="77777777" w:rsidTr="009D5C72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A936CC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80560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328D7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9D5C72" w:rsidRPr="009D5C72" w14:paraId="1763A87B" w14:textId="77777777" w:rsidTr="009D5C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5528FA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 50 % произведенных затрат, не менее 300 тыс. рублей и не более 15,0 млн рублей одному получателю поддержки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1E193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быть в Едином реестре субъектов МСП;</w:t>
            </w:r>
          </w:p>
          <w:p w14:paraId="7107ADD3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не осуществлять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      </w:r>
          </w:p>
          <w:p w14:paraId="4EA4674C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3) не иметь задолженность по уплате налогов, сборов, страховых взносов, пеней, штрафов, процентов;</w:t>
            </w:r>
          </w:p>
          <w:p w14:paraId="141B9AF7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4) сохранить численность занятых;</w:t>
            </w:r>
          </w:p>
          <w:p w14:paraId="0214ACBB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5) подготовить бизнес-план / описание проекта.</w:t>
            </w:r>
          </w:p>
          <w:p w14:paraId="6E3341D8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Подробные условия участия в отборе необходимо уточнять в администрациях городов и районов края.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1F95A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Администрации городов и районов Красноярского края, которые попали в список получателей данной субсидии*.</w:t>
            </w:r>
          </w:p>
          <w:p w14:paraId="1277C23F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*Конкурс среди муниципалитетов проводит агентство развития малого и среднего предпринимательства Красноярского края.</w:t>
            </w:r>
          </w:p>
        </w:tc>
      </w:tr>
    </w:tbl>
    <w:p w14:paraId="654335FF" w14:textId="77777777" w:rsidR="009D5C72" w:rsidRPr="009D5C72" w:rsidRDefault="00FB2E06" w:rsidP="0082615A">
      <w:pPr>
        <w:numPr>
          <w:ilvl w:val="0"/>
          <w:numId w:val="10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29" w:history="1">
        <w:r w:rsidR="009D5C72" w:rsidRPr="009D5C72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Социальный контракт: гранты на осуществление индивидуальной предпринимательской деятельности</w:t>
        </w:r>
      </w:hyperlink>
    </w:p>
    <w:p w14:paraId="5E7B6422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Государственная социальная помощь на основании социального контракта. Заявителю предоставляется единовременная денежная выплата для ведения индивидуальной предпринимательской деятельности, в том числе закупки оборудования, создания и оснащения дополнительных рабочих мест. Срок действия социального контракта – 12 месяцев.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9"/>
        <w:gridCol w:w="4158"/>
        <w:gridCol w:w="2769"/>
      </w:tblGrid>
      <w:tr w:rsidR="009D5C72" w:rsidRPr="009D5C72" w14:paraId="2F7B6441" w14:textId="77777777" w:rsidTr="009D5C72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D46CA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1966F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52579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9D5C72" w:rsidRPr="009D5C72" w14:paraId="2C2ED0D1" w14:textId="77777777" w:rsidTr="009D5C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1EE87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до 350 тыс. рублей.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86D83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трудная жизненная ситуация – инвалидность одного из членов семьи, потеря работы, невозможность трудоустройства, смерть близких родственников, уход за престарелыми людьми или инвалидами и т.д.;</w:t>
            </w:r>
          </w:p>
          <w:p w14:paraId="74BE0477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2) размер среднедушевого дохода семьи или </w:t>
            </w:r>
            <w:proofErr w:type="spellStart"/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одинокопроживающего</w:t>
            </w:r>
            <w:proofErr w:type="spellEnd"/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человека не должен превышать прожиточный минимум.</w:t>
            </w:r>
          </w:p>
          <w:p w14:paraId="38BE4D2E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br/>
              <w:t xml:space="preserve">Дополнительная </w:t>
            </w:r>
            <w:proofErr w:type="spellStart"/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информация:</w:t>
            </w:r>
            <w:hyperlink r:id="rId30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</w:t>
              </w:r>
              <w:proofErr w:type="spellEnd"/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://szn24.ru/</w:t>
              </w:r>
              <w:proofErr w:type="spellStart"/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supports</w:t>
              </w:r>
              <w:proofErr w:type="spellEnd"/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/</w:t>
              </w:r>
              <w:proofErr w:type="spellStart"/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sotsialnyy-kontrakt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A3B29A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Территориальные отделения социальной защиты населения Красноярского края:</w:t>
            </w:r>
          </w:p>
          <w:p w14:paraId="5E07B66E" w14:textId="77777777" w:rsidR="009D5C72" w:rsidRPr="009D5C72" w:rsidRDefault="00FB2E06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31" w:history="1">
              <w:r w:rsidR="009D5C72"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https://szn24.ru/departments</w:t>
              </w:r>
            </w:hyperlink>
          </w:p>
          <w:p w14:paraId="68EE76CB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Консультация по заключению социального контракта:</w:t>
            </w:r>
          </w:p>
          <w:p w14:paraId="1F504BF9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Региональная сеть центров «Мой бизнес»:</w:t>
            </w:r>
          </w:p>
          <w:p w14:paraId="667F5D75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адрес – г. Красноярск, ул. Матросова, 2, ул. Белинского, 5, а также филиалы и представительства в муниципальных образованиях Красноярского края;</w:t>
            </w:r>
          </w:p>
          <w:p w14:paraId="3F312EB7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 – 8-800-234-01-24;</w:t>
            </w:r>
          </w:p>
          <w:p w14:paraId="5CD9FAD2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электронная почта - </w:t>
            </w:r>
            <w:hyperlink r:id="rId32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vopros@mb24.ru</w:t>
              </w:r>
            </w:hyperlink>
          </w:p>
          <w:p w14:paraId="31782A0C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сайт – </w:t>
            </w:r>
            <w:hyperlink r:id="rId33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http://мойбизнес-24.рф</w:t>
              </w:r>
            </w:hyperlink>
          </w:p>
          <w:p w14:paraId="69F1ED71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Центр содействия малому и среднему предпринимательству г. Красноярска:</w:t>
            </w:r>
          </w:p>
          <w:p w14:paraId="012EF527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адрес – г. Красноярск, ул. Никитина, 3б;</w:t>
            </w:r>
          </w:p>
          <w:p w14:paraId="017F7844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 – (391) 276-36-00;</w:t>
            </w:r>
          </w:p>
          <w:p w14:paraId="12358ACB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электронная почта - </w:t>
            </w:r>
            <w:hyperlink r:id="rId34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csmsp@mail.ru</w:t>
              </w:r>
            </w:hyperlink>
          </w:p>
          <w:p w14:paraId="2B1A54AA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сайт – </w:t>
            </w:r>
            <w:hyperlink r:id="rId35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http://www.smbkras.ru</w:t>
              </w:r>
            </w:hyperlink>
          </w:p>
        </w:tc>
      </w:tr>
    </w:tbl>
    <w:p w14:paraId="1B0DB5F6" w14:textId="77777777" w:rsidR="009D5C72" w:rsidRPr="009D5C72" w:rsidRDefault="00FB2E06" w:rsidP="0082615A">
      <w:pPr>
        <w:numPr>
          <w:ilvl w:val="0"/>
          <w:numId w:val="11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36" w:history="1">
        <w:r w:rsidR="009D5C72" w:rsidRPr="009D5C72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Финансовая помощь на открытие своего дела</w:t>
        </w:r>
      </w:hyperlink>
    </w:p>
    <w:p w14:paraId="780A59E5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Единовременная финансовая помощь безработным гражданам на осуществление предпринимательской деятельности.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3227"/>
        <w:gridCol w:w="3235"/>
      </w:tblGrid>
      <w:tr w:rsidR="009D5C72" w:rsidRPr="009D5C72" w14:paraId="2E5CAD28" w14:textId="77777777" w:rsidTr="009D5C72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279F3D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4BEC0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6B28C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9D5C72" w:rsidRPr="009D5C72" w14:paraId="7C2B5B91" w14:textId="77777777" w:rsidTr="009D5C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6B9A98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от 199,5 до 276,3 тыс. рублей в зависимости от места проживания на территории края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68280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осуществлять предпринимательскую деятельность не менее 12 месяцев с момента регистрации в качестве индивидуального предпринимателя, юридического лица либо главы крестьянского (фермерского) хозяйства;</w:t>
            </w:r>
          </w:p>
          <w:p w14:paraId="3D9934B4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произвести целевое расходование средств единовременной финансовой помощи в соответствии с бизнес-планом.</w:t>
            </w:r>
          </w:p>
          <w:p w14:paraId="3987ACD1" w14:textId="77777777" w:rsidR="009D5C72" w:rsidRPr="009D5C72" w:rsidRDefault="00FB2E06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37" w:history="1">
              <w:r w:rsidR="009D5C72"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Дополнительная информация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D9615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Центры занятости населения Красноярского края:</w:t>
            </w:r>
          </w:p>
          <w:p w14:paraId="2F737A66" w14:textId="77777777" w:rsidR="009D5C72" w:rsidRPr="009D5C72" w:rsidRDefault="00FB2E06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38" w:history="1">
              <w:r w:rsidR="009D5C72"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https://trud.krskstate.ru/czn/index</w:t>
              </w:r>
            </w:hyperlink>
          </w:p>
        </w:tc>
      </w:tr>
    </w:tbl>
    <w:p w14:paraId="2664B294" w14:textId="77777777" w:rsidR="009D5C72" w:rsidRPr="009D5C72" w:rsidRDefault="00FB2E06" w:rsidP="0082615A">
      <w:pPr>
        <w:numPr>
          <w:ilvl w:val="0"/>
          <w:numId w:val="12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39" w:history="1">
        <w:r w:rsidR="009D5C72" w:rsidRPr="009D5C72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Субсидии за трудоустройство молодёжи</w:t>
        </w:r>
      </w:hyperlink>
    </w:p>
    <w:p w14:paraId="002396A2" w14:textId="164E3F2C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Компании и организации, которые в 202</w:t>
      </w:r>
      <w:r w:rsidR="00E8508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</w:t>
      </w: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году возьмут к себе на работу молодых людей, смогут рассчитывать на господдержку в рамках программы субсидирования найма. Речь идёт о трудоустройстве граждан в возрасте до 30 лет включительно.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3900"/>
        <w:gridCol w:w="2898"/>
      </w:tblGrid>
      <w:tr w:rsidR="009D5C72" w:rsidRPr="009D5C72" w14:paraId="52C99571" w14:textId="77777777" w:rsidTr="009D5C72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68789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A85F0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11118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9D5C72" w:rsidRPr="009D5C72" w14:paraId="7C79008A" w14:textId="77777777" w:rsidTr="009D5C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263B1" w14:textId="77777777" w:rsidR="00E8508D" w:rsidRPr="00E8508D" w:rsidRDefault="00E8508D" w:rsidP="00E8508D">
            <w:pPr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8508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Субсидия равна 3 МРОТ, увеличенным на районный коэффициент, сумму страховых взносов и количество трудоустроенных. Первый платёж работодатель получает через месяц после трудоустройства соискателя, второй — через 3 месяца, третий — через 6 месяцев.</w:t>
            </w:r>
          </w:p>
          <w:p w14:paraId="1A76F415" w14:textId="52DA2D43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7E8FE9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организация официально зарегистрирована до 1 января 2023 года;</w:t>
            </w:r>
          </w:p>
          <w:p w14:paraId="7263C604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2) отсутствуют задолженности, превышающие 10 тысяч рублей по уплате налогов, сборов, страховых взносов, пеней, штрафов и процентов, подлежащих уплате в соответствии с законодательством РФ, возврату в федеральный бюджет субсидий, бюджетных инвестиций и задолженность </w:t>
            </w: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перед федеральным бюджетом, заработной плате;</w:t>
            </w:r>
          </w:p>
          <w:p w14:paraId="78B088A0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3) не находится в процессе реорганизации, ликвидации, банкротства;</w:t>
            </w:r>
          </w:p>
          <w:p w14:paraId="27766806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4) не получает средства из федерального бюджета в рамках иных программ в целях возмещения затрат, связанных с трудоустройством безработных граждан.</w:t>
            </w:r>
          </w:p>
          <w:p w14:paraId="04817870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Дополнительная информация: </w:t>
            </w:r>
            <w:hyperlink r:id="rId40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https://trudvsem.ru/information-pages/support-program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61463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Работодателю нужно обратиться в центр занятости для подбора специалистов под имеющиеся вакансии. Сделать это можно дистанционно через личный кабинет на портале «Работа России» (</w:t>
            </w:r>
            <w:hyperlink r:id="rId41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https://trudvsem.ru/</w:t>
              </w:r>
            </w:hyperlink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). После этого потребуется направить заявление в Фонд социального страхования, </w:t>
            </w: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который занимается распределением и выплатой субсидий. Сделать это также можно дистанционно – через систему «Соцстрах».</w:t>
            </w:r>
          </w:p>
        </w:tc>
      </w:tr>
    </w:tbl>
    <w:p w14:paraId="4916A199" w14:textId="77777777" w:rsidR="009D5C72" w:rsidRPr="009D5C72" w:rsidRDefault="00FB2E06" w:rsidP="0082615A">
      <w:pPr>
        <w:numPr>
          <w:ilvl w:val="0"/>
          <w:numId w:val="13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42" w:history="1">
        <w:r w:rsidR="009D5C72" w:rsidRPr="009D5C72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Субсидия для туроператоров, организующих туры для социальной категории граждан</w:t>
        </w:r>
      </w:hyperlink>
    </w:p>
    <w:p w14:paraId="044240FA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Предприниматели Красноярского края могут предложить свои туры для социальной категории граждан. Это школьники, студенты, пенсионеры, инвалиды, многодетные семьи, ветераны Великой Отечественной войны, боевых действий, военной службы и ветераны труда.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1"/>
        <w:gridCol w:w="5630"/>
        <w:gridCol w:w="2235"/>
      </w:tblGrid>
      <w:tr w:rsidR="009D5C72" w:rsidRPr="009D5C72" w14:paraId="7691CBD7" w14:textId="77777777" w:rsidTr="009D5C72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37ADA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CFAB3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3A8876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9D5C72" w:rsidRPr="009D5C72" w14:paraId="22230D5E" w14:textId="77777777" w:rsidTr="009D5C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5E10E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 70% затрат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D7A9EE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состоять в Едином федеральном реестре туроператоров;</w:t>
            </w:r>
          </w:p>
          <w:p w14:paraId="359EF31E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можно компенсировать расходы на организацию трансфера для туристов, сопровождение, проживание, питание, экскурсионное обслуживание, мастер-классы.</w:t>
            </w:r>
          </w:p>
          <w:p w14:paraId="2DE18FB4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br/>
              <w:t>Дополнительная информация: </w:t>
            </w:r>
            <w:hyperlink r:id="rId43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http://turizm.krskstate.ru/press/obyavleniya/0/id/62161</w:t>
              </w:r>
            </w:hyperlink>
          </w:p>
          <w:p w14:paraId="4152C302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br/>
              <w:t>Сроки проведения заявочной кампании конкурсов нужно уточнять у организатора.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FFCAB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Агентство по туризму Красноярского края:</w:t>
            </w:r>
          </w:p>
          <w:p w14:paraId="435CF6E6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адрес – г. Красноярск, ул. Лебедевой, 101а;</w:t>
            </w:r>
          </w:p>
          <w:p w14:paraId="6078BA08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телефоны – (391) 211-00-30, 211-00-85;</w:t>
            </w:r>
          </w:p>
          <w:p w14:paraId="1285B501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электронная почта – </w:t>
            </w:r>
            <w:hyperlink r:id="rId44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priem@turizmkrsk.ru</w:t>
              </w:r>
            </w:hyperlink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;</w:t>
            </w:r>
          </w:p>
          <w:p w14:paraId="2E7D90A6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сайт - </w:t>
            </w:r>
            <w:hyperlink r:id="rId45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http://turizm.krskstate.ru</w:t>
              </w:r>
            </w:hyperlink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;</w:t>
            </w:r>
          </w:p>
        </w:tc>
      </w:tr>
    </w:tbl>
    <w:p w14:paraId="35C4998E" w14:textId="77777777" w:rsidR="009D5C72" w:rsidRPr="009D5C72" w:rsidRDefault="00FB2E06" w:rsidP="0082615A">
      <w:pPr>
        <w:numPr>
          <w:ilvl w:val="0"/>
          <w:numId w:val="14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46" w:history="1">
        <w:r w:rsidR="009D5C72" w:rsidRPr="009D5C72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Гранты на реализацию проектов в области информационных технологий и связи</w:t>
        </w:r>
      </w:hyperlink>
    </w:p>
    <w:p w14:paraId="52439E39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Конкурс проходит в рамках региональной государственной программы «Развитие информационного общества». Принимаются проекты от юридических лиц по одному или нескольким приоритетным направлениям:</w:t>
      </w:r>
    </w:p>
    <w:p w14:paraId="0719CF0C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инженерное программное обеспечение;</w:t>
      </w:r>
    </w:p>
    <w:p w14:paraId="0428A6C7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системы управления;</w:t>
      </w:r>
    </w:p>
    <w:p w14:paraId="2692C23D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системы планирования ресурсов предприятия;</w:t>
      </w:r>
    </w:p>
    <w:p w14:paraId="67325C80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системы управления взаимоотношениями с клиентами;</w:t>
      </w:r>
    </w:p>
    <w:p w14:paraId="12137923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5) системы сбора, хранения, обработки анализа, моделирования и визуализации массивов данных;</w:t>
      </w:r>
    </w:p>
    <w:p w14:paraId="101AF701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6) робототехнические комплексы и системы управления робототехническим оборудованием;</w:t>
      </w:r>
    </w:p>
    <w:p w14:paraId="7582992F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7) средства обеспечения информационной безопасности и защиты данных;</w:t>
      </w:r>
    </w:p>
    <w:p w14:paraId="2E3B8647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8) средства управления базами данных;</w:t>
      </w:r>
    </w:p>
    <w:p w14:paraId="3C9B2257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9) новые коммуникационные интернет-технологии;</w:t>
      </w:r>
    </w:p>
    <w:p w14:paraId="26814790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10) операционные системы и средства виртуализации серверов, сетей и персональных компьютеров;</w:t>
      </w:r>
    </w:p>
    <w:p w14:paraId="48A31EA0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11) средства разработки программного обеспечения и создания приложений;</w:t>
      </w:r>
    </w:p>
    <w:p w14:paraId="34DACC9F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12) системы виртуализации и </w:t>
      </w:r>
      <w:proofErr w:type="spellStart"/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гиперковергентные</w:t>
      </w:r>
      <w:proofErr w:type="spellEnd"/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системы.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5540"/>
        <w:gridCol w:w="2144"/>
      </w:tblGrid>
      <w:tr w:rsidR="009D5C72" w:rsidRPr="009D5C72" w14:paraId="1C89FD3C" w14:textId="77777777" w:rsidTr="009D5C72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8CA33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A1E996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AD7EA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9D5C72" w:rsidRPr="009D5C72" w14:paraId="62C7FD78" w14:textId="77777777" w:rsidTr="009D5C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49660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от 1 до 10 млн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9C7D4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принять участие в конкурсе могут разработчики, осуществляющие деятельность в сфере телекоммуникаций, информационных технологий, а также занимающихся разработкой ПО и другими сопутствующими услугами;</w:t>
            </w:r>
          </w:p>
          <w:p w14:paraId="3C03D9AC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срок реализации проекта – от двух месяцев до трех лет.</w:t>
            </w:r>
          </w:p>
          <w:p w14:paraId="7AC26429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Дополнительная информация: </w:t>
            </w:r>
            <w:hyperlink r:id="rId47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http://www.digital.krskstate.ru/page11292/page16777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898071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Министерство цифрового развития Красноярского края:</w:t>
            </w:r>
          </w:p>
          <w:p w14:paraId="4C113928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адрес – г. Красноярск, ул. Ленина, 123а;</w:t>
            </w:r>
          </w:p>
          <w:p w14:paraId="4BCA7FA8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 – (391) 263-17-67 (доб. 758);</w:t>
            </w:r>
          </w:p>
          <w:p w14:paraId="32903EDA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электронная почта – </w:t>
            </w:r>
            <w:hyperlink r:id="rId48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mcr@digital.krskstate.ru</w:t>
              </w:r>
            </w:hyperlink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</w:t>
            </w:r>
          </w:p>
        </w:tc>
      </w:tr>
    </w:tbl>
    <w:p w14:paraId="2D53E15A" w14:textId="77777777" w:rsidR="009D5C72" w:rsidRPr="009D5C72" w:rsidRDefault="00FB2E06" w:rsidP="0082615A">
      <w:pPr>
        <w:numPr>
          <w:ilvl w:val="0"/>
          <w:numId w:val="15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49" w:history="1">
        <w:r w:rsidR="009D5C72" w:rsidRPr="009D5C72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Субсидия для предпринимателей, работающих в области художественных народных ремесел</w:t>
        </w:r>
      </w:hyperlink>
    </w:p>
    <w:p w14:paraId="05F8FDBC" w14:textId="0FCEECC3" w:rsid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Субсидия предоставляется на возмещение расходов на приобретение специального оборудования, сырья, расходных материалов при осуществлении деятельности в области художественных народных ремесел на территории Красноярского края.</w:t>
      </w:r>
    </w:p>
    <w:p w14:paraId="105DB26F" w14:textId="75930BA3" w:rsidR="00FB2E06" w:rsidRDefault="00FB2E06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14:paraId="253258B7" w14:textId="77777777" w:rsidR="00FB2E06" w:rsidRPr="009D5C72" w:rsidRDefault="00FB2E06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3227"/>
        <w:gridCol w:w="3235"/>
      </w:tblGrid>
      <w:tr w:rsidR="009D5C72" w:rsidRPr="009D5C72" w14:paraId="3C54902B" w14:textId="77777777" w:rsidTr="009D5C72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AC613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lastRenderedPageBreak/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DAA42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97A45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9D5C72" w:rsidRPr="009D5C72" w14:paraId="7FCFBE14" w14:textId="77777777" w:rsidTr="009D5C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B9911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не более 1 млн рублей по одной заявке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9BD3AE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заявитель должен быть юридическим лицом или индивидуальным предпринимателем, зарегистрированным и фактически осуществляющим деятельность в области художественных народных ремесел на территории Красноярского края не менее одного года;</w:t>
            </w:r>
          </w:p>
          <w:p w14:paraId="17147E06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изготовление уникальных, не типовых, не тиражируемых изделий без использования устройств телемеханики и полностью автоматического оборудования.</w:t>
            </w:r>
          </w:p>
          <w:p w14:paraId="08336E6C" w14:textId="77777777" w:rsidR="009D5C72" w:rsidRPr="009D5C72" w:rsidRDefault="00FB2E06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50" w:history="1">
              <w:r w:rsidR="009D5C72"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Дополнительная информация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FC83A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Государственный центр народного творчества Красноярского края:</w:t>
            </w:r>
          </w:p>
          <w:p w14:paraId="36512C3E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адрес – г. Красноярск, ул. Ленина, 167;</w:t>
            </w:r>
          </w:p>
          <w:p w14:paraId="631B11D3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 – (391) 211-53-80;</w:t>
            </w:r>
          </w:p>
          <w:p w14:paraId="2087BA8C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электронная почта - </w:t>
            </w:r>
            <w:hyperlink r:id="rId51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gcnt@krasfolk.ru</w:t>
              </w:r>
            </w:hyperlink>
          </w:p>
          <w:p w14:paraId="120C601C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сайт – </w:t>
            </w:r>
            <w:hyperlink r:id="rId52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https://krasfolk.ru/</w:t>
              </w:r>
            </w:hyperlink>
          </w:p>
        </w:tc>
      </w:tr>
    </w:tbl>
    <w:p w14:paraId="5FBBF009" w14:textId="77777777" w:rsidR="009D5C72" w:rsidRPr="009D5C72" w:rsidRDefault="00FB2E06" w:rsidP="0082615A">
      <w:pPr>
        <w:numPr>
          <w:ilvl w:val="0"/>
          <w:numId w:val="16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53" w:history="1">
        <w:r w:rsidR="009D5C72" w:rsidRPr="009D5C72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Субсидии для развития оленеводства</w:t>
        </w:r>
      </w:hyperlink>
    </w:p>
    <w:p w14:paraId="47F48354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Сельхозкооперативы, главы крестьянско-фермерских хозяйств и индивидуальные предприниматели Красноярского края, которые занимаются разведением домашних северных оленей, могут компенсировать часть затрат. Средства можно направить на приобретение техники и удобрений, зарплату оленеводов.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4080"/>
        <w:gridCol w:w="2808"/>
      </w:tblGrid>
      <w:tr w:rsidR="009D5C72" w:rsidRPr="009D5C72" w14:paraId="66633D60" w14:textId="77777777" w:rsidTr="009D5C72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F033D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BE6D7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3C256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9D5C72" w:rsidRPr="009D5C72" w14:paraId="1CEF05F8" w14:textId="77777777" w:rsidTr="009D5C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66771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 наращивание поголовья – 728 рублей на одну голову,</w:t>
            </w:r>
          </w:p>
          <w:p w14:paraId="2A2B0C2E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 содержание – 260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7F080B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Все условия и перечень документов:</w:t>
            </w:r>
          </w:p>
          <w:p w14:paraId="346464D7" w14:textId="77777777" w:rsidR="009D5C72" w:rsidRPr="009D5C72" w:rsidRDefault="00FB2E06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54" w:history="1">
              <w:r w:rsidR="009D5C72"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http://www.krskstate.ru/kmns/obyavlen/0/id/62094</w:t>
              </w:r>
            </w:hyperlink>
          </w:p>
          <w:p w14:paraId="0A7D5397" w14:textId="77777777" w:rsidR="009D5C72" w:rsidRPr="009D5C72" w:rsidRDefault="00FB2E06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55" w:history="1">
              <w:r w:rsidR="009D5C72"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http://www.krskstate.ru/kmns/obyavlen/0/id/62095</w:t>
              </w:r>
            </w:hyperlink>
          </w:p>
          <w:p w14:paraId="04FC8646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br/>
              <w:t>Сроки проведения заявочной кампании конкурсов нужно уточнять у организатора.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7EAAB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Агентство по развитию северных территорий и поддержке коренных малочисленных народов Красноярского края:</w:t>
            </w:r>
          </w:p>
          <w:p w14:paraId="38B287A6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адрес – г. Красноярск, ул. Красной Армии, 3;</w:t>
            </w:r>
          </w:p>
          <w:p w14:paraId="340AC9DE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 – (391) 205-26-05.</w:t>
            </w:r>
          </w:p>
        </w:tc>
      </w:tr>
    </w:tbl>
    <w:p w14:paraId="18C4B70A" w14:textId="77777777" w:rsidR="009D5C72" w:rsidRPr="009D5C72" w:rsidRDefault="00FB2E06" w:rsidP="0082615A">
      <w:pPr>
        <w:numPr>
          <w:ilvl w:val="0"/>
          <w:numId w:val="17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56" w:history="1">
        <w:r w:rsidR="009D5C72" w:rsidRPr="009D5C72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Гранты для ведения традиционной хозяйственной деятельности коренных малочисленных народов на территории Красноярского края</w:t>
        </w:r>
      </w:hyperlink>
    </w:p>
    <w:p w14:paraId="4DAEBA19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Агентство по развитию северных территорий и поддержке коренных малочисленных народов Красноярского края на конкурсной основе предоставляет гранты лицам, ведущим традиционный образ жизни и осуществляющим традиционную хозяйственную деятельность в местах традиционного проживания и традиционной хозяйственной деятельности малочисленных народов (в том числе лицам, не относящимся к малочисленным народам), юридическим лицам, индивидуальным предпринимателям, общинам и общественным организациям малочисленных народов.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4566"/>
        <w:gridCol w:w="2565"/>
      </w:tblGrid>
      <w:tr w:rsidR="009D5C72" w:rsidRPr="009D5C72" w14:paraId="6A045298" w14:textId="77777777" w:rsidTr="009D5C72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62527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C1B5E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2A297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9D5C72" w:rsidRPr="009D5C72" w14:paraId="32E141AC" w14:textId="77777777" w:rsidTr="009D5C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185F5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 2 млн рублей (в зависимости от номинации грантового проекта)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DCE1B1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создание новых рабочих мест для лиц из числа малочисленных народов, проживающих в местах традиционного проживания и традиционной хозяйственной деятельности малочисленных народов;</w:t>
            </w:r>
          </w:p>
          <w:p w14:paraId="14CB2D67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размер собственных средств заявителя по грантовому проекту составляет:</w:t>
            </w:r>
          </w:p>
          <w:p w14:paraId="519983AF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не менее 10% от суммы гранта;</w:t>
            </w:r>
          </w:p>
          <w:p w14:paraId="095DC46B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не менее 26,5% от суммы гранта в каждом году соответственно для номинации «Организация убойно-перерабатывающего пункта продукции домашнего северного оленеводства» (грант выдаётся на три года).</w:t>
            </w:r>
          </w:p>
          <w:p w14:paraId="6D44E94D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Дополнительная информация: </w:t>
            </w:r>
            <w:hyperlink r:id="rId57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http://www.krskstate.ru/kraygrants/kmns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7242A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Агентство по развитию северных территорий и поддержке коренных малочисленных народов Красноярского края</w:t>
            </w:r>
          </w:p>
          <w:p w14:paraId="17F31608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адрес – г. Красноярск, ул. Красной Армии, 3;</w:t>
            </w:r>
          </w:p>
          <w:p w14:paraId="63A10247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 – (391) 205-26-05.</w:t>
            </w:r>
          </w:p>
        </w:tc>
      </w:tr>
    </w:tbl>
    <w:p w14:paraId="06A14233" w14:textId="77777777" w:rsidR="009D5C72" w:rsidRPr="009D5C72" w:rsidRDefault="00FB2E06" w:rsidP="0082615A">
      <w:pPr>
        <w:numPr>
          <w:ilvl w:val="0"/>
          <w:numId w:val="18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58" w:history="1">
        <w:r w:rsidR="009D5C72" w:rsidRPr="009D5C72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Гранты на поддержку документальной кинематографии</w:t>
        </w:r>
      </w:hyperlink>
    </w:p>
    <w:p w14:paraId="7375426A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Грантовый конкурс на поддержку документальной кинематографии. Тираж одного проекта документальной кинематографии составляет 50 экземпляров.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3227"/>
        <w:gridCol w:w="3235"/>
      </w:tblGrid>
      <w:tr w:rsidR="009D5C72" w:rsidRPr="009D5C72" w14:paraId="699B5F6A" w14:textId="77777777" w:rsidTr="009D5C72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1DCEF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5A38D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603343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9D5C72" w:rsidRPr="009D5C72" w14:paraId="49DC5BFF" w14:textId="77777777" w:rsidTr="009D5C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849B1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не более 3 млн рублей для одного получателя на один проект документальной кинематографии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FB928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осуществление деятельности на территории Красноярского края;</w:t>
            </w:r>
          </w:p>
          <w:p w14:paraId="4B0F13AA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2) основной вид экономической </w:t>
            </w: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деятельности – производство кинофильмов или телепрограмм, определяемый в соответствии с Общероссийским классификатором видов экономической деятельности;</w:t>
            </w:r>
          </w:p>
          <w:p w14:paraId="1C723C53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3) организация не является государственным и муниципальным учреждением;</w:t>
            </w:r>
          </w:p>
          <w:p w14:paraId="6580EE47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4) организация имеет необходимый опыт, кадровый состав, материально-техническую базу для достижения результатов и показателей предоставления гранта;</w:t>
            </w:r>
          </w:p>
          <w:p w14:paraId="1E42077E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5) предоставляется проект реализации гранта.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261D40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Министерство культуры Красноярского края:</w:t>
            </w:r>
          </w:p>
          <w:p w14:paraId="5F3D0E18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адрес – г. Красноярск, ул. Ленина, 123а;</w:t>
            </w:r>
          </w:p>
          <w:p w14:paraId="4452937F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телефон – (391) 211- 00-74;</w:t>
            </w:r>
          </w:p>
          <w:p w14:paraId="2EF154BE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электронная почта - </w:t>
            </w:r>
            <w:hyperlink r:id="rId59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kuzmina@minkult24.ru</w:t>
              </w:r>
            </w:hyperlink>
          </w:p>
          <w:p w14:paraId="7B4CBC2F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сайт – </w:t>
            </w:r>
            <w:hyperlink r:id="rId60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http://krascult.ru/</w:t>
              </w:r>
            </w:hyperlink>
          </w:p>
        </w:tc>
      </w:tr>
    </w:tbl>
    <w:p w14:paraId="25C22878" w14:textId="77777777" w:rsidR="009D5C72" w:rsidRPr="009D5C72" w:rsidRDefault="00FB2E06" w:rsidP="0082615A">
      <w:pPr>
        <w:numPr>
          <w:ilvl w:val="0"/>
          <w:numId w:val="19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61" w:history="1">
        <w:r w:rsidR="009D5C72" w:rsidRPr="009D5C72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Гранты на поддержку издательской деятельности «Книжное Красноярье»</w:t>
        </w:r>
      </w:hyperlink>
    </w:p>
    <w:p w14:paraId="24974D7A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Гранты предоставляются на конкурсной основе издательствам края на поддержку издательской деятельности, направленной на гражданско-патриотическое воспитание и духовное развитие жителей Красноярского края.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3227"/>
        <w:gridCol w:w="3235"/>
      </w:tblGrid>
      <w:tr w:rsidR="009D5C72" w:rsidRPr="009D5C72" w14:paraId="300C0DCD" w14:textId="77777777" w:rsidTr="009D5C72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83F88B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E2C150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F0B94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9D5C72" w:rsidRPr="009D5C72" w14:paraId="739EFE9B" w14:textId="77777777" w:rsidTr="009D5C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A2D90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не более 1 500 000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32E114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организация осуществляет свою деятельность на территории Красноярского края;</w:t>
            </w:r>
          </w:p>
          <w:p w14:paraId="1DF18818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основной вид экономической деятельности – издательская деятельность, определяемая в соответствии с Общероссийским классификатором видов экономической деятельности;</w:t>
            </w:r>
          </w:p>
          <w:p w14:paraId="55FED3AA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3) организация не является государственным и муниципальным учреждением;</w:t>
            </w:r>
          </w:p>
          <w:p w14:paraId="2C0AFD85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4) организация имеет необходимый опыт, кадровый состав, материально-техническую базу для достижения результатов и показателей предоставления гранта.</w:t>
            </w:r>
          </w:p>
          <w:p w14:paraId="3CACAC36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br/>
              <w:t>Сроки проведения заявочной кампании конкурсов нужно уточнять у организатора.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5765BD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Агентство печати и массовых коммуникаций Красноярского края:</w:t>
            </w:r>
          </w:p>
          <w:p w14:paraId="7EE6E07E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адрес – г. Красноярск, ул. Красной Армии, 22;</w:t>
            </w:r>
          </w:p>
          <w:p w14:paraId="7A3F43FF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 – (391) 221-44-65, 265-83-30;</w:t>
            </w:r>
          </w:p>
          <w:p w14:paraId="68208226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электронная почта - </w:t>
            </w:r>
            <w:hyperlink r:id="rId62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mshedruhina@apmk24.ru</w:t>
              </w:r>
            </w:hyperlink>
          </w:p>
          <w:p w14:paraId="422DD707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сайт – </w:t>
            </w:r>
            <w:hyperlink r:id="rId63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http://www.apmk.krskstate.ru/</w:t>
              </w:r>
            </w:hyperlink>
          </w:p>
        </w:tc>
      </w:tr>
    </w:tbl>
    <w:p w14:paraId="359A830F" w14:textId="77777777" w:rsidR="009D5C72" w:rsidRPr="009D5C72" w:rsidRDefault="00FB2E06" w:rsidP="0082615A">
      <w:pPr>
        <w:numPr>
          <w:ilvl w:val="0"/>
          <w:numId w:val="20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64" w:history="1">
        <w:r w:rsidR="009D5C72" w:rsidRPr="009D5C72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Субсидии на реализацию туристской продукции</w:t>
        </w:r>
      </w:hyperlink>
    </w:p>
    <w:p w14:paraId="03A2AEF2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Субсидии субъектам туристской деятельности на формирование и реализацию туристского продукта в области краеведения и социального туризма на территории Красноярского края.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3227"/>
        <w:gridCol w:w="3235"/>
      </w:tblGrid>
      <w:tr w:rsidR="009D5C72" w:rsidRPr="009D5C72" w14:paraId="3404DC79" w14:textId="77777777" w:rsidTr="009D5C72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E1AE3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A26F3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4D966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9D5C72" w:rsidRPr="009D5C72" w14:paraId="5415C08F" w14:textId="77777777" w:rsidTr="009D5C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8ACD32" w14:textId="465C5A4B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1) </w:t>
            </w:r>
            <w:r w:rsidR="00A057FA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Не</w:t>
            </w: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более 4 млн рублей по одной заявке;</w:t>
            </w:r>
          </w:p>
          <w:p w14:paraId="1CEEDCB2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2) возмещение 70% затрат, связанных с формированием и реализацией туристского продукта в области краеведения и социального туризма на территории края для учащихся и воспитанников всех форм обучения в образовательных организациях всех типов и видов независимо от их организационно-правовой формы, в том числе в иностранных образовательных организациях, расположенных за пределами территории РФ, лиц, </w:t>
            </w: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получающих страховые пенсии, инвалидов, многодетных семей, ветеранов Великой Отечественной войны, ветеранов боевых действий, ветеранов военной службы, ветеранов труда услуг:</w:t>
            </w:r>
          </w:p>
          <w:p w14:paraId="129550DD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– по перевозке туристов (фрахтованию транспортных средств), сопровождению, размещению (проживанию), питанию, экскурсионному обслуживанию;</w:t>
            </w:r>
          </w:p>
          <w:p w14:paraId="054BEA9B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– по организации практических занятий, мастер-классов и иных программ краеведческой и социальной направленности, обучению специальным туристским навыкам;</w:t>
            </w:r>
          </w:p>
          <w:p w14:paraId="4C73F840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– по прокату туристского оборудования, инвентаря и снаряжения;</w:t>
            </w:r>
          </w:p>
          <w:p w14:paraId="18079515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– по страхованию;</w:t>
            </w:r>
          </w:p>
          <w:p w14:paraId="75EEF455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– работ по изготовлению и (или) приобретению тематического раздаточного (сувенирного и полиграфического) материала, оказываемых и выполняемых по договору о реализации туристского продукта.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05970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1) субъект туристской деятельности внесён в Единый федеральный реестр туроператоров;</w:t>
            </w:r>
          </w:p>
          <w:p w14:paraId="53140191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субъект туристской деятельности рекомендован конкурсной комиссией к признанию победителем конкурсного отбора.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CF676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Агентство по туризму Красноярского края:</w:t>
            </w:r>
          </w:p>
          <w:p w14:paraId="57D7DE17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сайт – </w:t>
            </w:r>
            <w:hyperlink r:id="rId65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http://turizm.krskstate.ru</w:t>
              </w:r>
            </w:hyperlink>
          </w:p>
          <w:p w14:paraId="0F6FEE4D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 – (391) 211-00-30, 211-00-97;</w:t>
            </w:r>
          </w:p>
        </w:tc>
      </w:tr>
    </w:tbl>
    <w:p w14:paraId="61891DD1" w14:textId="77777777" w:rsidR="009D5C72" w:rsidRPr="009D5C72" w:rsidRDefault="00FB2E06" w:rsidP="0082615A">
      <w:pPr>
        <w:numPr>
          <w:ilvl w:val="0"/>
          <w:numId w:val="21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66" w:history="1">
        <w:r w:rsidR="009D5C72" w:rsidRPr="009D5C72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Гранты на создание или развитие фермерского хозяйства</w:t>
        </w:r>
      </w:hyperlink>
    </w:p>
    <w:p w14:paraId="6449BC08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Гранты «</w:t>
      </w:r>
      <w:proofErr w:type="spellStart"/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Агростартап</w:t>
      </w:r>
      <w:proofErr w:type="spellEnd"/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 крестьянским (фермерским) хозяйствам или индивидуальным предпринимателям основным видом деятельности которых является производство и (или) переработка сельскохозяйственной продукции, на финансовое обеспечение затрат, связанных с реализацией проекта создания и (или) развития хозяйства.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663"/>
        <w:gridCol w:w="1906"/>
      </w:tblGrid>
      <w:tr w:rsidR="009D5C72" w:rsidRPr="009D5C72" w14:paraId="05B31954" w14:textId="77777777" w:rsidTr="009D5C72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BF6854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124E28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D473F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9D5C72" w:rsidRPr="009D5C72" w14:paraId="7367D954" w14:textId="77777777" w:rsidTr="009D5C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DF4C09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до 5 млн рублей, но не более 90% затрат на реализацию проекта по разведению крупного рогатого скота мясного и молочного направлений продуктивности;</w:t>
            </w:r>
          </w:p>
          <w:p w14:paraId="0B74C8AB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до 6 млн рублей, но не более 90% затрат на реализацию проекта по разведению крупного рогатого скота мясного и молочного направлений продуктивности, предусматривающего использование части средств гранта на цели формирования неделимого фонда сельскохозяйственного потребительского кооператива, членом которого является указанное крестьянское (фермерское) хозяйство;</w:t>
            </w:r>
          </w:p>
          <w:p w14:paraId="1A4301F8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3) до 3 млн рублей, но не более 90% затрат на реализацию проекта по иным направлениям;</w:t>
            </w:r>
          </w:p>
          <w:p w14:paraId="17AF4344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4) до 4 млн рублей, но не более 90% затрат на реализацию проекта по иным направлениям, предусматривающего использование части средств гранта на цели формирования неделимого фонда сельскохозяйственного потребительского кооператива, членом которого является указанное крестьянское (фермерское) хозяйство.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435B6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1) стоимость имущества, передаваемого (реализуемого) в собственность одного члена кооператива, не может превышать 30% общей стоимости данного имущества;</w:t>
            </w:r>
          </w:p>
          <w:p w14:paraId="517D4ED3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срок эксплуатации техники, оборудования и объектов на день получения средств субсидии не должен превышать трех лет с года производства;</w:t>
            </w:r>
          </w:p>
          <w:p w14:paraId="4F45C7F9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3) объем продукции, закупленной у одного члена кооператива, не должен превышать 15% всего объёма продукции, закупленной данным кооперативом у членов кооператива по итогам отчётного бухгалтерского периода (квартала) текущего финансового года, за который предоставляется возмещение части затрат. Под объёмом продукции, закупленной у одного члена сельскохозяйственного потребительского кооператива, понимается объём сельскохозяйственной продукции в стоимостном выражении, закупленной у членов кооператива, предъявляемый к субсидированию;</w:t>
            </w:r>
          </w:p>
          <w:p w14:paraId="431574B2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4) стоимость крупного рогатого скота, передаваемого (реализуемого) в собственность одного члена сельскохозяйственного потребительского кооператива в целях замены крупного рогатого скота, больного или инфицированного лейкозом, не может превышать 30% общей стоимости приобретаемого поголовья. Возраст приобретаемого крупного рогатого скота не должен превышать 2 года;</w:t>
            </w:r>
          </w:p>
          <w:p w14:paraId="292AB751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5) приобретение имущества, техники и объектов кооперативом у своих членов (в том числе ассоциированных) не допускается.</w:t>
            </w:r>
          </w:p>
          <w:p w14:paraId="66C7726B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Дополнительная информация: </w:t>
            </w:r>
            <w:hyperlink r:id="rId67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http://krasagro.ru/pages/state_support/sysdevsh/agrostarap/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D6477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Министерство сельского хозяйства и торговли Красноярского края:</w:t>
            </w:r>
          </w:p>
          <w:p w14:paraId="4183EACB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адрес – г. Красноярск, ул. Ленина, 125;</w:t>
            </w:r>
          </w:p>
          <w:p w14:paraId="7CD3451C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 – (391) 216-00-56, 216-00-54, 216-00-57;</w:t>
            </w:r>
          </w:p>
          <w:p w14:paraId="500F3B6E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сайт - </w:t>
            </w:r>
            <w:hyperlink r:id="rId68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http://www.krasagro.ru</w:t>
              </w:r>
            </w:hyperlink>
          </w:p>
        </w:tc>
      </w:tr>
    </w:tbl>
    <w:p w14:paraId="72095AB5" w14:textId="77777777" w:rsidR="009D5C72" w:rsidRPr="009D5C72" w:rsidRDefault="00FB2E06" w:rsidP="0082615A">
      <w:pPr>
        <w:numPr>
          <w:ilvl w:val="0"/>
          <w:numId w:val="22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69" w:history="1">
        <w:r w:rsidR="009D5C72" w:rsidRPr="009D5C72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Гранты «Наш фермер» для сельхозпроизводителей Красноярского края</w:t>
        </w:r>
      </w:hyperlink>
    </w:p>
    <w:p w14:paraId="6BE9C0DF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Гранты для индивидуальных предпринимателей, которые зарегистрировали хозяйство на селе в год участия в отборе или за год до подачи заявки на конкурс, а также те, кто только планирует заниматься сельским хозяйством.</w:t>
      </w: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Грант можно потратить на строительство зданий и сооружений, проектную документацию, подключение к инженерным сетям, сельхозживотных и птицу, технику и оборудование и т.д.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2"/>
        <w:gridCol w:w="5995"/>
        <w:gridCol w:w="2039"/>
      </w:tblGrid>
      <w:tr w:rsidR="009D5C72" w:rsidRPr="009D5C72" w14:paraId="09254026" w14:textId="77777777" w:rsidTr="009D5C72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9133E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3D81C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698EB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9D5C72" w:rsidRPr="009D5C72" w14:paraId="4BF789D0" w14:textId="77777777" w:rsidTr="009D5C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1A9DEF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 8 млн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9D981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участвовать в конкурсе могут индивидуальные предприниматели – сельхозпроизводители, зарегистрировавшие хозяйство на селе в год участия в отборе либо за год до подачи заявки на конкурс, а также те, кто только планирует заниматься сельским хозяйством;</w:t>
            </w:r>
          </w:p>
          <w:p w14:paraId="7589F11E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соискатели не должны быть получателями грантов по программам «</w:t>
            </w:r>
            <w:proofErr w:type="spellStart"/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Агростартап</w:t>
            </w:r>
            <w:proofErr w:type="spellEnd"/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» и «Начинающий фермер»;</w:t>
            </w:r>
          </w:p>
          <w:p w14:paraId="47F40223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3) в проект нужно вложить не менее 10% собственных денег.</w:t>
            </w:r>
          </w:p>
          <w:p w14:paraId="7702C477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br/>
              <w:t>Дополнительная информация: </w:t>
            </w:r>
            <w:hyperlink r:id="rId70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https://www.krasagro.ru/pages/state_support/grants/grand-nash-fermer/</w:t>
              </w:r>
            </w:hyperlink>
          </w:p>
          <w:p w14:paraId="4037FB92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br/>
              <w:t>Сроки проведения заявочной кампании конкурсов нужно уточнять у организатора.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AF112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Министерство сельского хозяйства и торговли Красноярского края:</w:t>
            </w:r>
          </w:p>
          <w:p w14:paraId="24BF21FF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адрес – г. Красноярск, ул. Ленина, 125;</w:t>
            </w:r>
          </w:p>
          <w:p w14:paraId="53880109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 – (391) 216-00-56, 216-00-54, 216-00-57;</w:t>
            </w:r>
          </w:p>
          <w:p w14:paraId="239CA876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сайт - </w:t>
            </w:r>
            <w:hyperlink r:id="rId71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http://www.krasagro.ru</w:t>
              </w:r>
            </w:hyperlink>
          </w:p>
        </w:tc>
      </w:tr>
    </w:tbl>
    <w:p w14:paraId="726ECD52" w14:textId="77777777" w:rsidR="009D5C72" w:rsidRPr="009D5C72" w:rsidRDefault="00FB2E06" w:rsidP="0082615A">
      <w:pPr>
        <w:numPr>
          <w:ilvl w:val="0"/>
          <w:numId w:val="23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72" w:history="1">
        <w:r w:rsidR="009D5C72" w:rsidRPr="009D5C72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Гранты на развитие семейных животноводческих ферм</w:t>
        </w:r>
      </w:hyperlink>
    </w:p>
    <w:p w14:paraId="1FC7BE0C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Гранты главам крестьянских (фермерских) хозяйств или индивидуальным предпринимателям, являющимся сельскохозяйственными товаропроизводителями, на финансовое обеспечение затрат на развитие семейных ферм.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381"/>
        <w:gridCol w:w="1897"/>
      </w:tblGrid>
      <w:tr w:rsidR="009D5C72" w:rsidRPr="009D5C72" w14:paraId="6E737BE9" w14:textId="77777777" w:rsidTr="009D5C72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2A48E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FFBF64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E3712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9D5C72" w:rsidRPr="009D5C72" w14:paraId="3649D3EA" w14:textId="77777777" w:rsidTr="009D5C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599B2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Максимальный размер гранта – 60% затрат, указанных в плане расходов, но не более 30 млн рублей.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C62BD6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срок осуществления КФХ (ИП) деятельности на дату подачи заявки для участия в конкурсном отборе проектов с даты его государственной регистрации;</w:t>
            </w:r>
          </w:p>
          <w:p w14:paraId="688C9957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доля собственных средств КФХ (ИП) на реализацию проекта, согласно перечню затрат на развитие семейной фермы, не менее 40% затрат на реализацию проекта;</w:t>
            </w:r>
          </w:p>
          <w:p w14:paraId="74E38E52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3) количество новых постоянных рабочих мест, создаваемых в рамках реализации проекта;</w:t>
            </w:r>
          </w:p>
          <w:p w14:paraId="58D7D952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4) организация сбыта сельскохозяйственной продукции, производство которой предусмотрено проектом;</w:t>
            </w:r>
          </w:p>
          <w:p w14:paraId="6BB9109A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5) уровень знаний главы КФХ (ИП) основных факторов успешной реализации проекта определяется членами конкурсной комиссии по </w:t>
            </w: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итогам собеседования.</w:t>
            </w:r>
          </w:p>
          <w:p w14:paraId="35BEE0C7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Подробная информация: </w:t>
            </w:r>
            <w:hyperlink r:id="rId73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http://www.krasagro.ru/pages/state_support/grants/grant_family_ferm/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1FD71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Министерство сельского хозяйства и торговли Красноярского края:</w:t>
            </w:r>
          </w:p>
          <w:p w14:paraId="0B24DF60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адрес – г. Красноярск, ул. Ленина, 125;</w:t>
            </w:r>
          </w:p>
          <w:p w14:paraId="209A1B27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 – (391) 216-00-56, 216-00-54, 216-00-57;</w:t>
            </w:r>
          </w:p>
          <w:p w14:paraId="53106043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сайт - </w:t>
            </w:r>
            <w:hyperlink r:id="rId74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http://www.krasagro.ru</w:t>
              </w:r>
            </w:hyperlink>
          </w:p>
        </w:tc>
      </w:tr>
    </w:tbl>
    <w:p w14:paraId="49538F39" w14:textId="77777777" w:rsidR="009D5C72" w:rsidRPr="009D5C72" w:rsidRDefault="00FB2E06" w:rsidP="0082615A">
      <w:pPr>
        <w:numPr>
          <w:ilvl w:val="0"/>
          <w:numId w:val="24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75" w:history="1">
        <w:r w:rsidR="009D5C72" w:rsidRPr="009D5C72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Гранты на развитие малых форм хозяйствования</w:t>
        </w:r>
      </w:hyperlink>
    </w:p>
    <w:p w14:paraId="25AA6808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Гранты сельскохозяйственным потребительским кооперативам и потребительским обществам на финансовое обеспечение затрат на развитие материально-технической базы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6537"/>
        <w:gridCol w:w="1864"/>
      </w:tblGrid>
      <w:tr w:rsidR="009D5C72" w:rsidRPr="009D5C72" w14:paraId="7358312C" w14:textId="77777777" w:rsidTr="009D5C72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5CB15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CA5BD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DF3DF2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9D5C72" w:rsidRPr="009D5C72" w14:paraId="07920CC6" w14:textId="77777777" w:rsidTr="009D5C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35109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 70 млн рублей, но не более 60% затрат на развитие материально-технической базы кооператива, указанных в плане расходов.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28770D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срок осуществления кооперативом деятельности на дату подачи заявки для участия в конкурсном отборе проектов для предоставления грантов с даты его государственной регистрации;</w:t>
            </w:r>
          </w:p>
          <w:p w14:paraId="356BEAB7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количество членов кооператива (за исключением ассоциированных членов, не участвующих в хозяйственной деятельности кооператива или не принимающих в деятельности кооператива личное трудовое участие) по состоянию на 1 января года подачи заявки;</w:t>
            </w:r>
          </w:p>
          <w:p w14:paraId="081842C7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3) доля собственных средств кооператива на реализацию проекта согласно перечню затрат на развитие материально-технической базы.</w:t>
            </w:r>
          </w:p>
          <w:p w14:paraId="25C68D08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Дополнительная информация: </w:t>
            </w:r>
            <w:hyperlink r:id="rId76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http://www.krasagro.ru/pages/state_support/grants/grant_pot_ob/?page=1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D4359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Министерство сельского хозяйства и торговли Красноярского края:</w:t>
            </w:r>
          </w:p>
          <w:p w14:paraId="76AD8632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адрес – г. Красноярск, ул. Ленина, 125;</w:t>
            </w:r>
          </w:p>
          <w:p w14:paraId="7A021656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 – (391) 216-00-56, 216-00-54, 216-00-57;</w:t>
            </w:r>
          </w:p>
          <w:p w14:paraId="3D1FC9EB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сайт - </w:t>
            </w:r>
            <w:hyperlink r:id="rId77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http://www.krasagro.ru</w:t>
              </w:r>
            </w:hyperlink>
          </w:p>
        </w:tc>
      </w:tr>
    </w:tbl>
    <w:p w14:paraId="0900B796" w14:textId="77777777" w:rsidR="009D5C72" w:rsidRPr="009D5C72" w:rsidRDefault="00FB2E06" w:rsidP="0082615A">
      <w:pPr>
        <w:numPr>
          <w:ilvl w:val="0"/>
          <w:numId w:val="25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78" w:history="1">
        <w:r w:rsidR="009D5C72" w:rsidRPr="009D5C72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Субсидия на разработку базовых технологий производства приоритетных электронных компонентов и радиоэлектронной аппаратуры</w:t>
        </w:r>
      </w:hyperlink>
    </w:p>
    <w:p w14:paraId="7B8FBD0C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Субсидии предоставляются организациям на создание научно-технологического задела, прошедшим конкурс, по комплексным проектам. Данная финансовая мера направлена на решение следующих проблем:</w:t>
      </w:r>
    </w:p>
    <w:p w14:paraId="5454611B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высокие затраты на создание новых производств и их развитие;</w:t>
      </w:r>
    </w:p>
    <w:p w14:paraId="441E2A71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высокий уровень налогообложения;</w:t>
      </w:r>
    </w:p>
    <w:p w14:paraId="544EFE87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необходимость проведения научно-исследовательских и опытно-конструкторских работ (НИОКР), внедрения новых технологий, освоение высокотехнологичной продукции.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9"/>
        <w:gridCol w:w="3538"/>
        <w:gridCol w:w="3079"/>
      </w:tblGrid>
      <w:tr w:rsidR="009D5C72" w:rsidRPr="009D5C72" w14:paraId="2B131EF5" w14:textId="77777777" w:rsidTr="009D5C72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753D6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A82DEE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F6E099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9D5C72" w:rsidRPr="009D5C72" w14:paraId="6600A51B" w14:textId="77777777" w:rsidTr="009D5C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75A86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 350 млн рублей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87F07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срок реализации комплексного проекта – не более 7 лет;</w:t>
            </w:r>
          </w:p>
          <w:p w14:paraId="3DADF9CC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создание научно-технического задела и подготовка серийного выпуска продукции – не более 4 лет;</w:t>
            </w:r>
          </w:p>
          <w:p w14:paraId="5654E12C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3) объём внебюджетных средств – не менее 30% стоимости комплексного проекта и в каждом периоде реализации комплексного проекта не менее 30% размера субсидии за соответствующий период.</w:t>
            </w:r>
          </w:p>
          <w:p w14:paraId="114F3B90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Дополнительная информация: </w:t>
            </w:r>
            <w:hyperlink r:id="rId79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https://gisp.gov.ru/support-measures/list/6711887/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ACD057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Минпромторг России:</w:t>
            </w:r>
          </w:p>
          <w:p w14:paraId="2BC168F5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адрес – г. Москва, Пресненская наб., 10, стр. 2 (Башня 2);</w:t>
            </w:r>
          </w:p>
          <w:p w14:paraId="35E44031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 – 8-800-500-71-29, (495) 120-24-16 (консультационный центр Фонда развития промышленности РФ);</w:t>
            </w:r>
          </w:p>
          <w:p w14:paraId="107F72B1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электронная почта - </w:t>
            </w:r>
            <w:hyperlink r:id="rId80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ask@frprf.ru</w:t>
              </w:r>
            </w:hyperlink>
          </w:p>
          <w:p w14:paraId="045FB072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сайт – </w:t>
            </w:r>
            <w:hyperlink r:id="rId81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https://minpromtorg.gov.ru</w:t>
              </w:r>
            </w:hyperlink>
          </w:p>
        </w:tc>
      </w:tr>
    </w:tbl>
    <w:p w14:paraId="41CAF6A4" w14:textId="77777777" w:rsidR="009D5C72" w:rsidRPr="009D5C72" w:rsidRDefault="00FB2E06" w:rsidP="0082615A">
      <w:pPr>
        <w:numPr>
          <w:ilvl w:val="0"/>
          <w:numId w:val="26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82" w:history="1">
        <w:r w:rsidR="009D5C72" w:rsidRPr="009D5C72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Субсидия на производство пилотных партий средств производства</w:t>
        </w:r>
      </w:hyperlink>
    </w:p>
    <w:p w14:paraId="2264D8C2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Субсидии предоставляются на возмещение до 50% документально подтвержденных затрат, направленных на производство и реализацию пилотных партий средств производства потребителям, фактически понесённых организациями в течение 12 месяцев до дня подачи заявления о предоставлении субсидии.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9"/>
        <w:gridCol w:w="3538"/>
        <w:gridCol w:w="3079"/>
      </w:tblGrid>
      <w:tr w:rsidR="009D5C72" w:rsidRPr="009D5C72" w14:paraId="092C2DBD" w14:textId="77777777" w:rsidTr="009D5C72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C4287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0E36C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190C8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9D5C72" w:rsidRPr="009D5C72" w14:paraId="071E91EE" w14:textId="77777777" w:rsidTr="009D5C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36068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 300 млн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6712F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максимальный срок реализации проекта – 18 месяцев;</w:t>
            </w:r>
          </w:p>
          <w:p w14:paraId="50611E92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размер предприятий: крупный (от 251 чел.), малый (1 – 100 чел.), средний (100 – 250 чел.).</w:t>
            </w:r>
          </w:p>
          <w:p w14:paraId="38DEA2AD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Дополнительная информация: </w:t>
            </w:r>
            <w:hyperlink r:id="rId83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https://gisp.gov.ru/support-measures/list/7768022/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3A64E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Минпромторг России:</w:t>
            </w:r>
          </w:p>
          <w:p w14:paraId="1CDFE7EA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адрес – г. Москва, Пресненская наб., 10, стр. 2 (Башня 2);</w:t>
            </w:r>
          </w:p>
          <w:p w14:paraId="54D0ACDC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 – 8-800-500-71-29, (495) 120-24-16 (консультационный центр Фонда развития промышленности РФ);</w:t>
            </w:r>
          </w:p>
          <w:p w14:paraId="64845E3E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электронная почта - </w:t>
            </w:r>
            <w:hyperlink r:id="rId84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ask@frprf.ru</w:t>
              </w:r>
            </w:hyperlink>
          </w:p>
          <w:p w14:paraId="4520670F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сайт – </w:t>
            </w:r>
            <w:hyperlink r:id="rId85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https://minpromtorg.gov.ru</w:t>
              </w:r>
            </w:hyperlink>
          </w:p>
        </w:tc>
      </w:tr>
    </w:tbl>
    <w:p w14:paraId="3AD10505" w14:textId="77777777" w:rsidR="009D5C72" w:rsidRPr="009D5C72" w:rsidRDefault="00FB2E06" w:rsidP="0082615A">
      <w:pPr>
        <w:numPr>
          <w:ilvl w:val="0"/>
          <w:numId w:val="27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86" w:history="1">
        <w:r w:rsidR="009D5C72" w:rsidRPr="009D5C72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Субсидия на проведение научно-исследовательских и опытно-конструкторских работ в области средств производства электроники</w:t>
        </w:r>
      </w:hyperlink>
    </w:p>
    <w:p w14:paraId="7FBA5513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Субсидия предоставляется организациям на финансирование затрат на проведение научно-исследовательских и опытно-конструкторских работ (НИОКР) в области средств производства электроники.</w:t>
      </w:r>
    </w:p>
    <w:p w14:paraId="2A5EA5F3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Субсидия будет предоставляться в размере не более 90% от фактически понесенных и </w:t>
      </w:r>
      <w:proofErr w:type="spellStart"/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документарно</w:t>
      </w:r>
      <w:proofErr w:type="spellEnd"/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подтвержденных затрат на проведение научно-исследовательских, опытно-конструкторских и технологических работ.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9"/>
        <w:gridCol w:w="3538"/>
        <w:gridCol w:w="3079"/>
      </w:tblGrid>
      <w:tr w:rsidR="009D5C72" w:rsidRPr="009D5C72" w14:paraId="3D016DE3" w14:textId="77777777" w:rsidTr="009D5C72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11326C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8163B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9835E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9D5C72" w:rsidRPr="009D5C72" w14:paraId="72613222" w14:textId="77777777" w:rsidTr="009D5C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E174E7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 500 млн рублей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4EC126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среднесписочная численность работников предприятия за предшествующий календарный год составляет не менее 20 человек, в случае если организация претендует на получение субсидии на реализацию только одного проекта и не реализует на момент заключения соглашения о предоставлении субсидии иных проектов в рамках государственной программы, и не менее 30 человек в остальных случаях;</w:t>
            </w:r>
          </w:p>
          <w:p w14:paraId="065492C5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организация создана не менее чем за 3 года до даты подачи заявки на участие в отборе;</w:t>
            </w:r>
          </w:p>
          <w:p w14:paraId="758F3960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3) предприятие не находится в течение 3 последних лет в процессе ликвидации, в отношении его не вводилась процедура банкротства.</w:t>
            </w:r>
          </w:p>
          <w:p w14:paraId="1298FF5B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Дополнительная информация: </w:t>
            </w:r>
            <w:hyperlink r:id="rId87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https://gisp.gov.ru/support-measures/list/12446641/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8F3B1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Минпромторг России:</w:t>
            </w:r>
          </w:p>
          <w:p w14:paraId="2AF99888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адрес – г. Москва, Пресненская наб., 10, стр. 2 (Башня 2);</w:t>
            </w:r>
          </w:p>
          <w:p w14:paraId="445D5AF8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 – 8-800-500-71-29, (495) 120-24-16 (консультационный центр Фонда развития промышленности РФ);</w:t>
            </w:r>
          </w:p>
          <w:p w14:paraId="4C77B376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электронная почта - </w:t>
            </w:r>
            <w:hyperlink r:id="rId88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ask@frprf.ru</w:t>
              </w:r>
            </w:hyperlink>
          </w:p>
          <w:p w14:paraId="272C87C4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сайт – </w:t>
            </w:r>
            <w:hyperlink r:id="rId89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https://minpromtorg.gov.ru</w:t>
              </w:r>
            </w:hyperlink>
          </w:p>
        </w:tc>
      </w:tr>
    </w:tbl>
    <w:p w14:paraId="15CD2A94" w14:textId="77777777" w:rsidR="009D5C72" w:rsidRPr="009D5C72" w:rsidRDefault="00FB2E06" w:rsidP="0082615A">
      <w:pPr>
        <w:numPr>
          <w:ilvl w:val="0"/>
          <w:numId w:val="28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90" w:history="1">
        <w:r w:rsidR="009D5C72" w:rsidRPr="009D5C72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Субсидия на создание электронной компонентной базы и модулей</w:t>
        </w:r>
      </w:hyperlink>
    </w:p>
    <w:p w14:paraId="7AE73CB7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Субсидия предоставляется разработчикам электронной компонентной базы (ЭКБ) и модулей на финансовое обеспечение (возмещение) до 90% затрат, осуществленных в рамках реализации комплексного проекта, который в себя включает:</w:t>
      </w:r>
    </w:p>
    <w:p w14:paraId="1411273A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выполнение научно-исследовательских, опытно-конструкторских и технологических работ по созданию продукции;</w:t>
      </w:r>
    </w:p>
    <w:p w14:paraId="711AA187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организацию серийного выпуска продукции, в том числе создание инфраструктуры;</w:t>
      </w:r>
    </w:p>
    <w:p w14:paraId="25B3A07F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последующую коммерциализацию произведенной продукции.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9"/>
        <w:gridCol w:w="3538"/>
        <w:gridCol w:w="3079"/>
      </w:tblGrid>
      <w:tr w:rsidR="009D5C72" w:rsidRPr="009D5C72" w14:paraId="1802C34F" w14:textId="77777777" w:rsidTr="009D5C72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0E3B4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CC59BD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9B907D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9D5C72" w:rsidRPr="009D5C72" w14:paraId="7DE90131" w14:textId="77777777" w:rsidTr="009D5C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B7482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 1500 млн рублей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816BA6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максимальный срок реализации проекта – 7 лет;</w:t>
            </w:r>
          </w:p>
          <w:p w14:paraId="2F0BCA00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создание продукции и подготовка ее серийного выпуска должны быть завершены в срок, не превышающий 5 лет.</w:t>
            </w:r>
          </w:p>
          <w:p w14:paraId="72511DDD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Дополнительная информация: </w:t>
            </w:r>
            <w:hyperlink r:id="rId91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https://gisp.gov.ru/support-measures/list/12447429/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3AC82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Минпромторг России:</w:t>
            </w:r>
          </w:p>
          <w:p w14:paraId="1B2DCF92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адрес – г. Москва, Пресненская наб., 10, стр. 2 (Башня 2);</w:t>
            </w:r>
          </w:p>
          <w:p w14:paraId="4780CD6F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 – 8-800-500-71-29, (495) 120-24-16 (консультационный центр Фонда развития промышленности РФ);</w:t>
            </w:r>
          </w:p>
          <w:p w14:paraId="3355FA69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электронная почта - </w:t>
            </w:r>
            <w:hyperlink r:id="rId92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ask@frprf.ru</w:t>
              </w:r>
            </w:hyperlink>
          </w:p>
          <w:p w14:paraId="047454E1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сайт – </w:t>
            </w:r>
            <w:hyperlink r:id="rId93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https://minpromtorg.gov.ru</w:t>
              </w:r>
            </w:hyperlink>
          </w:p>
        </w:tc>
      </w:tr>
    </w:tbl>
    <w:p w14:paraId="6EDFC39D" w14:textId="77777777" w:rsidR="009D5C72" w:rsidRPr="009D5C72" w:rsidRDefault="00FB2E06" w:rsidP="0082615A">
      <w:pPr>
        <w:numPr>
          <w:ilvl w:val="0"/>
          <w:numId w:val="29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94" w:history="1">
        <w:r w:rsidR="009D5C72" w:rsidRPr="009D5C72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Субсидия на производство и реализацию сельскохозяйственной техники</w:t>
        </w:r>
      </w:hyperlink>
    </w:p>
    <w:p w14:paraId="19603FF8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Субсидии предоставляются производителям сельскохозяйственной техники на возмещение недополученных доходов, возникших вследствие реализации сельскохозяйственной техники.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9"/>
        <w:gridCol w:w="3538"/>
        <w:gridCol w:w="3079"/>
      </w:tblGrid>
      <w:tr w:rsidR="009D5C72" w:rsidRPr="009D5C72" w14:paraId="498438A0" w14:textId="77777777" w:rsidTr="009D5C72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2D028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7857CF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CD92C3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9D5C72" w:rsidRPr="009D5C72" w14:paraId="3CF8F642" w14:textId="77777777" w:rsidTr="009D5C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7D40A4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Определяется по формуле в соответствии с «Правилами предоставления субсидий производителям сельскохозяйственной техники»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5D0B6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продукция произведена не ранее 1 января года, предшествующего календарному году, в котором был заключен договор о реализации продукции;</w:t>
            </w:r>
          </w:p>
          <w:p w14:paraId="15C496C9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2) государственная поддержка производства и реализации одной и той же единицы продукции </w:t>
            </w: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оказывается производителю один раз в течение срока службы такой единицы продукции и т.д.</w:t>
            </w:r>
          </w:p>
          <w:p w14:paraId="31D94721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Дополнительная информация: </w:t>
            </w:r>
            <w:hyperlink r:id="rId95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https://gisp.gov.ru/support-measures/list/6929166/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A99F9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Минпромторг России:</w:t>
            </w:r>
          </w:p>
          <w:p w14:paraId="1B41CF42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телефон – (495) 607-88-62 («горячая линия» по вопросам доведения средств господдержки производителям сельскохозяйственной техники), телефон – 8-800-500-71-29, (495) 120-24-16 </w:t>
            </w: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(Консультационный центр Фонда развития промышленности);</w:t>
            </w:r>
          </w:p>
          <w:p w14:paraId="46B8DCBC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электронная почта - </w:t>
            </w:r>
            <w:hyperlink r:id="rId96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ask@frprf.ru</w:t>
              </w:r>
            </w:hyperlink>
          </w:p>
        </w:tc>
      </w:tr>
    </w:tbl>
    <w:p w14:paraId="360C1346" w14:textId="77777777" w:rsidR="009D5C72" w:rsidRPr="009D5C72" w:rsidRDefault="00FB2E06" w:rsidP="0082615A">
      <w:pPr>
        <w:numPr>
          <w:ilvl w:val="0"/>
          <w:numId w:val="30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97" w:history="1">
        <w:r w:rsidR="009D5C72" w:rsidRPr="009D5C72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Субсидия на уплату авансового платежа по договорам лизинга</w:t>
        </w:r>
      </w:hyperlink>
    </w:p>
    <w:p w14:paraId="084C4158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Поддержка оказывается российским лизинговым компаниям, предоставляющим лизингополучателям единовременные скидки по уплате авансовых платежей по договорам лизинга специализированной техники и оборудования.</w:t>
      </w:r>
    </w:p>
    <w:p w14:paraId="7073896F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Программа распространяется в отношении новой строительно-дорожной, коммунальной, лесозаготовительной, прицепной, сельскохозяйственной и </w:t>
      </w:r>
      <w:proofErr w:type="spellStart"/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снегоболотоходной</w:t>
      </w:r>
      <w:proofErr w:type="spellEnd"/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техники, а также оборудования для пищевой и перерабатывающей промышленности, произведенных на территории РФ.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9"/>
        <w:gridCol w:w="3538"/>
        <w:gridCol w:w="3079"/>
      </w:tblGrid>
      <w:tr w:rsidR="009D5C72" w:rsidRPr="009D5C72" w14:paraId="567FD1D4" w14:textId="77777777" w:rsidTr="009D5C72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6C5792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8336A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925E7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9D5C72" w:rsidRPr="009D5C72" w14:paraId="198DBDA1" w14:textId="77777777" w:rsidTr="009D5C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193BA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до 15% цены техники на условии франко-завод (с НДС) – если передача техники по договору лизинга осуществляется в субъектах РФ, входящих в состав Дальневосточного федерального округа, Сибирского федерального округа, а также Республики Карелия, Республики Коми, Республики Крым, Архангельской области, Калининградской области, Мурманской области, г. Севастополя, Ненецкого автономного округа и Ямало-Ненецкого автономного округа;</w:t>
            </w:r>
          </w:p>
          <w:p w14:paraId="51ACF4A7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до 10% цены техники на условии франко-завод (с НДС) – в случае, если передача техники осуществляется в других субъектах РФ.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327957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предмет лизинга произведен не ранее 3 лет до даты заключения договора лизинга, ранее не передавался в лизинг, не был в собственности физического лица и не находился на регистрационном учете в соответствии с законодательством Российской Федерации, за исключением случаев, когда регистрация осуществлена во исполнение договора лизинга с лизингополучателем;</w:t>
            </w:r>
          </w:p>
          <w:p w14:paraId="7265FFA1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размер субсидии, предоставляемой лизинговой одной организации в соответствующем финансовом году, не может превышать 30% лимитов бюджетных обязательств, доведенных в установленном порядке до Минпромторга России на соответствующий финансовый год.</w:t>
            </w:r>
          </w:p>
          <w:p w14:paraId="4E0CBB99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Дополнительная информация: </w:t>
            </w:r>
            <w:hyperlink r:id="rId98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https://gisp.gov.ru/support-measures/list/12297171/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5BD03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Минпромторг России:</w:t>
            </w:r>
          </w:p>
          <w:p w14:paraId="7AB11386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 – 8-800-500-71-29, (495) 120-24-16 (Консультационный центр Фонда развития промышленности);</w:t>
            </w:r>
          </w:p>
          <w:p w14:paraId="7646EA0C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электронная почта - </w:t>
            </w:r>
            <w:hyperlink r:id="rId99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ask@frprf.ru</w:t>
              </w:r>
            </w:hyperlink>
          </w:p>
        </w:tc>
      </w:tr>
    </w:tbl>
    <w:p w14:paraId="6DB09949" w14:textId="77777777" w:rsidR="009D5C72" w:rsidRPr="009D5C72" w:rsidRDefault="00FB2E06" w:rsidP="0082615A">
      <w:pPr>
        <w:numPr>
          <w:ilvl w:val="0"/>
          <w:numId w:val="31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00" w:history="1">
        <w:r w:rsidR="009D5C72" w:rsidRPr="009D5C72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Субсидия на производство специализированной техники или оборудования</w:t>
        </w:r>
      </w:hyperlink>
    </w:p>
    <w:p w14:paraId="2AF57085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Субсидии предоставляются российским машиностроительным предприятиям при продаже техники и оборудования, в том числе субъектам малого и среднего предпринимательства, со скидкой.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9"/>
        <w:gridCol w:w="3538"/>
        <w:gridCol w:w="3079"/>
      </w:tblGrid>
      <w:tr w:rsidR="009D5C72" w:rsidRPr="009D5C72" w14:paraId="1365D44F" w14:textId="77777777" w:rsidTr="009D5C72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A607B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41112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FB6D5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9D5C72" w:rsidRPr="009D5C72" w14:paraId="6B539469" w14:textId="77777777" w:rsidTr="009D5C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8EA6C0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 отношении пищевого оборудования - до 150 млн рублей;</w:t>
            </w:r>
          </w:p>
          <w:p w14:paraId="2F9FFB9A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 отношении строительно-дорожной и коммунальной техники - до 225 млн рублей.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41358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покупателю продукции предоставлена скидка в размере не менее размера субсидии;</w:t>
            </w:r>
          </w:p>
          <w:p w14:paraId="10E6ECFD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продукция произведена не ранее 1 января года, предшествующего календарному году, в котором был заключен договор о реализации.</w:t>
            </w:r>
          </w:p>
          <w:p w14:paraId="061E6D78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Дополнительная информация: </w:t>
            </w:r>
            <w:hyperlink r:id="rId101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https://gisp.gov.ru/support-measures/list/12315186/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5A59FA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Минпромторг России:</w:t>
            </w:r>
          </w:p>
          <w:p w14:paraId="1D3AAD4E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 – 8-800-500-71-29, (495) 120-24-16 (Консультационный центр Фонда развития промышленности);</w:t>
            </w:r>
          </w:p>
          <w:p w14:paraId="6F1748DF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электронная почта - </w:t>
            </w:r>
            <w:hyperlink r:id="rId102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ask@frprf.ru</w:t>
              </w:r>
            </w:hyperlink>
          </w:p>
        </w:tc>
      </w:tr>
    </w:tbl>
    <w:p w14:paraId="007174AA" w14:textId="77777777" w:rsidR="009D5C72" w:rsidRPr="009D5C72" w:rsidRDefault="00FB2E06" w:rsidP="0082615A">
      <w:pPr>
        <w:numPr>
          <w:ilvl w:val="0"/>
          <w:numId w:val="32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03" w:history="1">
        <w:r w:rsidR="009D5C72" w:rsidRPr="009D5C72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Субсидия кредитным организациям на приобретение специализированной техники и деревянных домов</w:t>
        </w:r>
      </w:hyperlink>
    </w:p>
    <w:p w14:paraId="1B953C42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Субсидии российским кредитным организациям на возмещение выпадающих доходов по кредитам, выданным на приобретение специализированной техники и деревянных домов.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9"/>
        <w:gridCol w:w="3538"/>
        <w:gridCol w:w="3079"/>
      </w:tblGrid>
      <w:tr w:rsidR="009D5C72" w:rsidRPr="009D5C72" w14:paraId="7DB92383" w14:textId="77777777" w:rsidTr="009D5C72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3560AE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ADB19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4352F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9D5C72" w:rsidRPr="009D5C72" w14:paraId="265FD35E" w14:textId="77777777" w:rsidTr="009D5C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457D1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Субсидии предоставляются организациям в размере предоставленной скидки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9D740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кредиты выданы в валюте РФ;</w:t>
            </w:r>
          </w:p>
          <w:p w14:paraId="3EC3826C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у организации отсутствует просроченная задолженность по денежным обязательствам перед РФ.</w:t>
            </w:r>
          </w:p>
          <w:p w14:paraId="6D6F50B5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Дополнительная информация: </w:t>
            </w:r>
            <w:hyperlink r:id="rId104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https://gisp.gov.ru/support-measures/list/8870983/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82A09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Минпромторг России:</w:t>
            </w:r>
          </w:p>
          <w:p w14:paraId="36F185E5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 – 8-800-500-71-29, (495) 120-24-16 (Консультационный центр Фонда развития промышленности);</w:t>
            </w:r>
          </w:p>
          <w:p w14:paraId="6AAA67DF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электронная почта - </w:t>
            </w:r>
            <w:hyperlink r:id="rId105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ask@frprf.ru</w:t>
              </w:r>
            </w:hyperlink>
          </w:p>
        </w:tc>
      </w:tr>
    </w:tbl>
    <w:p w14:paraId="453C9291" w14:textId="77777777" w:rsidR="009D5C72" w:rsidRPr="009D5C72" w:rsidRDefault="00FB2E06" w:rsidP="0082615A">
      <w:pPr>
        <w:numPr>
          <w:ilvl w:val="0"/>
          <w:numId w:val="33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06" w:history="1">
        <w:r w:rsidR="009D5C72" w:rsidRPr="009D5C72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Гранты в области инжиниринга</w:t>
        </w:r>
      </w:hyperlink>
    </w:p>
    <w:p w14:paraId="3FCFA136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Грантовая поддержка проектов технологических компаний по разработке и созданию производства новой продукции под конкретные задачи российских корпораций.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3227"/>
        <w:gridCol w:w="3235"/>
      </w:tblGrid>
      <w:tr w:rsidR="009D5C72" w:rsidRPr="009D5C72" w14:paraId="22BA1DC0" w14:textId="77777777" w:rsidTr="009D5C72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687AF9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25A95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9BB7B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9D5C72" w:rsidRPr="009D5C72" w14:paraId="2EC1F53F" w14:textId="77777777" w:rsidTr="009D5C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40DD7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от 25 до 250 млн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3C8B2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Выручка за последний отчетный год (или в среднем за последние 3 года) составляет не менее 300 млн рублей и не бол</w:t>
            </w:r>
            <w:bookmarkStart w:id="0" w:name="_GoBack"/>
            <w:bookmarkEnd w:id="0"/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ее 10 млрд рублей.</w:t>
            </w:r>
          </w:p>
          <w:p w14:paraId="1C173B78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Дополнительная информация: </w:t>
            </w:r>
            <w:hyperlink r:id="rId107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https://inno-sc.ru/grants/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12629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АНО «Центр поддержки инжиниринга и инноваций»:</w:t>
            </w:r>
          </w:p>
          <w:p w14:paraId="3E31DC3F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 – (495) 150-25-84;</w:t>
            </w:r>
          </w:p>
          <w:p w14:paraId="19DB1F33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электронная почта - </w:t>
            </w:r>
            <w:hyperlink r:id="rId108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ced@inno-sc.ru</w:t>
              </w:r>
            </w:hyperlink>
          </w:p>
          <w:p w14:paraId="0648B7DB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сайт – </w:t>
            </w:r>
            <w:hyperlink r:id="rId109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https://ais.inno-sc.ru</w:t>
              </w:r>
            </w:hyperlink>
          </w:p>
        </w:tc>
      </w:tr>
    </w:tbl>
    <w:p w14:paraId="61EA3D90" w14:textId="77777777" w:rsidR="009D5C72" w:rsidRPr="009D5C72" w:rsidRDefault="00FB2E06" w:rsidP="0082615A">
      <w:pPr>
        <w:numPr>
          <w:ilvl w:val="0"/>
          <w:numId w:val="34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10" w:history="1">
        <w:r w:rsidR="009D5C72" w:rsidRPr="009D5C72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Субсидия на приобретение оборудования</w:t>
        </w:r>
      </w:hyperlink>
    </w:p>
    <w:p w14:paraId="7248A8AF" w14:textId="77777777" w:rsidR="009D5C72" w:rsidRPr="009D5C72" w:rsidRDefault="009D5C72" w:rsidP="009D5C72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D5C7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Субсидия предоставляется российским лизинговым компаниям на стимулирование спроса и повышение конкурентоспособности российской промышленной продукции (Единая лизинговая субсидия).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9"/>
        <w:gridCol w:w="3538"/>
        <w:gridCol w:w="3079"/>
      </w:tblGrid>
      <w:tr w:rsidR="009D5C72" w:rsidRPr="009D5C72" w14:paraId="51CD4308" w14:textId="77777777" w:rsidTr="009D5C72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C2693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E0CFE8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4F6CF" w14:textId="77777777" w:rsidR="009D5C72" w:rsidRPr="009D5C72" w:rsidRDefault="009D5C72" w:rsidP="009D5C72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9D5C72" w:rsidRPr="009D5C72" w14:paraId="58F14493" w14:textId="77777777" w:rsidTr="009D5C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16FF5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1) до 50% цены приобретения оборудования для предприятий легкой промышленности на условиях франко-завод при предоставлении субсидии в 2020-2024 </w:t>
            </w:r>
            <w:proofErr w:type="spellStart"/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г.г</w:t>
            </w:r>
            <w:proofErr w:type="spellEnd"/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.;</w:t>
            </w:r>
          </w:p>
          <w:p w14:paraId="4880F2FA" w14:textId="77777777" w:rsidR="009D5C72" w:rsidRPr="009D5C72" w:rsidRDefault="009D5C72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до 20% цены приобретения оборудования на условиях франко-завод при предоставлении субсидии в 2022 году и далее.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64D05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организация предоставила лизингополучателю единовременную скидку при уплате авансового платежа в размере:</w:t>
            </w:r>
          </w:p>
          <w:p w14:paraId="24F57762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до 50% цены приобретения оборудования – для предприятий легкой промышленности;</w:t>
            </w:r>
          </w:p>
          <w:p w14:paraId="77F1B7C6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 до 30% цены приобретения оборудования – для предприятий других отраслей промышленности;</w:t>
            </w:r>
          </w:p>
          <w:p w14:paraId="0F242A95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оборудование, передаваемое лизинговой компанией в лизинг лизингополучателю, не находилось в эксплуатации и произведено не ранее 1 января года, предшествующего году получения субсидии и пр.</w:t>
            </w:r>
          </w:p>
          <w:p w14:paraId="79824F25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Дополнительная информация: </w:t>
            </w:r>
            <w:hyperlink r:id="rId111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https://gisp.gov.ru/support-measures/list/10963797/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3476A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Фонд развития промышленности (ФРП):</w:t>
            </w:r>
          </w:p>
          <w:p w14:paraId="3F77627C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подача заявки в онлайн-режиме через Личный кабинет ФРП – </w:t>
            </w:r>
            <w:hyperlink r:id="rId112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https://frprf.ru/informatsiya-dlya-zayaviteley/</w:t>
              </w:r>
            </w:hyperlink>
          </w:p>
          <w:p w14:paraId="6209F2A1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 – 8-800-500-71-29, (495) 120-24-16 (консультационный центр Фонда развития промышленности РФ);</w:t>
            </w:r>
          </w:p>
          <w:p w14:paraId="32AE048C" w14:textId="77777777" w:rsidR="009D5C72" w:rsidRPr="009D5C72" w:rsidRDefault="009D5C72" w:rsidP="009D5C72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9D5C72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электронная почта - </w:t>
            </w:r>
            <w:hyperlink r:id="rId113" w:history="1">
              <w:r w:rsidRPr="009D5C72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ask@frprf.ru</w:t>
              </w:r>
            </w:hyperlink>
          </w:p>
        </w:tc>
      </w:tr>
    </w:tbl>
    <w:p w14:paraId="3AE0B3D0" w14:textId="77777777" w:rsidR="001B5B1E" w:rsidRDefault="001B5B1E" w:rsidP="009D5C72"/>
    <w:p w14:paraId="595F086E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b/>
          <w:bCs/>
          <w:color w:val="000000"/>
          <w:sz w:val="17"/>
          <w:szCs w:val="17"/>
          <w:highlight w:val="yellow"/>
          <w:lang w:eastAsia="ru-RU"/>
        </w:rPr>
        <w:t>КРЕДИТЫ</w:t>
      </w:r>
    </w:p>
    <w:p w14:paraId="2DD343F2" w14:textId="77777777" w:rsidR="004D4CAE" w:rsidRPr="004D4CAE" w:rsidRDefault="00FB2E06" w:rsidP="0082615A">
      <w:pPr>
        <w:numPr>
          <w:ilvl w:val="0"/>
          <w:numId w:val="35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14" w:history="1">
        <w:r w:rsidR="004D4CAE" w:rsidRPr="004D4CAE">
          <w:rPr>
            <w:rFonts w:ascii="Tahoma" w:eastAsia="Times New Roman" w:hAnsi="Tahoma" w:cs="Tahoma"/>
            <w:color w:val="0066FF"/>
            <w:sz w:val="17"/>
            <w:u w:val="single"/>
            <w:lang w:eastAsia="ru-RU"/>
          </w:rPr>
          <w:t>Кредит «Семилетка для бизнеса» от МСП Банка</w:t>
        </w:r>
      </w:hyperlink>
    </w:p>
    <w:p w14:paraId="1CE2688B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Кредит с фиксированной ставкой и аннуитетом на развитие предпринимательской деятельности. Решение за 5 минут.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4083"/>
        <w:gridCol w:w="4290"/>
      </w:tblGrid>
      <w:tr w:rsidR="004D4CAE" w:rsidRPr="004D4CAE" w14:paraId="2A66261F" w14:textId="77777777" w:rsidTr="004D4CAE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D156DE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FE493B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4C3A51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4D4CAE" w:rsidRPr="004D4CAE" w14:paraId="70177F4E" w14:textId="77777777" w:rsidTr="004D4C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12DEF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от 50 тыс. до 10 млн рублей на срок до 84 месяца.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BE5EB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расчетный счет для оформления кредита может быть открыт в любом банке;</w:t>
            </w:r>
          </w:p>
          <w:p w14:paraId="191035C6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ставка – 17,5% годовых (ключевая ставка Банка России + 10%);</w:t>
            </w:r>
          </w:p>
          <w:p w14:paraId="1DEBB8C2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3) срок регистрации - от 12 месяцев.</w:t>
            </w:r>
          </w:p>
          <w:p w14:paraId="771BBD6B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br/>
              <w:t xml:space="preserve">Дополнительная </w:t>
            </w:r>
            <w:proofErr w:type="spellStart"/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информация:</w:t>
            </w:r>
            <w:hyperlink r:id="rId115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</w:t>
              </w:r>
              <w:proofErr w:type="spellEnd"/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://mspbank.ru/</w:t>
              </w:r>
              <w:proofErr w:type="spellStart"/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credit</w:t>
              </w:r>
              <w:proofErr w:type="spellEnd"/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/business-7/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EB4FE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Представительство МСП Банка в Красноярске:/p&gt;</w:t>
            </w:r>
          </w:p>
          <w:p w14:paraId="46B26FAE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адрес – ул. Новосибирская, 9а, офис 2-01;</w:t>
            </w:r>
          </w:p>
          <w:p w14:paraId="46734658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телефоны – 8 (391) 202-21-34, 8-963-255-77-25;</w:t>
            </w:r>
          </w:p>
          <w:p w14:paraId="4F5E7988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сайт – </w:t>
            </w:r>
            <w:hyperlink r:id="rId116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https://mspbank.ru/</w:t>
              </w:r>
            </w:hyperlink>
          </w:p>
          <w:p w14:paraId="76692EE5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br/>
              <w:t>Оформление – онлайн, нужно зарегистрироваться по ссылке:</w:t>
            </w:r>
          </w:p>
          <w:p w14:paraId="3C38F4E3" w14:textId="77777777" w:rsidR="004D4CAE" w:rsidRPr="004D4CAE" w:rsidRDefault="00FB2E06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117" w:history="1">
              <w:r w:rsidR="004D4CAE"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https://smbfin.ru/Login/NuiLogin.aspx?ReturnUrl=%2f</w:t>
              </w:r>
            </w:hyperlink>
          </w:p>
        </w:tc>
      </w:tr>
    </w:tbl>
    <w:p w14:paraId="507BC12E" w14:textId="77777777" w:rsidR="004D4CAE" w:rsidRPr="004D4CAE" w:rsidRDefault="00FB2E06" w:rsidP="0082615A">
      <w:pPr>
        <w:numPr>
          <w:ilvl w:val="0"/>
          <w:numId w:val="36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18" w:history="1">
        <w:r w:rsidR="004D4CAE" w:rsidRPr="004D4CAE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Кредит «Экспресс-Франшиза» от МСП Банка</w:t>
        </w:r>
      </w:hyperlink>
    </w:p>
    <w:p w14:paraId="36AEE6A4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Кредит предоставляется заемщику на пополнение оборотных средств, финансирование текущей деятельности в рамках приобретения и развития деятельности по франшизе.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4014"/>
        <w:gridCol w:w="2841"/>
      </w:tblGrid>
      <w:tr w:rsidR="004D4CAE" w:rsidRPr="004D4CAE" w14:paraId="648AAA4B" w14:textId="77777777" w:rsidTr="004D4CAE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2EEC0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E3F67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30B6F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4D4CAE" w:rsidRPr="004D4CAE" w14:paraId="04725DEE" w14:textId="77777777" w:rsidTr="004D4C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3DA96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от 50 тыс. до 30 млн рублей на срок до 36 месяцев.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57014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отсрочка оплаты основного долга на 90 дней;</w:t>
            </w:r>
          </w:p>
          <w:p w14:paraId="133982F7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ставка – 12 / 11,5 / 10,5% годовых для микро / малых / средних предприятий в рамках программы ПСК (при наличии субсидирования);</w:t>
            </w:r>
          </w:p>
          <w:p w14:paraId="2061ED16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3) срок регистрации – от 12 месяцев.</w:t>
            </w:r>
          </w:p>
          <w:p w14:paraId="67D13709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br/>
              <w:t xml:space="preserve">Дополнительная </w:t>
            </w:r>
            <w:proofErr w:type="spellStart"/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информация:</w:t>
            </w:r>
            <w:hyperlink r:id="rId119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</w:t>
              </w:r>
              <w:proofErr w:type="spellEnd"/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://mspbank.ru/</w:t>
              </w:r>
              <w:proofErr w:type="spellStart"/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credit</w:t>
              </w:r>
              <w:proofErr w:type="spellEnd"/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/</w:t>
              </w:r>
              <w:proofErr w:type="spellStart"/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express-franchise</w:t>
              </w:r>
              <w:proofErr w:type="spellEnd"/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395080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Представительство МСП Банка в Красноярске:/p&gt;</w:t>
            </w:r>
          </w:p>
          <w:p w14:paraId="11D21E7C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адрес – ул. Новосибирская, 9а, офис 2-01;</w:t>
            </w:r>
          </w:p>
          <w:p w14:paraId="44E848AC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телефоны – 8 (391) 202-21-34, 8-963-255-77-25;</w:t>
            </w:r>
          </w:p>
          <w:p w14:paraId="1E38CF38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сайт – </w:t>
            </w:r>
            <w:hyperlink r:id="rId120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https://mspbank.ru/</w:t>
              </w:r>
            </w:hyperlink>
          </w:p>
        </w:tc>
      </w:tr>
    </w:tbl>
    <w:p w14:paraId="328A2AFC" w14:textId="77777777" w:rsidR="004D4CAE" w:rsidRPr="004D4CAE" w:rsidRDefault="00FB2E06" w:rsidP="0082615A">
      <w:pPr>
        <w:numPr>
          <w:ilvl w:val="0"/>
          <w:numId w:val="37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21" w:history="1">
        <w:r w:rsidR="004D4CAE" w:rsidRPr="004D4CAE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Кредит «Экспресс оборотный» от МСП Банка</w:t>
        </w:r>
      </w:hyperlink>
    </w:p>
    <w:p w14:paraId="799FCFDF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Кредит для юридических лиц и ИП на пополнение оборотных средств.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4014"/>
        <w:gridCol w:w="2841"/>
      </w:tblGrid>
      <w:tr w:rsidR="004D4CAE" w:rsidRPr="004D4CAE" w14:paraId="36D2DF09" w14:textId="77777777" w:rsidTr="004D4CAE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F6A569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46950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8F66F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4D4CAE" w:rsidRPr="004D4CAE" w14:paraId="012E3D8B" w14:textId="77777777" w:rsidTr="004D4C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C32686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от 50 тыс. до 30 млн рублей на срок до 36 месяцев.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9BCBF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расчетный счет для оформления кредита может быть открыт в любом банке;</w:t>
            </w:r>
          </w:p>
          <w:p w14:paraId="41BAAB9A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ставка - от 10,25% (при наличии субсидирования);</w:t>
            </w:r>
          </w:p>
          <w:p w14:paraId="3155FFF9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3) срок регистрации заемщика на дату подачи заявки не менее 12 месяцев.</w:t>
            </w:r>
          </w:p>
          <w:p w14:paraId="4B49C2CE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br/>
              <w:t xml:space="preserve">Дополнительная </w:t>
            </w:r>
            <w:proofErr w:type="spellStart"/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информация:</w:t>
            </w:r>
            <w:hyperlink r:id="rId122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</w:t>
              </w:r>
              <w:proofErr w:type="spellEnd"/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://mspbank.ru/</w:t>
              </w:r>
              <w:proofErr w:type="spellStart"/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credit</w:t>
              </w:r>
              <w:proofErr w:type="spellEnd"/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/</w:t>
              </w:r>
              <w:proofErr w:type="spellStart"/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express-working</w:t>
              </w:r>
              <w:proofErr w:type="spellEnd"/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34062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Представительство МСП Банка в Красноярске:/p&gt;</w:t>
            </w:r>
          </w:p>
          <w:p w14:paraId="4889F0DA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адрес – ул. Новосибирская, 9а, офис 2-01;</w:t>
            </w:r>
          </w:p>
          <w:p w14:paraId="6EE9C1B2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телефоны – 8 (391) 202-21-34, 8-963-255-77-25;</w:t>
            </w:r>
          </w:p>
          <w:p w14:paraId="18B8B617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сайт – </w:t>
            </w:r>
            <w:hyperlink r:id="rId123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https://mspbank.ru/</w:t>
              </w:r>
            </w:hyperlink>
          </w:p>
        </w:tc>
      </w:tr>
    </w:tbl>
    <w:p w14:paraId="65FB9EEA" w14:textId="77777777" w:rsidR="004D4CAE" w:rsidRPr="004D4CAE" w:rsidRDefault="00FB2E06" w:rsidP="0082615A">
      <w:pPr>
        <w:numPr>
          <w:ilvl w:val="0"/>
          <w:numId w:val="38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24" w:history="1">
        <w:r w:rsidR="004D4CAE" w:rsidRPr="004D4CAE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Кредит «Экспресс-Инвест» от МСП Банка</w:t>
        </w:r>
      </w:hyperlink>
    </w:p>
    <w:p w14:paraId="010C514D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Кредит юридическим лицам и ИП на инвестиционные цели - для приобретения новых транспортных средств, транспортных средств, бывших в употреблении не более 7 лет, нового оборудования, оборудования, бывшего в употреблении не более 7 лет.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4014"/>
        <w:gridCol w:w="2841"/>
      </w:tblGrid>
      <w:tr w:rsidR="004D4CAE" w:rsidRPr="004D4CAE" w14:paraId="71A2664E" w14:textId="77777777" w:rsidTr="004D4CAE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97B131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7583CF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E8DCA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4D4CAE" w:rsidRPr="004D4CAE" w14:paraId="7EEF4241" w14:textId="77777777" w:rsidTr="004D4C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BBC10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от 3 млн до 30 млн рублей на срок до 36 месяцев.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AAA39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расчетный счет для оформления кредита может быть открыт в любом банке;</w:t>
            </w:r>
          </w:p>
          <w:p w14:paraId="325122A7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ставка – 10,25% годовых (при наличии субсидирования);</w:t>
            </w:r>
          </w:p>
          <w:p w14:paraId="6DAB2141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3) срок регистрации - от 12 месяцев.</w:t>
            </w:r>
          </w:p>
          <w:p w14:paraId="5927AA7B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br/>
              <w:t xml:space="preserve">Дополнительная </w:t>
            </w:r>
            <w:proofErr w:type="spellStart"/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информация:</w:t>
            </w:r>
            <w:hyperlink r:id="rId125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</w:t>
              </w:r>
              <w:proofErr w:type="spellEnd"/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://mspbank.ru/</w:t>
              </w:r>
              <w:proofErr w:type="spellStart"/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credit</w:t>
              </w:r>
              <w:proofErr w:type="spellEnd"/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/</w:t>
              </w:r>
              <w:proofErr w:type="spellStart"/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express-invest</w:t>
              </w:r>
              <w:proofErr w:type="spellEnd"/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411DD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Представительство МСП Банка в Красноярске:/p&gt;</w:t>
            </w:r>
          </w:p>
          <w:p w14:paraId="39EE3BAE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адрес – ул. Новосибирская, 9а, офис 2-01;</w:t>
            </w:r>
          </w:p>
          <w:p w14:paraId="03744760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телефоны – 8 (391) 202-21-34, 8-963-255-77-25;</w:t>
            </w:r>
          </w:p>
          <w:p w14:paraId="1EE2D417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сайт – </w:t>
            </w:r>
            <w:hyperlink r:id="rId126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https://mspbank.ru/</w:t>
              </w:r>
            </w:hyperlink>
          </w:p>
        </w:tc>
      </w:tr>
    </w:tbl>
    <w:p w14:paraId="3BCDB7E4" w14:textId="77777777" w:rsidR="004D4CAE" w:rsidRPr="004D4CAE" w:rsidRDefault="00FB2E06" w:rsidP="0082615A">
      <w:pPr>
        <w:numPr>
          <w:ilvl w:val="0"/>
          <w:numId w:val="39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27" w:history="1">
        <w:r w:rsidR="004D4CAE" w:rsidRPr="004D4CAE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Кредит «Экспресс-поддержка» от МСП Банка</w:t>
        </w:r>
      </w:hyperlink>
    </w:p>
    <w:p w14:paraId="5E147E77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Финансовый продукт, который оформляется полностью в режиме онлайн, без посещения банка. Решение о выдаче кредита банк принимает за 72 часа.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3963"/>
        <w:gridCol w:w="2867"/>
      </w:tblGrid>
      <w:tr w:rsidR="004D4CAE" w:rsidRPr="004D4CAE" w14:paraId="1740E067" w14:textId="77777777" w:rsidTr="004D4CAE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4496DC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5C6AE3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D4EB2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4D4CAE" w:rsidRPr="004D4CAE" w14:paraId="7D3D1CC6" w14:textId="77777777" w:rsidTr="004D4C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D8BD0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от 50 тыс. до 30 млн рублей на срок до 36 месяцев.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96D79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без залога;</w:t>
            </w:r>
          </w:p>
          <w:p w14:paraId="6C899CA9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ставка – от 10,25% годовых;</w:t>
            </w:r>
          </w:p>
          <w:p w14:paraId="764BFA33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3) срок регистрации - от 12 месяцев;</w:t>
            </w:r>
          </w:p>
          <w:p w14:paraId="5BCA6BA4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4) поручительство для индивидуальных предпринимателей и юридических лиц – обязательно.</w:t>
            </w:r>
          </w:p>
          <w:p w14:paraId="7F9048D1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br/>
              <w:t xml:space="preserve">Дополнительная </w:t>
            </w:r>
            <w:proofErr w:type="spellStart"/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информация:</w:t>
            </w:r>
            <w:hyperlink r:id="rId128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</w:t>
              </w:r>
              <w:proofErr w:type="spellEnd"/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://www.mspbank.ru/express/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67CC0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Представительство МСП Банка в Красноярске:</w:t>
            </w:r>
          </w:p>
          <w:p w14:paraId="742CB148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адрес – ул. Новосибирская, 9а, офис 2-01;</w:t>
            </w:r>
          </w:p>
          <w:p w14:paraId="719A07B2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телефоны – 8 (391) 202-21-34, 8-963-255-77-25;</w:t>
            </w:r>
          </w:p>
          <w:p w14:paraId="3D263146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сайт – </w:t>
            </w:r>
            <w:hyperlink r:id="rId129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https://mspbank.ru/</w:t>
              </w:r>
            </w:hyperlink>
          </w:p>
        </w:tc>
      </w:tr>
    </w:tbl>
    <w:p w14:paraId="2C85C9AC" w14:textId="77777777" w:rsidR="004D4CAE" w:rsidRPr="004D4CAE" w:rsidRDefault="00FB2E06" w:rsidP="0082615A">
      <w:pPr>
        <w:numPr>
          <w:ilvl w:val="0"/>
          <w:numId w:val="40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30" w:history="1">
        <w:r w:rsidR="004D4CAE" w:rsidRPr="004D4CAE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Инвестиционное кредитование в МСП Банке</w:t>
        </w:r>
      </w:hyperlink>
    </w:p>
    <w:p w14:paraId="23969B23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Кредиты для малого и среднего бизнеса для приобретения, реконструкции, модернизации, ремонта основных средств, а также для строительства зданий и сооружений производственного назначения.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6"/>
        <w:gridCol w:w="3884"/>
        <w:gridCol w:w="2906"/>
      </w:tblGrid>
      <w:tr w:rsidR="004D4CAE" w:rsidRPr="004D4CAE" w14:paraId="61434246" w14:textId="77777777" w:rsidTr="004D4CAE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CA4469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AF60E9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5B2A6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4D4CAE" w:rsidRPr="004D4CAE" w14:paraId="572E9F2C" w14:textId="77777777" w:rsidTr="004D4C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26B91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от 50 млн до 500 млн рублей на срок до 120 месяцев.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58859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срок деятельности заемщика на дату подачи заявки – от 6 месяцев;</w:t>
            </w:r>
          </w:p>
          <w:p w14:paraId="567C7CBF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участие собственными средствами заемщика в финансировании инвестиций – не менее 20% от предполагаемого объема финансирования инвестиций.</w:t>
            </w:r>
          </w:p>
          <w:p w14:paraId="00CA90FE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br/>
              <w:t xml:space="preserve">Дополнительная </w:t>
            </w:r>
            <w:proofErr w:type="spellStart"/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информация:</w:t>
            </w:r>
            <w:hyperlink r:id="rId131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</w:t>
              </w:r>
              <w:proofErr w:type="spellEnd"/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://mspbank.ru/</w:t>
              </w:r>
              <w:proofErr w:type="spellStart"/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credit</w:t>
              </w:r>
              <w:proofErr w:type="spellEnd"/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/</w:t>
              </w:r>
              <w:proofErr w:type="spellStart"/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invest-credit</w:t>
              </w:r>
              <w:proofErr w:type="spellEnd"/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91F6F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Представительство МСП Банка в Красноярске:/p&gt;</w:t>
            </w:r>
          </w:p>
          <w:p w14:paraId="22A7EA40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адрес – ул. Новосибирская, 9а, офис 2-01;</w:t>
            </w:r>
          </w:p>
          <w:p w14:paraId="1ED2611C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телефоны – 8 (391) 202-21-34, 8-963-255-77-25;</w:t>
            </w:r>
          </w:p>
          <w:p w14:paraId="07E42A12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сайт – </w:t>
            </w:r>
            <w:hyperlink r:id="rId132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https://mspbank.ru/</w:t>
              </w:r>
            </w:hyperlink>
          </w:p>
        </w:tc>
      </w:tr>
    </w:tbl>
    <w:p w14:paraId="329D4263" w14:textId="77777777" w:rsidR="004D4CAE" w:rsidRPr="004D4CAE" w:rsidRDefault="00FB2E06" w:rsidP="0082615A">
      <w:pPr>
        <w:numPr>
          <w:ilvl w:val="0"/>
          <w:numId w:val="41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33" w:history="1">
        <w:r w:rsidR="004D4CAE" w:rsidRPr="004D4CAE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Экспресс-кредит на б/у оборудование от МСП Банка</w:t>
        </w:r>
      </w:hyperlink>
    </w:p>
    <w:p w14:paraId="56089CEA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Кредит юридическим лицам и ИП на приобретение бывшего в употреблении оборудования.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4014"/>
        <w:gridCol w:w="2841"/>
      </w:tblGrid>
      <w:tr w:rsidR="004D4CAE" w:rsidRPr="004D4CAE" w14:paraId="56681E69" w14:textId="77777777" w:rsidTr="004D4CAE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78ABC1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lastRenderedPageBreak/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1D06B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599C0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4D4CAE" w:rsidRPr="004D4CAE" w14:paraId="70B954F7" w14:textId="77777777" w:rsidTr="004D4C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637CCE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От 50 тыс. до 15 млн рублей на срок до 5 лет.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7E2CC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отсрочка уплаты основного долга – 90 дней;</w:t>
            </w:r>
          </w:p>
          <w:p w14:paraId="0B847E9C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ставка – от 10,25%;</w:t>
            </w:r>
          </w:p>
          <w:p w14:paraId="74F9D99F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3) срок регистрации заёмщика – не менее 18 месяцев;</w:t>
            </w:r>
          </w:p>
          <w:p w14:paraId="301E9662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4) обеспечение – без залога оборудования и любого другого имущества компании (под поручительство собственника) и т.д.</w:t>
            </w:r>
          </w:p>
          <w:p w14:paraId="207BFD8D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br/>
              <w:t xml:space="preserve">Дополнительная </w:t>
            </w:r>
            <w:proofErr w:type="spellStart"/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информация:</w:t>
            </w:r>
            <w:hyperlink r:id="rId134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</w:t>
              </w:r>
              <w:proofErr w:type="spellEnd"/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://mspbank.ru/</w:t>
              </w:r>
              <w:proofErr w:type="spellStart"/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credit</w:t>
              </w:r>
              <w:proofErr w:type="spellEnd"/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/</w:t>
              </w:r>
              <w:proofErr w:type="spellStart"/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express-equipment</w:t>
              </w:r>
              <w:proofErr w:type="spellEnd"/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ADCCB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Представительство МСП Банка в Красноярске:</w:t>
            </w:r>
          </w:p>
          <w:p w14:paraId="4EB53807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адрес – ул. Новосибирская, 9а, офис 2-01;</w:t>
            </w:r>
          </w:p>
          <w:p w14:paraId="19334E0B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телефоны – 8 (391) 202-21-34, 8-963-255-77-25;</w:t>
            </w:r>
          </w:p>
          <w:p w14:paraId="6045CC3E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сайт – </w:t>
            </w:r>
            <w:hyperlink r:id="rId135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https://mspbank.ru/</w:t>
              </w:r>
            </w:hyperlink>
          </w:p>
        </w:tc>
      </w:tr>
    </w:tbl>
    <w:p w14:paraId="10FD7DE5" w14:textId="77777777" w:rsidR="004D4CAE" w:rsidRPr="004D4CAE" w:rsidRDefault="00FB2E06" w:rsidP="0082615A">
      <w:pPr>
        <w:numPr>
          <w:ilvl w:val="0"/>
          <w:numId w:val="42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36" w:history="1">
        <w:r w:rsidR="004D4CAE" w:rsidRPr="004D4CAE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Рефинансирование в МСП Банке</w:t>
        </w:r>
      </w:hyperlink>
    </w:p>
    <w:p w14:paraId="67D37EE6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Рефинансирование кредитов для ИП и ООО, выданных другими кредитными организациями на оборотные и инвестиционные цели, без залога.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3227"/>
        <w:gridCol w:w="3235"/>
      </w:tblGrid>
      <w:tr w:rsidR="004D4CAE" w:rsidRPr="004D4CAE" w14:paraId="7C72232B" w14:textId="77777777" w:rsidTr="004D4CAE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B82D0C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509FD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D0693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4D4CAE" w:rsidRPr="004D4CAE" w14:paraId="3C376136" w14:textId="77777777" w:rsidTr="004D4C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C2CCB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от 10 млн до 500 млн рублей на срок до 84 месяцев.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F5178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срок – до 36 месяцев (на оборотные цели) и до 84 месяцев (на инвестиционные цели);</w:t>
            </w:r>
          </w:p>
          <w:p w14:paraId="45B54DBF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срок регистрации – от 12 месяцев.</w:t>
            </w:r>
          </w:p>
          <w:p w14:paraId="57747A9E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Дополнительная информация:</w:t>
            </w:r>
          </w:p>
          <w:p w14:paraId="2A90DE42" w14:textId="77777777" w:rsidR="004D4CAE" w:rsidRPr="004D4CAE" w:rsidRDefault="00FB2E06" w:rsidP="004D4CAE">
            <w:pPr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137" w:history="1">
              <w:r w:rsidR="004D4CAE"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https://mspbank.ru/credit/refinancing/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B622C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Представительство МСП Банка в Красноярске:</w:t>
            </w:r>
          </w:p>
          <w:p w14:paraId="53E1DD71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адрес – ул. Новосибирская, 9а, офис 2-01;</w:t>
            </w:r>
          </w:p>
          <w:p w14:paraId="1AF91F61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телефоны – 8 (391) 202-21-34, 8-963-255-77-25;</w:t>
            </w:r>
          </w:p>
          <w:p w14:paraId="62359238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сайт – </w:t>
            </w:r>
            <w:hyperlink r:id="rId138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https://mspbank.ru/</w:t>
              </w:r>
            </w:hyperlink>
          </w:p>
        </w:tc>
      </w:tr>
    </w:tbl>
    <w:p w14:paraId="3399198D" w14:textId="77777777" w:rsidR="004D4CAE" w:rsidRPr="004D4CAE" w:rsidRDefault="00FB2E06" w:rsidP="0082615A">
      <w:pPr>
        <w:numPr>
          <w:ilvl w:val="0"/>
          <w:numId w:val="43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39" w:history="1">
        <w:r w:rsidR="004D4CAE" w:rsidRPr="004D4CAE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Оборотное кредитование в МСП Банке</w:t>
        </w:r>
      </w:hyperlink>
    </w:p>
    <w:p w14:paraId="13761443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Финансирование текущей деятельности и участия в тендере, пополнение оборотных средств (включая выплату заработной платы и прочие платежи, за исключением уплаты налогов и сборов).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3227"/>
        <w:gridCol w:w="3235"/>
      </w:tblGrid>
      <w:tr w:rsidR="004D4CAE" w:rsidRPr="004D4CAE" w14:paraId="015CF86E" w14:textId="77777777" w:rsidTr="004D4CAE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F4003E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A2351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99745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4D4CAE" w:rsidRPr="004D4CAE" w14:paraId="0E079AA9" w14:textId="77777777" w:rsidTr="004D4C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33693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от 10 до 500 млн рублей на срок до 36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1A276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ставка – от 10,25% годовых (при наличии субсидирования);</w:t>
            </w:r>
          </w:p>
          <w:p w14:paraId="65024DE0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срок регистрации – от 6 месяцев.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26F61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Представительство МСП Банка в Красноярске:</w:t>
            </w:r>
          </w:p>
          <w:p w14:paraId="5527B062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адрес – ул. Новосибирская, 9а, офис 2-01;</w:t>
            </w:r>
          </w:p>
          <w:p w14:paraId="6EA678C4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телефоны – 8 (391) 202-21-34, 8-963-255-77-25;</w:t>
            </w:r>
          </w:p>
          <w:p w14:paraId="0373D6E4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сайт – </w:t>
            </w:r>
            <w:hyperlink r:id="rId140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https://mspbank.ru/</w:t>
              </w:r>
            </w:hyperlink>
          </w:p>
        </w:tc>
      </w:tr>
    </w:tbl>
    <w:p w14:paraId="54C4F0DA" w14:textId="77777777" w:rsidR="004D4CAE" w:rsidRPr="004D4CAE" w:rsidRDefault="00FB2E06" w:rsidP="0082615A">
      <w:pPr>
        <w:numPr>
          <w:ilvl w:val="0"/>
          <w:numId w:val="44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41" w:history="1">
        <w:r w:rsidR="004D4CAE" w:rsidRPr="004D4CAE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Контрактное кредитование МСП Банка</w:t>
        </w:r>
      </w:hyperlink>
    </w:p>
    <w:p w14:paraId="2258C286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Кредиты на исполнение государственного контракта по 44-ФЗ и 223-ФЗ для юридических лиц.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2"/>
        <w:gridCol w:w="4052"/>
        <w:gridCol w:w="2822"/>
      </w:tblGrid>
      <w:tr w:rsidR="004D4CAE" w:rsidRPr="004D4CAE" w14:paraId="024E2878" w14:textId="77777777" w:rsidTr="004D4CAE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B54AA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BCA43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B3146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4D4CAE" w:rsidRPr="004D4CAE" w14:paraId="7AF43B4C" w14:textId="77777777" w:rsidTr="004D4C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733580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от 10 млн до 500 млн рублей на срок до 36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D821ED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ставка – от 10,25% годовых (при наличии субсидирования);</w:t>
            </w:r>
          </w:p>
          <w:p w14:paraId="479A7B4C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срок регистрации – от 6 месяцев.</w:t>
            </w:r>
          </w:p>
          <w:p w14:paraId="0C78E6FB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Дополнительная </w:t>
            </w:r>
            <w:proofErr w:type="spellStart"/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информация:</w:t>
            </w:r>
            <w:hyperlink r:id="rId142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</w:t>
              </w:r>
              <w:proofErr w:type="spellEnd"/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://mspbank.ru/</w:t>
              </w:r>
              <w:proofErr w:type="spellStart"/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credit</w:t>
              </w:r>
              <w:proofErr w:type="spellEnd"/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/</w:t>
              </w:r>
              <w:proofErr w:type="spellStart"/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contract-credit</w:t>
              </w:r>
              <w:proofErr w:type="spellEnd"/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1F2E5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Представительство МСП Банка в Красноярске:</w:t>
            </w:r>
          </w:p>
          <w:p w14:paraId="1E0FE827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адрес – ул. Новосибирская, 9а, офис 2-01;</w:t>
            </w:r>
          </w:p>
          <w:p w14:paraId="6349D30B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телефоны – 8 (391) 202-21-34, 8-963-255-77-25;</w:t>
            </w:r>
          </w:p>
          <w:p w14:paraId="223233A6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сайт – </w:t>
            </w:r>
            <w:hyperlink r:id="rId143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https://mspbank.ru/</w:t>
              </w:r>
            </w:hyperlink>
          </w:p>
        </w:tc>
      </w:tr>
    </w:tbl>
    <w:p w14:paraId="0693C434" w14:textId="77777777" w:rsidR="004D4CAE" w:rsidRPr="004D4CAE" w:rsidRDefault="00FB2E06" w:rsidP="0082615A">
      <w:pPr>
        <w:numPr>
          <w:ilvl w:val="0"/>
          <w:numId w:val="45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44" w:history="1">
        <w:r w:rsidR="004D4CAE" w:rsidRPr="004D4CAE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Льготный кредит в сфере туризма (возмещение банкам)</w:t>
        </w:r>
      </w:hyperlink>
    </w:p>
    <w:p w14:paraId="6DDAC073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Льготные кредиты предоставляются на срок до 15 лет по ставке 3-5% годовых на строительство и реконструкцию гостиниц категории не менее «три звезды» площадью не менее 5 000 кв. м или с номерным фондом от 120 номеров, а также многофункциональных комплексов, в составе которых суммарная площадь номерного фонда гостиниц категории не менее «три звезды» составляет не менее 10%.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3649"/>
        <w:gridCol w:w="3407"/>
      </w:tblGrid>
      <w:tr w:rsidR="004D4CAE" w:rsidRPr="004D4CAE" w14:paraId="53119C8A" w14:textId="77777777" w:rsidTr="0065060B">
        <w:trPr>
          <w:tblCellSpacing w:w="7" w:type="dxa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15F981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1C245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56CD60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4D4CAE" w:rsidRPr="004D4CAE" w14:paraId="0849574C" w14:textId="77777777" w:rsidTr="0065060B">
        <w:trPr>
          <w:tblCellSpacing w:w="7" w:type="dxa"/>
        </w:trPr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F2A9B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от 100 млн до 70 млрд рублей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2594C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наличие заёмщика в реестре заёмщиков уполномоченного банка или в реестре потенциальных заёмщиков;</w:t>
            </w:r>
          </w:p>
          <w:p w14:paraId="51287C0B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2) наличие кредитного договора с уполномоченным банком. Кредитный договор (соглашение) заключён в рублях и предусматривает обязательства уполномоченного </w:t>
            </w: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банка предоставить заёмщику льготный кредит на условиях, предусмотренных Правилами N 141;</w:t>
            </w:r>
          </w:p>
          <w:p w14:paraId="192B9E1F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3) заёмщики согласны с условиями кредитования в соответствии с решением уполномоченного органа уполномоченного банка;</w:t>
            </w:r>
          </w:p>
          <w:p w14:paraId="395DC2DC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4) заёмщики согласны на раскрытие информации о проекте, иной информации о заёмщике, связанной с заявкой на получение льготного кредита;</w:t>
            </w:r>
          </w:p>
          <w:p w14:paraId="5D094338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5) заёмщики проинформированы о том, что представление несколькими уполномоченными банками в реестрах потенциальных заёмщиков одинаковых заявок заёмщика на получение льготного кредита не допускается.</w:t>
            </w:r>
          </w:p>
        </w:tc>
        <w:tc>
          <w:tcPr>
            <w:tcW w:w="1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49841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Уполномоченные банки:</w:t>
            </w:r>
          </w:p>
          <w:p w14:paraId="7931D871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перечень: – </w:t>
            </w:r>
            <w:hyperlink r:id="rId145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https://tourism.gov.ru/contents/documenty/lgotnoe-kreditovanie-v-turizme/perechen-upolnomochennykh-bankov/</w:t>
              </w:r>
            </w:hyperlink>
          </w:p>
        </w:tc>
      </w:tr>
    </w:tbl>
    <w:p w14:paraId="00A6B5FC" w14:textId="77777777" w:rsidR="004D4CAE" w:rsidRDefault="004D4CAE" w:rsidP="009D5C72"/>
    <w:p w14:paraId="16A040F1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b/>
          <w:bCs/>
          <w:color w:val="000000"/>
          <w:sz w:val="17"/>
          <w:szCs w:val="17"/>
          <w:highlight w:val="yellow"/>
          <w:lang w:eastAsia="ru-RU"/>
        </w:rPr>
        <w:t>ПОРУЧИТЕЛЬСТВА</w:t>
      </w:r>
    </w:p>
    <w:p w14:paraId="1CE82077" w14:textId="77777777" w:rsidR="004D4CAE" w:rsidRPr="004D4CAE" w:rsidRDefault="00FB2E06" w:rsidP="0082615A">
      <w:pPr>
        <w:numPr>
          <w:ilvl w:val="0"/>
          <w:numId w:val="46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46" w:history="1">
        <w:r w:rsidR="004D4CAE" w:rsidRPr="004D4CAE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Гарантии Корпорации МСП для кредитов и займов</w:t>
        </w:r>
      </w:hyperlink>
    </w:p>
    <w:p w14:paraId="10323C14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Линейка гарантийных продуктов Акционерное общество «Федеральная корпорация по развитию малого и среднего предпринимательства» (Корпорация МСП) включает следующие направления:</w:t>
      </w:r>
    </w:p>
    <w:p w14:paraId="723787FE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прямая гарантия для инвестиций;</w:t>
      </w:r>
    </w:p>
    <w:p w14:paraId="576910B9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прямая гарантия для обеспечения кредитов с целью пополнения оборотных средств;</w:t>
      </w:r>
    </w:p>
    <w:p w14:paraId="74B36B96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прямая гарантия, выдаваемая совместно с поручительством центра «Мой бизнес» (</w:t>
      </w:r>
      <w:proofErr w:type="spellStart"/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согарантия</w:t>
      </w:r>
      <w:proofErr w:type="spellEnd"/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);</w:t>
      </w:r>
    </w:p>
    <w:p w14:paraId="2233464A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прямая гарантия для стартапов;</w:t>
      </w:r>
    </w:p>
    <w:p w14:paraId="241C54D5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прямая гарантия для быстрорастущих инновационных, высокотехнологичных предприятий;</w:t>
      </w:r>
    </w:p>
    <w:p w14:paraId="6DEF41F3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прямая гарантия для кредитов, обеспеченных залогом прав на интеллектуальную собственность;</w:t>
      </w:r>
    </w:p>
    <w:p w14:paraId="0EC1E790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прямая гарантия для обеспечения гарантии исполнения контракта;</w:t>
      </w:r>
    </w:p>
    <w:p w14:paraId="3FDD4286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прямая гарантия для обеспечения кредитов на исполнение контрактов и т.д.</w:t>
      </w:r>
    </w:p>
    <w:p w14:paraId="264DE5E6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Финансовая организация-партнер (банк) самостоятельно соберёт у субъекта МСП и направит в Корпорацию МСП все необходимые документы. Решение о предоставлении гарантии принимается в течение 10 рабочих дней после предоставления в Корпорацию полного пакета документов.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4258"/>
        <w:gridCol w:w="2719"/>
      </w:tblGrid>
      <w:tr w:rsidR="004D4CAE" w:rsidRPr="004D4CAE" w14:paraId="219F3471" w14:textId="77777777" w:rsidTr="004D4CAE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96C84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44D420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AB719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4D4CAE" w:rsidRPr="004D4CAE" w14:paraId="22C9B9F4" w14:textId="77777777" w:rsidTr="004D4C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B9E47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50% суммы кредита (до 70%, 100% для отдельных категорий)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3F1B9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быть включённым в Единый реестр субъектов МСП;</w:t>
            </w:r>
          </w:p>
          <w:p w14:paraId="58BCF749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регистрация бизнеса на территории РФ;</w:t>
            </w:r>
          </w:p>
          <w:p w14:paraId="64678462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3) отсутствие просроченной задолженности по налогам, сборам и т.п. в размере более 50 тыс. рублей;</w:t>
            </w:r>
          </w:p>
          <w:p w14:paraId="724E8DC6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4) отсутствие отрицательной кредитной истории по кредитам с гарантией Корпорации МСП.</w:t>
            </w:r>
          </w:p>
          <w:p w14:paraId="4AA1CD87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Дополнительная информация: </w:t>
            </w:r>
            <w:hyperlink r:id="rId147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https://corpmsp.ru/products/garantii-dlya-subektov-msp/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6A3C3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Банки-партнёры Корпорации МСП</w:t>
            </w:r>
          </w:p>
          <w:p w14:paraId="62D54302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телефоны Корпорации МСП:</w:t>
            </w:r>
          </w:p>
          <w:p w14:paraId="2A789565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многоканальный – (495) 698-98-00;</w:t>
            </w:r>
          </w:p>
          <w:p w14:paraId="6F080C38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бесплатный – 8 (800) 350-10-10.</w:t>
            </w:r>
          </w:p>
        </w:tc>
      </w:tr>
    </w:tbl>
    <w:p w14:paraId="2FEF97FD" w14:textId="77777777" w:rsidR="004D4CAE" w:rsidRPr="004D4CAE" w:rsidRDefault="00FB2E06" w:rsidP="0082615A">
      <w:pPr>
        <w:numPr>
          <w:ilvl w:val="0"/>
          <w:numId w:val="47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48" w:history="1">
        <w:r w:rsidR="004D4CAE" w:rsidRPr="004D4CAE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Зонтичное предоставление поручительства для получения кредита</w:t>
        </w:r>
      </w:hyperlink>
    </w:p>
    <w:p w14:paraId="15A6904A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Поручительство предоставляется мгновенно в «одном окне» банка вместе с кредитом. Больше нет необходимости дополнительно обращаться в Корпорацию МСП. Поручительство покрывает до 50% от суммы кредита. Поручительство для предпринимателей бесплатно, комиссию платит банк.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3871"/>
        <w:gridCol w:w="2913"/>
      </w:tblGrid>
      <w:tr w:rsidR="004D4CAE" w:rsidRPr="004D4CAE" w14:paraId="0FF8CB3C" w14:textId="77777777" w:rsidTr="004D4CAE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A3662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051CB9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2BDE37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4D4CAE" w:rsidRPr="004D4CAE" w14:paraId="417477CF" w14:textId="77777777" w:rsidTr="004D4C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997BCF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 1 млрд рублей на срок не более 15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FAB2F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субъект МСП соответствует 209-ФЗ;</w:t>
            </w:r>
          </w:p>
          <w:p w14:paraId="14C71500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не нарушались условия и порядок предоставления господдержки субъектов МСП либо с момента последнего нарушения прошло не менее 3-х лет;</w:t>
            </w:r>
          </w:p>
          <w:p w14:paraId="347D5C32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3) не осуществляет добычу и (или) реализацию полезных ископаемых;</w:t>
            </w:r>
          </w:p>
          <w:p w14:paraId="4846B0AC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4) субъект МСП не находится в процессе банкротства;</w:t>
            </w:r>
          </w:p>
          <w:p w14:paraId="5AF48D66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5) в группе нет компаний с выручкой </w:t>
            </w: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более 2 млрд рублей;</w:t>
            </w:r>
          </w:p>
          <w:p w14:paraId="72E176DD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6) у заёмщика отсутствуют непогашенные просроченные платежи перед банком-партнёром.</w:t>
            </w:r>
          </w:p>
          <w:p w14:paraId="4E9A034E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Дополнительная информация: </w:t>
            </w:r>
            <w:hyperlink r:id="rId149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https://corpmsp.ru/finansovaya-podderzhka/zontichnyy-mekhanizm-predostavleniya-poruchitelstv/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DAD78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 xml:space="preserve">В банках, участниках пилотного проекта Корпорации МСП: Сбербанк, ВТБ, банк «Открытие», ПСБ, МСП Банк, РНКБ, </w:t>
            </w:r>
            <w:proofErr w:type="spellStart"/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Совкомбанк</w:t>
            </w:r>
            <w:proofErr w:type="spellEnd"/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Альфабанк</w:t>
            </w:r>
            <w:proofErr w:type="spellEnd"/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 Ак Барс Банк.</w:t>
            </w:r>
          </w:p>
        </w:tc>
      </w:tr>
    </w:tbl>
    <w:p w14:paraId="2C252847" w14:textId="77777777" w:rsidR="004D4CAE" w:rsidRPr="004D4CAE" w:rsidRDefault="00FB2E06" w:rsidP="0082615A">
      <w:pPr>
        <w:numPr>
          <w:ilvl w:val="0"/>
          <w:numId w:val="48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50" w:history="1">
        <w:r w:rsidR="004D4CAE" w:rsidRPr="004D4CAE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Поручительства и гарантии региональной сети центров «Мой бизнес»</w:t>
        </w:r>
      </w:hyperlink>
    </w:p>
    <w:p w14:paraId="2886EABC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Обеспечение исполнения обязательств по кредитным договорам, договорам займа, договорам о предоставлении банковской гарантии в случае, если предоставляемого заёмщиком обеспечения для принятия решения о выдаче кредита в банке недостаточно.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3227"/>
        <w:gridCol w:w="3235"/>
      </w:tblGrid>
      <w:tr w:rsidR="004D4CAE" w:rsidRPr="004D4CAE" w14:paraId="7386107C" w14:textId="77777777" w:rsidTr="004D4CAE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E7F7F3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01453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86EF9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4D4CAE" w:rsidRPr="004D4CAE" w14:paraId="3B16BC8F" w14:textId="77777777" w:rsidTr="004D4C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35091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не более 25 млн руб. и не более 50% от суммы обязательств заёмщика/группы связанных лиц в части возврата фактически полученной суммы кредита/банковской гарантии/займа по кредитному договору/договору о предоставлении банковской гарантии/договора займа/ иному договору с кредитором, по которому предоставляется поручительство.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6BDB1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Для субъектов МСП:</w:t>
            </w:r>
          </w:p>
          <w:p w14:paraId="57C8023F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регистрация и ведение деятельности субъекта на территории Красноярского края;</w:t>
            </w:r>
          </w:p>
          <w:p w14:paraId="2F0B07A6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находиться в Едином реестре субъектов МСП;</w:t>
            </w:r>
          </w:p>
          <w:p w14:paraId="55314033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3) наличие обеспечения;</w:t>
            </w:r>
          </w:p>
          <w:p w14:paraId="5D78B6A6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4) иные требования в соответствии с Положением о порядке предоставления микрозаймов субъектам малого и среднего предпринимательства, физическим лицам, применяющим специальный налоговый режим НПД.</w:t>
            </w:r>
          </w:p>
          <w:p w14:paraId="7B03DB23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Полный список условий предоставления поручительства: </w:t>
            </w:r>
            <w:hyperlink r:id="rId151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https://мойбизнес-24.рф/sections/RGO/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FACFF0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Региональная сеть центров «Мой бизнес»:</w:t>
            </w:r>
          </w:p>
          <w:p w14:paraId="7A081EB3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адрес – г. Красноярск, ул. Матросова, 2, ул. Белинского, 5, а также филиалы и представительства в муниципальных образованиях Красноярского края;</w:t>
            </w:r>
          </w:p>
          <w:p w14:paraId="248EA42D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 – 8-800-234-01-24;</w:t>
            </w:r>
          </w:p>
          <w:p w14:paraId="0F3D2299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электронная почта – </w:t>
            </w:r>
            <w:hyperlink r:id="rId152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vopros@mb24.ru</w:t>
              </w:r>
            </w:hyperlink>
          </w:p>
          <w:p w14:paraId="37650FAA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сайт – </w:t>
            </w:r>
            <w:hyperlink r:id="rId153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https://мойбизнес-24.рф/</w:t>
              </w:r>
            </w:hyperlink>
          </w:p>
        </w:tc>
      </w:tr>
    </w:tbl>
    <w:p w14:paraId="724C7E95" w14:textId="77777777" w:rsidR="004D4CAE" w:rsidRPr="004D4CAE" w:rsidRDefault="00FB2E06" w:rsidP="0082615A">
      <w:pPr>
        <w:numPr>
          <w:ilvl w:val="0"/>
          <w:numId w:val="49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54" w:history="1">
        <w:r w:rsidR="004D4CAE" w:rsidRPr="004D4CAE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Поручительства Центра содействия малому и среднему предпринимательству г. Красноярска</w:t>
        </w:r>
      </w:hyperlink>
    </w:p>
    <w:p w14:paraId="7BA102A7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Активы гарантийного фонда Центра содействия малому и среднему предпринимательству г. Красноярска в целях поручительства для предоставления микрозаймов, кредитов и т.д.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3227"/>
        <w:gridCol w:w="3235"/>
      </w:tblGrid>
      <w:tr w:rsidR="004D4CAE" w:rsidRPr="004D4CAE" w14:paraId="109EC275" w14:textId="77777777" w:rsidTr="004D4CAE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FA97E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6251D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A7106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4D4CAE" w:rsidRPr="004D4CAE" w14:paraId="07380FA1" w14:textId="77777777" w:rsidTr="004D4C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6BCB9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до 50%, но не более 10 млн рублей по кредитным договорам и договорам лизинга;</w:t>
            </w:r>
          </w:p>
          <w:p w14:paraId="72D2E437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до 70%, но не более 3 млн рублей по договорам о предоставлении микрозаймов;</w:t>
            </w:r>
          </w:p>
          <w:p w14:paraId="1F89F81C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3) размер поручительства:</w:t>
            </w:r>
          </w:p>
          <w:p w14:paraId="0B0013D4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– до 50%, но не более 10 млн рублей;</w:t>
            </w:r>
          </w:p>
          <w:p w14:paraId="1D0574B3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– до 70%, но не более 3,5 млн рублей.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AB1D8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вознаграждение за предоставленное поручительств от 0,5 до 1,5%;</w:t>
            </w:r>
          </w:p>
          <w:p w14:paraId="33659BDD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поручительство предоставляется:</w:t>
            </w:r>
          </w:p>
          <w:p w14:paraId="5C193271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– по микрозаймам центра «Мой бизнес»;</w:t>
            </w:r>
          </w:p>
          <w:p w14:paraId="4DB10BFE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– по кредитам и гарантиям банков-партнёров;</w:t>
            </w:r>
          </w:p>
          <w:p w14:paraId="1C25DB2E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– по договорам лизинга с ООО «ЭКСПО-Лизинг».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562742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Центр содействия малому и среднему предпринимательству г. Красноярска:</w:t>
            </w:r>
          </w:p>
          <w:p w14:paraId="4B2D0DFB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адрес – г. Красноярск, ул. Никитина, 3б;</w:t>
            </w:r>
          </w:p>
          <w:p w14:paraId="1A7E2B88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 – (391) 276-36-00;</w:t>
            </w:r>
          </w:p>
          <w:p w14:paraId="7558AF9C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электронная почта - </w:t>
            </w:r>
            <w:hyperlink r:id="rId155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csmsp@mail.ru</w:t>
              </w:r>
            </w:hyperlink>
          </w:p>
          <w:p w14:paraId="6655DE25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сайт – </w:t>
            </w:r>
            <w:hyperlink r:id="rId156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http://www.smbkras.ru</w:t>
              </w:r>
            </w:hyperlink>
          </w:p>
        </w:tc>
      </w:tr>
    </w:tbl>
    <w:p w14:paraId="0CBC5355" w14:textId="77777777" w:rsidR="004D4CAE" w:rsidRDefault="004D4CAE" w:rsidP="009D5C72"/>
    <w:p w14:paraId="2FD58E11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b/>
          <w:bCs/>
          <w:color w:val="000000"/>
          <w:sz w:val="17"/>
          <w:szCs w:val="17"/>
          <w:highlight w:val="yellow"/>
          <w:lang w:eastAsia="ru-RU"/>
        </w:rPr>
        <w:t>ПОДДЕРЖКА ИНСТИТУТОВ РАЗВИТИЯ</w:t>
      </w:r>
    </w:p>
    <w:p w14:paraId="2EB7DFC5" w14:textId="77777777" w:rsidR="004D4CAE" w:rsidRPr="004D4CAE" w:rsidRDefault="00FB2E06" w:rsidP="0082615A">
      <w:pPr>
        <w:numPr>
          <w:ilvl w:val="0"/>
          <w:numId w:val="50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57" w:history="1">
        <w:r w:rsidR="004D4CAE" w:rsidRPr="004D4CAE">
          <w:rPr>
            <w:rFonts w:ascii="Tahoma" w:eastAsia="Times New Roman" w:hAnsi="Tahoma" w:cs="Tahoma"/>
            <w:color w:val="0066FF"/>
            <w:sz w:val="17"/>
            <w:u w:val="single"/>
            <w:lang w:eastAsia="ru-RU"/>
          </w:rPr>
          <w:t>Гранты на реализацию проектов в области культуры, искусства и креативных индустрий</w:t>
        </w:r>
      </w:hyperlink>
    </w:p>
    <w:p w14:paraId="5F1047E1" w14:textId="77777777" w:rsidR="004D4CAE" w:rsidRPr="004D4CAE" w:rsidRDefault="004D4CAE" w:rsidP="004D4CAE">
      <w:pPr>
        <w:shd w:val="clear" w:color="auto" w:fill="FFFFFF"/>
        <w:spacing w:after="240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Президентский фонд культурных инициатив оказывает финансовую поддержку проектам предпринимателей в области культуры, искусства и креативных индустрий.</w:t>
      </w:r>
    </w:p>
    <w:p w14:paraId="0EA26F3D" w14:textId="77777777" w:rsidR="004D4CAE" w:rsidRPr="004D4CAE" w:rsidRDefault="004D4CAE" w:rsidP="004D4CAE">
      <w:pPr>
        <w:shd w:val="clear" w:color="auto" w:fill="FFFFFF"/>
        <w:spacing w:beforeAutospacing="1" w:afterAutospacing="1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 конкурсы фонда могут быть представлены следующие проекты:</w:t>
      </w:r>
    </w:p>
    <w:p w14:paraId="08922B3D" w14:textId="77777777" w:rsidR="004D4CAE" w:rsidRPr="004D4CAE" w:rsidRDefault="004D4CAE" w:rsidP="0082615A">
      <w:pPr>
        <w:numPr>
          <w:ilvl w:val="2"/>
          <w:numId w:val="50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проекты в области культуры и академического (классического) искусства;</w:t>
      </w:r>
    </w:p>
    <w:p w14:paraId="6A917FDA" w14:textId="77777777" w:rsidR="004D4CAE" w:rsidRPr="004D4CAE" w:rsidRDefault="004D4CAE" w:rsidP="0082615A">
      <w:pPr>
        <w:numPr>
          <w:ilvl w:val="2"/>
          <w:numId w:val="50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межотраслевые, сетевые культурные и кросс-культурные проекты;</w:t>
      </w:r>
    </w:p>
    <w:p w14:paraId="6AE2ACFA" w14:textId="77777777" w:rsidR="004D4CAE" w:rsidRPr="004D4CAE" w:rsidRDefault="004D4CAE" w:rsidP="0082615A">
      <w:pPr>
        <w:numPr>
          <w:ilvl w:val="2"/>
          <w:numId w:val="50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образовательные и наставнические проекты в области культуры, искусства и креативных индустрий (включая цифровые технологии);</w:t>
      </w:r>
    </w:p>
    <w:p w14:paraId="1512EA69" w14:textId="77777777" w:rsidR="004D4CAE" w:rsidRPr="004D4CAE" w:rsidRDefault="004D4CAE" w:rsidP="0082615A">
      <w:pPr>
        <w:numPr>
          <w:ilvl w:val="2"/>
          <w:numId w:val="50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проекты по выявлению и поддержке молодых талантов в области культуры, искусства и креативных индустрий;</w:t>
      </w:r>
    </w:p>
    <w:p w14:paraId="11B76DBA" w14:textId="77777777" w:rsidR="004D4CAE" w:rsidRPr="004D4CAE" w:rsidRDefault="004D4CAE" w:rsidP="0082615A">
      <w:pPr>
        <w:numPr>
          <w:ilvl w:val="2"/>
          <w:numId w:val="50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проекты креативных индустрий (в том числе в области литературы и издательского дела, дизайна, моды, арт, музыки и саунд-дизайна, архитектуры и урбанистики, новых медиа, мультимедиа технологий, кино, театра, игр, создания и развития инфраструктуры креативных индустрий);</w:t>
      </w:r>
    </w:p>
    <w:p w14:paraId="44F93929" w14:textId="77777777" w:rsidR="004D4CAE" w:rsidRPr="004D4CAE" w:rsidRDefault="004D4CAE" w:rsidP="0082615A">
      <w:pPr>
        <w:numPr>
          <w:ilvl w:val="2"/>
          <w:numId w:val="50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проекты, предусматривающие проведение фестивалей, премий, форумов в области культуры, искусства и креативных индустрий;</w:t>
      </w:r>
    </w:p>
    <w:p w14:paraId="2812A367" w14:textId="77777777" w:rsidR="004D4CAE" w:rsidRPr="004D4CAE" w:rsidRDefault="004D4CAE" w:rsidP="0082615A">
      <w:pPr>
        <w:numPr>
          <w:ilvl w:val="2"/>
          <w:numId w:val="50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стартапы в области культуры, искусства и креативных индустрий;</w:t>
      </w:r>
    </w:p>
    <w:p w14:paraId="6E136129" w14:textId="77777777" w:rsidR="004D4CAE" w:rsidRPr="004D4CAE" w:rsidRDefault="004D4CAE" w:rsidP="0082615A">
      <w:pPr>
        <w:numPr>
          <w:ilvl w:val="2"/>
          <w:numId w:val="50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проекты в области современной популярной культуры.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4"/>
        <w:gridCol w:w="3217"/>
        <w:gridCol w:w="3255"/>
      </w:tblGrid>
      <w:tr w:rsidR="004D4CAE" w:rsidRPr="004D4CAE" w14:paraId="5FA6BA35" w14:textId="77777777" w:rsidTr="004D4CAE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34B51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D5224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7528B0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4D4CAE" w:rsidRPr="004D4CAE" w14:paraId="0C3E3844" w14:textId="77777777" w:rsidTr="004D4C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26E08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более 10 млн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3D62B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проекты, представляемые на конкурс, должны соответствовать одному из тематических направлений, указанных в Положении;</w:t>
            </w:r>
          </w:p>
          <w:p w14:paraId="39BBD802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у заявителя должна отсутствовать просроченная задолженность по налогам, сборам, страховым взносам и иным обязательным платежа;</w:t>
            </w:r>
          </w:p>
          <w:p w14:paraId="765A9AE4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3) один участник конкурса вправе представить не более одной заявки и т.д.</w:t>
            </w:r>
          </w:p>
          <w:p w14:paraId="0CF52427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br/>
            </w: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Сроки проведения заявочной кампании конкурсов нужно уточнять у организатора.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78A171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Региональное представительство Президентского фонда культурных инициатив:</w:t>
            </w:r>
          </w:p>
          <w:p w14:paraId="35D64B83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адрес – г. Красноярск, пр. Мира, 93.</w:t>
            </w:r>
          </w:p>
          <w:p w14:paraId="791BA3CC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 – (495) 150-50-15;</w:t>
            </w:r>
          </w:p>
          <w:p w14:paraId="3467C6B1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сайт – </w:t>
            </w:r>
            <w:hyperlink r:id="rId158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https://фондкультурныхинициатив.рф</w:t>
              </w:r>
            </w:hyperlink>
          </w:p>
        </w:tc>
      </w:tr>
    </w:tbl>
    <w:p w14:paraId="4A013283" w14:textId="77777777" w:rsidR="004D4CAE" w:rsidRPr="004D4CAE" w:rsidRDefault="00FB2E06" w:rsidP="0082615A">
      <w:pPr>
        <w:numPr>
          <w:ilvl w:val="0"/>
          <w:numId w:val="51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59" w:history="1">
        <w:proofErr w:type="spellStart"/>
        <w:r w:rsidR="004D4CAE" w:rsidRPr="004D4CAE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Займ</w:t>
        </w:r>
        <w:proofErr w:type="spellEnd"/>
        <w:r w:rsidR="004D4CAE" w:rsidRPr="004D4CAE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 xml:space="preserve"> на реализацию импортозамещающей и </w:t>
        </w:r>
        <w:proofErr w:type="spellStart"/>
        <w:r w:rsidR="004D4CAE" w:rsidRPr="004D4CAE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кокурентной</w:t>
        </w:r>
        <w:proofErr w:type="spellEnd"/>
        <w:r w:rsidR="004D4CAE" w:rsidRPr="004D4CAE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 xml:space="preserve"> продукции</w:t>
        </w:r>
      </w:hyperlink>
    </w:p>
    <w:p w14:paraId="2AFBB311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Целевой </w:t>
      </w:r>
      <w:proofErr w:type="spellStart"/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займ</w:t>
      </w:r>
      <w:proofErr w:type="spellEnd"/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на реализацию проектов, направленных на импортозамещение и производство конкурентной продукции, выпуск средств производства, оборудования и станков, помощь с внедрением программных и технологических решений для оптимизации производственных процессов.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9"/>
        <w:gridCol w:w="3538"/>
        <w:gridCol w:w="3079"/>
      </w:tblGrid>
      <w:tr w:rsidR="004D4CAE" w:rsidRPr="004D4CAE" w14:paraId="626EBCA8" w14:textId="77777777" w:rsidTr="004D4CAE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16719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ACEE57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406BA8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4D4CAE" w:rsidRPr="004D4CAE" w14:paraId="5EBFF526" w14:textId="77777777" w:rsidTr="004D4C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874D0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от 100 до 1000 млн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62C19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срок займа – не более 5 лет;</w:t>
            </w:r>
          </w:p>
          <w:p w14:paraId="3AC6A16F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общий бюджет проекта – от 125 млн рублей;</w:t>
            </w:r>
          </w:p>
          <w:p w14:paraId="712BFDF5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3) софинансирование со стороны заявителя, частных инвесторов или банков – не менее 20% бюджета проекта;</w:t>
            </w:r>
          </w:p>
          <w:p w14:paraId="3FBA89A7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4) процентная ставка: 3% годовых - базовая процентная ставка, при этом может применяться пониженная процентная ставка 1% годовых при предоставлении банковской гарантии, гарантии ВЭБ.РФ, Корпорации МСП или РГО в качестве обеспечения, а также при покупке российского оборудования или отечественного ПО (для цифровизации) на сумму ≥ 50% от суммы займа.</w:t>
            </w:r>
          </w:p>
          <w:p w14:paraId="723FAA00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Дополнительная информация: </w:t>
            </w:r>
            <w:hyperlink r:id="rId160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https://gisp.gov.ru/support-measures/list/6628507/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9B624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Фонд развития промышленности (ФРП):</w:t>
            </w:r>
          </w:p>
          <w:p w14:paraId="657D4B88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подача заявки в онлайн-режиме через Личный кабинет ФРП – </w:t>
            </w:r>
            <w:hyperlink r:id="rId161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https://frprf.ru/informatsiya-dlya-zayaviteley/</w:t>
              </w:r>
            </w:hyperlink>
          </w:p>
          <w:p w14:paraId="12C7930D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 – 8-800-500-71-29, (495) 120-24-16 (консультационный центр Фонда развития промышленности РФ);</w:t>
            </w:r>
          </w:p>
          <w:p w14:paraId="0D6109C1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электронная форма - </w:t>
            </w:r>
            <w:hyperlink r:id="rId162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ask@frprf.ru</w:t>
              </w:r>
            </w:hyperlink>
          </w:p>
        </w:tc>
      </w:tr>
    </w:tbl>
    <w:p w14:paraId="052C89F3" w14:textId="77777777" w:rsidR="004D4CAE" w:rsidRPr="004D4CAE" w:rsidRDefault="00FB2E06" w:rsidP="0082615A">
      <w:pPr>
        <w:numPr>
          <w:ilvl w:val="0"/>
          <w:numId w:val="52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63" w:history="1">
        <w:proofErr w:type="spellStart"/>
        <w:r w:rsidR="004D4CAE" w:rsidRPr="004D4CAE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Займ</w:t>
        </w:r>
        <w:proofErr w:type="spellEnd"/>
        <w:r w:rsidR="004D4CAE" w:rsidRPr="004D4CAE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 xml:space="preserve"> на производство </w:t>
        </w:r>
        <w:proofErr w:type="spellStart"/>
        <w:r w:rsidR="004D4CAE" w:rsidRPr="004D4CAE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станкоинструментальной</w:t>
        </w:r>
        <w:proofErr w:type="spellEnd"/>
        <w:r w:rsidR="004D4CAE" w:rsidRPr="004D4CAE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 xml:space="preserve"> продукции</w:t>
        </w:r>
      </w:hyperlink>
    </w:p>
    <w:p w14:paraId="18B4EC46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Льготное заёмное финансирование проектов, направленных на производство станкоинструментальной продукции гражданского назначения с импортозамещающим потенциалом.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9"/>
        <w:gridCol w:w="3538"/>
        <w:gridCol w:w="3079"/>
      </w:tblGrid>
      <w:tr w:rsidR="004D4CAE" w:rsidRPr="004D4CAE" w14:paraId="2DA7ED34" w14:textId="77777777" w:rsidTr="004D4CAE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8E75C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309B85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B3B1F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4D4CAE" w:rsidRPr="004D4CAE" w14:paraId="26DC92AC" w14:textId="77777777" w:rsidTr="004D4C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3AEAC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от 50 до 500 млн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0BA9A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срок займа – не более 7 лет;</w:t>
            </w:r>
          </w:p>
          <w:p w14:paraId="3C536FAD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общий бюджет проекта – от 62,5 млн рублей;</w:t>
            </w:r>
          </w:p>
          <w:p w14:paraId="67F00F7F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3) софинансирование – не менее 20% бюджета проекта;</w:t>
            </w:r>
          </w:p>
          <w:p w14:paraId="7F8F5832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4) процентная ставка – 1% на первые 3 года займа и 3% годовых на оставшийся срок.</w:t>
            </w:r>
          </w:p>
          <w:p w14:paraId="393766EF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Дополнительная информация: </w:t>
            </w:r>
            <w:hyperlink r:id="rId164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https://gisp.gov.ru/support-measures/list/7708267/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4A08A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Фонд развития промышленности (ФРП):</w:t>
            </w:r>
          </w:p>
          <w:p w14:paraId="1E3F8D13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подача заявки в онлайн-режиме через Личный кабинет ФРП – </w:t>
            </w:r>
            <w:hyperlink r:id="rId165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https://frprf.ru/informatsiya-dlya-zayaviteley/</w:t>
              </w:r>
            </w:hyperlink>
          </w:p>
          <w:p w14:paraId="0713DB90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 – 8-800-500-71-29, (495) 120-24-16 (консультационный центр Фонда развития промышленности РФ);</w:t>
            </w:r>
          </w:p>
          <w:p w14:paraId="1FDAC5A2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электронная почта - </w:t>
            </w:r>
            <w:hyperlink r:id="rId166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ask@frprf.ru</w:t>
              </w:r>
            </w:hyperlink>
          </w:p>
        </w:tc>
      </w:tr>
    </w:tbl>
    <w:p w14:paraId="76F39A83" w14:textId="77777777" w:rsidR="004D4CAE" w:rsidRPr="004D4CAE" w:rsidRDefault="00FB2E06" w:rsidP="0082615A">
      <w:pPr>
        <w:numPr>
          <w:ilvl w:val="0"/>
          <w:numId w:val="53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67" w:history="1">
        <w:proofErr w:type="spellStart"/>
        <w:r w:rsidR="004D4CAE" w:rsidRPr="004D4CAE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Займ</w:t>
        </w:r>
        <w:proofErr w:type="spellEnd"/>
        <w:r w:rsidR="004D4CAE" w:rsidRPr="004D4CAE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 xml:space="preserve"> на производство комплектующих изделий, применяемых в составе промышленной продукции</w:t>
        </w:r>
      </w:hyperlink>
    </w:p>
    <w:p w14:paraId="7A7B7F1C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рамках программы предоставляется льготное заёмное финансирование на реализацию проектов, направленных на модернизацию или организацию производства комплектующих изделий, повышающих уровень локализации конечной российской продукции, а также проектов, направленных на импортозамещение критически важной для устойчивого функционирования промышленных предприятий продукции.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9"/>
        <w:gridCol w:w="3538"/>
        <w:gridCol w:w="3079"/>
      </w:tblGrid>
      <w:tr w:rsidR="004D4CAE" w:rsidRPr="004D4CAE" w14:paraId="0ABC0C8E" w14:textId="77777777" w:rsidTr="004D4CAE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8482F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62C63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1886F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4D4CAE" w:rsidRPr="004D4CAE" w14:paraId="1A070552" w14:textId="77777777" w:rsidTr="004D4C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3A4B5F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от 50 до 1000 млн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A66A9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срок займа – не более 5 лет;</w:t>
            </w:r>
          </w:p>
          <w:p w14:paraId="2AF131A5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общий бюджет проекта – от 62,5 млн рублей;</w:t>
            </w:r>
          </w:p>
          <w:p w14:paraId="020A4F07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3) софинансирование – не менее 20% бюджета проекта;</w:t>
            </w:r>
          </w:p>
          <w:p w14:paraId="608668FA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4) процентная ставка – 1% в первые 3 года займа и 3% на оставшийся срок.</w:t>
            </w:r>
          </w:p>
          <w:p w14:paraId="1F7629D3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Дополнительная информация: </w:t>
            </w:r>
            <w:hyperlink r:id="rId168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https://gisp.gov.ru/support-measures/list/8124256/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F3675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Фонд развития промышленности (ФРП):</w:t>
            </w:r>
          </w:p>
          <w:p w14:paraId="1548DFD4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подача заявки в онлайн-режиме через Личный кабинет ФРП – </w:t>
            </w:r>
            <w:hyperlink r:id="rId169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https://frprf.ru/informatsiya-dlya-zayaviteley/</w:t>
              </w:r>
            </w:hyperlink>
          </w:p>
          <w:p w14:paraId="27BF79C5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 – 8-800-500-71-29, (495) 120-24-16 (консультационный центр Фонда развития промышленности РФ);</w:t>
            </w:r>
          </w:p>
          <w:p w14:paraId="77AF456B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электронная форма - </w:t>
            </w:r>
            <w:hyperlink r:id="rId170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ask@frprf.ru</w:t>
              </w:r>
            </w:hyperlink>
          </w:p>
        </w:tc>
      </w:tr>
    </w:tbl>
    <w:p w14:paraId="1A63E08D" w14:textId="77777777" w:rsidR="004D4CAE" w:rsidRPr="004D4CAE" w:rsidRDefault="00FB2E06" w:rsidP="0082615A">
      <w:pPr>
        <w:numPr>
          <w:ilvl w:val="0"/>
          <w:numId w:val="54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71" w:history="1">
        <w:proofErr w:type="spellStart"/>
        <w:r w:rsidR="004D4CAE" w:rsidRPr="004D4CAE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Займ</w:t>
        </w:r>
        <w:proofErr w:type="spellEnd"/>
        <w:r w:rsidR="004D4CAE" w:rsidRPr="004D4CAE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 xml:space="preserve"> для предприятий оборонно-промышленного комплекса</w:t>
        </w:r>
      </w:hyperlink>
    </w:p>
    <w:p w14:paraId="04AA38D3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Льготное заёмное финансирование проектов предприятий оборонно-промышленного комплекса, направленных на создание высокотехнологичной продукции гражданского или двойного назначения.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9"/>
        <w:gridCol w:w="3538"/>
        <w:gridCol w:w="3079"/>
      </w:tblGrid>
      <w:tr w:rsidR="004D4CAE" w:rsidRPr="004D4CAE" w14:paraId="0EEB9F22" w14:textId="77777777" w:rsidTr="004D4CAE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52A197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0DD468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A563F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4D4CAE" w:rsidRPr="004D4CAE" w14:paraId="35A69015" w14:textId="77777777" w:rsidTr="004D4C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4492BA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от 80 до 750 млн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DA5F6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срок займа – не более 5 лет;</w:t>
            </w:r>
          </w:p>
          <w:p w14:paraId="4394B7A5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общий бюджет проекта – от 100 млн рублей;</w:t>
            </w:r>
          </w:p>
          <w:p w14:paraId="3B55FEAC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3) софинансирование – не менее 20% бюджета проекта;</w:t>
            </w:r>
          </w:p>
          <w:p w14:paraId="6D17DC21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4) процентная ставка – 1% на первые 3 года займа и 3% годовых на оставшийся срок.</w:t>
            </w:r>
          </w:p>
          <w:p w14:paraId="4764E16A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Дополнительная информация: </w:t>
            </w:r>
            <w:hyperlink r:id="rId172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https://gisp.gov.ru/support-measures/list/8123937/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86A11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Фонд развития промышленности (ФРП):</w:t>
            </w:r>
          </w:p>
          <w:p w14:paraId="1D79B764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подача заявки в онлайн-режиме через Личный кабинет ФРП – </w:t>
            </w:r>
            <w:hyperlink r:id="rId173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https://frprf.ru/informatsiya-dlya-zayaviteley/</w:t>
              </w:r>
            </w:hyperlink>
          </w:p>
          <w:p w14:paraId="617D270E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 – 8-800-500-71-29, (495) 120-24-16 (консультационный центр Фонда развития промышленности РФ);</w:t>
            </w:r>
          </w:p>
          <w:p w14:paraId="195038FA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электронная почта - </w:t>
            </w:r>
            <w:hyperlink r:id="rId174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ask@frprf.ru</w:t>
              </w:r>
            </w:hyperlink>
          </w:p>
        </w:tc>
      </w:tr>
    </w:tbl>
    <w:p w14:paraId="51F2577C" w14:textId="77777777" w:rsidR="004D4CAE" w:rsidRPr="004D4CAE" w:rsidRDefault="00FB2E06" w:rsidP="0082615A">
      <w:pPr>
        <w:numPr>
          <w:ilvl w:val="0"/>
          <w:numId w:val="55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75" w:history="1">
        <w:proofErr w:type="spellStart"/>
        <w:r w:rsidR="004D4CAE" w:rsidRPr="004D4CAE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Займ</w:t>
        </w:r>
        <w:proofErr w:type="spellEnd"/>
        <w:r w:rsidR="004D4CAE" w:rsidRPr="004D4CAE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 xml:space="preserve"> для первоначального взноса лизингополучателя</w:t>
        </w:r>
      </w:hyperlink>
    </w:p>
    <w:p w14:paraId="5913126D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Займы предоставляются для финансирования от 10% до 90% первоначального взноса (аванса) лизингополучателя, составляющего от 10% до 50% от стоимости приобретаемого в рамках договора промышленного оборудования, при этом:</w:t>
      </w:r>
    </w:p>
    <w:p w14:paraId="4BB6CC65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сумма займа может составить до 45% от общей стоимости промышленного оборудования для обрабатывающих производств;</w:t>
      </w:r>
    </w:p>
    <w:p w14:paraId="3ECC0EA4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сумма займа может составить до 27% для других лизинговых проектов, приобретающих отечественное оборудование.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9"/>
        <w:gridCol w:w="3538"/>
        <w:gridCol w:w="3079"/>
      </w:tblGrid>
      <w:tr w:rsidR="004D4CAE" w:rsidRPr="004D4CAE" w14:paraId="2CE40106" w14:textId="77777777" w:rsidTr="004D4CAE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A7C26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599E16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129B7D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4D4CAE" w:rsidRPr="004D4CAE" w14:paraId="28F18A82" w14:textId="77777777" w:rsidTr="004D4C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80B43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от 5 до 500 млн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A4D923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срок займа – не более 5 лет;</w:t>
            </w:r>
          </w:p>
          <w:p w14:paraId="542AFEB6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общий бюджет проекта – от 20 млн рублей;</w:t>
            </w:r>
          </w:p>
          <w:p w14:paraId="107A74A5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3) софинансирование – не менее 10% бюджета проекта;</w:t>
            </w:r>
          </w:p>
          <w:p w14:paraId="44D9A054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4) процентная ставка – 1% для обрабатывающих производств и 3% годовых для лизинговых проектов.</w:t>
            </w:r>
          </w:p>
          <w:p w14:paraId="6BE88DCE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Дополнительная информация: </w:t>
            </w:r>
            <w:hyperlink r:id="rId176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https://gisp.gov.ru/support-measures/list/7709634/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50920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Фонд развития промышленности (ФРП):</w:t>
            </w:r>
          </w:p>
          <w:p w14:paraId="178C030B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подача заявки в онлайн-режиме через Личный кабинет ФРП – </w:t>
            </w:r>
            <w:hyperlink r:id="rId177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https://frprf.ru/informatsiya-dlya-zayaviteley/</w:t>
              </w:r>
            </w:hyperlink>
          </w:p>
          <w:p w14:paraId="715D7E7B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 – 8-800-500-71-29, (495) 120-24-16 (консультационный центр Фонда развития промышленности РФ);</w:t>
            </w:r>
          </w:p>
          <w:p w14:paraId="2ACA2B72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электронная почта - </w:t>
            </w:r>
            <w:hyperlink r:id="rId178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ask@frprf.ru</w:t>
              </w:r>
            </w:hyperlink>
          </w:p>
        </w:tc>
      </w:tr>
    </w:tbl>
    <w:p w14:paraId="555B6BC0" w14:textId="77777777" w:rsidR="004D4CAE" w:rsidRPr="004D4CAE" w:rsidRDefault="00FB2E06" w:rsidP="0082615A">
      <w:pPr>
        <w:numPr>
          <w:ilvl w:val="0"/>
          <w:numId w:val="56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79" w:history="1">
        <w:proofErr w:type="spellStart"/>
        <w:r w:rsidR="004D4CAE" w:rsidRPr="004D4CAE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Займ</w:t>
        </w:r>
        <w:proofErr w:type="spellEnd"/>
        <w:r w:rsidR="004D4CAE" w:rsidRPr="004D4CAE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 xml:space="preserve"> на закупку оборудования для маркировки товаров</w:t>
        </w:r>
      </w:hyperlink>
    </w:p>
    <w:p w14:paraId="2F418C61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Заёмное финансирование предоставляется на закупку оборудования для маркировки товаров (лекарственных препаратов, молочной продукции и воды).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9"/>
        <w:gridCol w:w="3538"/>
        <w:gridCol w:w="3079"/>
      </w:tblGrid>
      <w:tr w:rsidR="004D4CAE" w:rsidRPr="004D4CAE" w14:paraId="18B64069" w14:textId="77777777" w:rsidTr="004D4CAE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320BC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FB8850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951DC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4D4CAE" w:rsidRPr="004D4CAE" w14:paraId="07741829" w14:textId="77777777" w:rsidTr="004D4C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1CDAB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от 5 до 50 млн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BE492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срок займа – не более 2 лет;</w:t>
            </w:r>
          </w:p>
          <w:p w14:paraId="5A0CB1DE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процентная ставка – 1%;</w:t>
            </w:r>
          </w:p>
          <w:p w14:paraId="34108304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3) соответствие оборудования </w:t>
            </w: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перечню, утвержденному Фондом развития промышленности.</w:t>
            </w:r>
          </w:p>
          <w:p w14:paraId="787F0378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Дополнительная информация: </w:t>
            </w:r>
            <w:hyperlink r:id="rId180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https://gisp.gov.ru/support-measures/list/8869240/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51CB0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Фонд развития промышленности (ФРП):</w:t>
            </w:r>
          </w:p>
          <w:p w14:paraId="2E1A5CC9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подача заявки в онлайн-</w:t>
            </w: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режиме через Личный кабинет ФРП – </w:t>
            </w:r>
            <w:hyperlink r:id="rId181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https://frprf.ru/informatsiya-dlya-zayaviteley/</w:t>
              </w:r>
            </w:hyperlink>
          </w:p>
          <w:p w14:paraId="4466647C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 – 8-800-500-71-29, (495) 120-24-16 (консультационный центр Фонда развития промышленности РФ);</w:t>
            </w:r>
          </w:p>
          <w:p w14:paraId="2729BE3E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электронная почта - </w:t>
            </w:r>
            <w:hyperlink r:id="rId182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ask@frprf.ru</w:t>
              </w:r>
            </w:hyperlink>
          </w:p>
        </w:tc>
      </w:tr>
    </w:tbl>
    <w:p w14:paraId="0BCF82E3" w14:textId="77777777" w:rsidR="004D4CAE" w:rsidRPr="004D4CAE" w:rsidRDefault="00FB2E06" w:rsidP="0082615A">
      <w:pPr>
        <w:numPr>
          <w:ilvl w:val="0"/>
          <w:numId w:val="57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83" w:history="1">
        <w:proofErr w:type="spellStart"/>
        <w:r w:rsidR="004D4CAE" w:rsidRPr="004D4CAE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Займ</w:t>
        </w:r>
        <w:proofErr w:type="spellEnd"/>
        <w:r w:rsidR="004D4CAE" w:rsidRPr="004D4CAE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 xml:space="preserve"> для участников региональных программ повышения производительности труда</w:t>
        </w:r>
      </w:hyperlink>
    </w:p>
    <w:p w14:paraId="32DCF577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Льготные займы под 1% годовых на реализацию проектов, направленных на повышение производительности труда на предприятиях обрабатывающей промышленности (за исключением пищевой), расположенных в регионах-участниках национального проекта «Производительность труда». Средства займа могут быть использованы на модернизацию действующего производства или модификацию продуктовой линейки и не могут быть направлены на создание производств или выпуск новой для предприятия продукции.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4"/>
        <w:gridCol w:w="4387"/>
        <w:gridCol w:w="2655"/>
      </w:tblGrid>
      <w:tr w:rsidR="004D4CAE" w:rsidRPr="004D4CAE" w14:paraId="123555CC" w14:textId="77777777" w:rsidTr="004D4CAE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19624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9E0F5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7F6D6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4D4CAE" w:rsidRPr="004D4CAE" w14:paraId="7339706B" w14:textId="77777777" w:rsidTr="004D4C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935B9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от 50 до 300 млн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EC009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срок займа – не более 5 лет;</w:t>
            </w:r>
          </w:p>
          <w:p w14:paraId="0E1A2491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процентная ставка – 1%;</w:t>
            </w:r>
          </w:p>
          <w:p w14:paraId="1BF97591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3) общий бюджет проекта – не менее 62,5 млн рублей;</w:t>
            </w:r>
          </w:p>
          <w:p w14:paraId="4C1FF991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4) софинансирование – не менее 20% бюджета проекта.</w:t>
            </w:r>
          </w:p>
          <w:p w14:paraId="01B60ADE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Дополнительная информация: </w:t>
            </w:r>
            <w:hyperlink r:id="rId184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https://frprf.ru/zaymy/proizvoditelnost-truda/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B9C4C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Фонд развития промышленности (ФРП):</w:t>
            </w:r>
          </w:p>
          <w:p w14:paraId="0137EB8E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подача заявки в онлайн-режиме через Личный кабинет ФРП – </w:t>
            </w:r>
            <w:hyperlink r:id="rId185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https://frprf.ru/informatsiya-dlya-zayaviteley/</w:t>
              </w:r>
            </w:hyperlink>
          </w:p>
          <w:p w14:paraId="595445D4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 – 8-800-500-71-29, (495) 120-24-16 (консультационный центр Фонда развития промышленности РФ);</w:t>
            </w:r>
          </w:p>
          <w:p w14:paraId="1107CC68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электронная форма - </w:t>
            </w:r>
            <w:hyperlink r:id="rId186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ask@frprf.ru</w:t>
              </w:r>
            </w:hyperlink>
          </w:p>
        </w:tc>
      </w:tr>
    </w:tbl>
    <w:p w14:paraId="7D9AB360" w14:textId="77777777" w:rsidR="004D4CAE" w:rsidRPr="004D4CAE" w:rsidRDefault="00FB2E06" w:rsidP="0082615A">
      <w:pPr>
        <w:numPr>
          <w:ilvl w:val="0"/>
          <w:numId w:val="58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87" w:history="1">
        <w:proofErr w:type="spellStart"/>
        <w:r w:rsidR="004D4CAE" w:rsidRPr="004D4CAE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Займ</w:t>
        </w:r>
        <w:proofErr w:type="spellEnd"/>
        <w:r w:rsidR="004D4CAE" w:rsidRPr="004D4CAE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 xml:space="preserve"> для автоматизации и цифровизации промышленных предприятий</w:t>
        </w:r>
      </w:hyperlink>
    </w:p>
    <w:p w14:paraId="32E0697B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Льготное заёмное финансирование проектов, направленных на повышение уровня автоматизации и цифровизации промышленных предприятий для производства продукции гражданского и двойного назначения.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9"/>
        <w:gridCol w:w="3538"/>
        <w:gridCol w:w="3079"/>
      </w:tblGrid>
      <w:tr w:rsidR="004D4CAE" w:rsidRPr="004D4CAE" w14:paraId="6EFE8A46" w14:textId="77777777" w:rsidTr="004D4CAE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B540C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142B53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ED642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4D4CAE" w:rsidRPr="004D4CAE" w14:paraId="4F5B86FC" w14:textId="77777777" w:rsidTr="004D4C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B99A3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от 20 до 500 млн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1E5F1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срок займа – не более 5 лет;</w:t>
            </w:r>
          </w:p>
          <w:p w14:paraId="27AF45B0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общий бюджет проекта – от 25 млн рублей;</w:t>
            </w:r>
          </w:p>
          <w:p w14:paraId="0A114396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3) софинансирование – не менее 20% бюджета проекта;</w:t>
            </w:r>
          </w:p>
          <w:p w14:paraId="535A9261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4) увеличение выработки на одного сотрудника – не менее 5% ежегодно, начиная со второго года после получения займа;</w:t>
            </w:r>
          </w:p>
          <w:p w14:paraId="54AE789E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5) процентная ставка – от 1 % до 3 %.</w:t>
            </w:r>
          </w:p>
          <w:p w14:paraId="44561605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Дополнительная информация: </w:t>
            </w:r>
            <w:hyperlink r:id="rId188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https://gisp.gov.ru/support-measures/list/8959695/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7A8BD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Фонд развития промышленности (ФРП):</w:t>
            </w:r>
          </w:p>
          <w:p w14:paraId="16313C38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подача заявки в онлайн-режиме через Личный кабинет ФРП – </w:t>
            </w:r>
            <w:hyperlink r:id="rId189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https://frprf.ru/informatsiya-dlya-zayaviteley/</w:t>
              </w:r>
            </w:hyperlink>
          </w:p>
          <w:p w14:paraId="79DFF6D9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 – 8-800-500-71-29, (495) 120-24-16 (консультационный центр Фонда развития промышленности РФ);</w:t>
            </w:r>
          </w:p>
          <w:p w14:paraId="200DE01D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электронная почта - </w:t>
            </w:r>
            <w:hyperlink r:id="rId190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ask@frprf.ru</w:t>
              </w:r>
            </w:hyperlink>
          </w:p>
        </w:tc>
      </w:tr>
    </w:tbl>
    <w:p w14:paraId="05565235" w14:textId="77777777" w:rsidR="004D4CAE" w:rsidRPr="004D4CAE" w:rsidRDefault="00FB2E06" w:rsidP="0082615A">
      <w:pPr>
        <w:numPr>
          <w:ilvl w:val="0"/>
          <w:numId w:val="59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91" w:history="1">
        <w:proofErr w:type="spellStart"/>
        <w:r w:rsidR="004D4CAE" w:rsidRPr="004D4CAE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Займ</w:t>
        </w:r>
        <w:proofErr w:type="spellEnd"/>
        <w:r w:rsidR="004D4CAE" w:rsidRPr="004D4CAE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 xml:space="preserve"> на проекты в приоритетных направлениях российской промышленности</w:t>
        </w:r>
      </w:hyperlink>
    </w:p>
    <w:p w14:paraId="5B9C7ADE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Льготное заемное софинансирование под 1% и 3% годовых на реализацию проектов, реализуемых в приоритетных направлениях российской промышленности и направленных на импортозамещение, внедрение наилучших доступных технологий, а также на локализацию и создание серийного производства конкурентоспособной высокотехнологичной критически важной промышленной продукции.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9"/>
        <w:gridCol w:w="3538"/>
        <w:gridCol w:w="3079"/>
      </w:tblGrid>
      <w:tr w:rsidR="004D4CAE" w:rsidRPr="004D4CAE" w14:paraId="4A403C25" w14:textId="77777777" w:rsidTr="004D4CAE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278A8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B8EFC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93E19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4D4CAE" w:rsidRPr="004D4CAE" w14:paraId="2744DA26" w14:textId="77777777" w:rsidTr="004D4C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0230C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от 500 млн до 2 млрд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D4167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срок займа – не более 7 лет;</w:t>
            </w:r>
          </w:p>
          <w:p w14:paraId="62A2CF2D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общий бюджет проекта – от 625 млн рублей;</w:t>
            </w:r>
          </w:p>
          <w:p w14:paraId="1AF2EB7C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3) софинансирование – не менее 20% бюджета проекта;</w:t>
            </w:r>
          </w:p>
          <w:p w14:paraId="7440AA5E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4) процентная ставка – 1% при банковской гарантии, при другом </w:t>
            </w: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обеспечении – 3%.</w:t>
            </w:r>
          </w:p>
          <w:p w14:paraId="6FD4CC6F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Дополнительная информация: </w:t>
            </w:r>
            <w:hyperlink r:id="rId192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https://gisp.gov.ru/support-measures/list/10370058/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3BAEE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Фонд развития промышленности (ФРП):</w:t>
            </w:r>
          </w:p>
          <w:p w14:paraId="771718FF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подача заявки в онлайн-режиме через Личный кабинет ФРП – </w:t>
            </w:r>
            <w:hyperlink r:id="rId193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https://frprf.ru/informatsiya-dlya-zayaviteley/</w:t>
              </w:r>
            </w:hyperlink>
          </w:p>
          <w:p w14:paraId="4C26D4FD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телефон – 8-800-500-71-29, (495) 120-24-16 </w:t>
            </w: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(консультационный центр Фонда развития промышленности РФ);</w:t>
            </w:r>
          </w:p>
          <w:p w14:paraId="08C5CC8C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электронная форма - </w:t>
            </w:r>
            <w:hyperlink r:id="rId194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ask@frprf.ru</w:t>
              </w:r>
            </w:hyperlink>
          </w:p>
        </w:tc>
      </w:tr>
    </w:tbl>
    <w:p w14:paraId="17719BA1" w14:textId="77777777" w:rsidR="004D4CAE" w:rsidRPr="004D4CAE" w:rsidRDefault="00FB2E06" w:rsidP="0082615A">
      <w:pPr>
        <w:numPr>
          <w:ilvl w:val="0"/>
          <w:numId w:val="60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95" w:history="1">
        <w:r w:rsidR="004D4CAE" w:rsidRPr="004D4CAE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Субсидия на производство школьной формы</w:t>
        </w:r>
      </w:hyperlink>
    </w:p>
    <w:p w14:paraId="7C6C2F53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Возмещение предоставленной скидки производителям камвольных и/или </w:t>
      </w:r>
      <w:proofErr w:type="spellStart"/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поливискозных</w:t>
      </w:r>
      <w:proofErr w:type="spellEnd"/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тканей, предоставленной производителям одежды (школьной формы) обучающихся в начальных классах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9"/>
        <w:gridCol w:w="3538"/>
        <w:gridCol w:w="3079"/>
      </w:tblGrid>
      <w:tr w:rsidR="004D4CAE" w:rsidRPr="004D4CAE" w14:paraId="6CFF751F" w14:textId="77777777" w:rsidTr="004D4CAE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07A10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79BD7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6273C0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4D4CAE" w:rsidRPr="004D4CAE" w14:paraId="310B08B6" w14:textId="77777777" w:rsidTr="004D4C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3D2771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400 рублей за 1 погонный метр камвольной ткани с предельной ценой реализации не более 460 рублей за 1 погонный метр;</w:t>
            </w:r>
          </w:p>
          <w:p w14:paraId="081ED33A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2) 100 рублей за 1 погонный метр </w:t>
            </w:r>
            <w:proofErr w:type="spellStart"/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поливискозной</w:t>
            </w:r>
            <w:proofErr w:type="spellEnd"/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ткани с предельной ценой реализации не более 260 рублей за 1 погонный метр с учётом скидки, предоставленной производителям одежды обучающихся (школьной формы) в начальных классах.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9FBE3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Размер предприятия: крупный (от 251 чел.), малый (1 - 100 чел.), средний (100 - 250 чел.).</w:t>
            </w:r>
          </w:p>
          <w:p w14:paraId="2B610690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Дополнительная информация: </w:t>
            </w:r>
            <w:hyperlink r:id="rId196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https://gisp.gov.ru/support-measures/list/7754168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586A6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Фонд развития промышленности (ФРП):</w:t>
            </w:r>
          </w:p>
          <w:p w14:paraId="3A4B5AF5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подача заявки в онлайн-режиме через Личный кабинет ФРП – </w:t>
            </w:r>
            <w:hyperlink r:id="rId197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https://frprf.ru/informatsiya-dlya-zayaviteley/</w:t>
              </w:r>
            </w:hyperlink>
          </w:p>
          <w:p w14:paraId="77ED3BDF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 – 8-800-500-71-29, (495) 120-24-16 (консультационный центр Фонда развития промышленности РФ);</w:t>
            </w:r>
          </w:p>
          <w:p w14:paraId="631ED62B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электронная почта - </w:t>
            </w:r>
            <w:hyperlink r:id="rId198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ask@frprf.ru</w:t>
              </w:r>
            </w:hyperlink>
          </w:p>
        </w:tc>
      </w:tr>
    </w:tbl>
    <w:p w14:paraId="0F5A06D6" w14:textId="77777777" w:rsidR="004D4CAE" w:rsidRPr="004D4CAE" w:rsidRDefault="00FB2E06" w:rsidP="0082615A">
      <w:pPr>
        <w:numPr>
          <w:ilvl w:val="0"/>
          <w:numId w:val="61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99" w:history="1">
        <w:r w:rsidR="004D4CAE" w:rsidRPr="004D4CAE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Субсидия на уплату процентов по кредитам</w:t>
        </w:r>
      </w:hyperlink>
    </w:p>
    <w:p w14:paraId="0BC4F59F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Субсидии предоставляются в целях возмещения части фактически произведенных и документально подтвержденных затрат, понесенных организациями на уплату процентов по кредитам (либо по траншам в рамках кредитных линий), полученным в российских кредитных организациях в 2019 - 2023 годах на пополнение оборотных средств в целях увеличения объемов реализации продукции и повышения конкурентоспособности российской промышленной продукции.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9"/>
        <w:gridCol w:w="3538"/>
        <w:gridCol w:w="3079"/>
      </w:tblGrid>
      <w:tr w:rsidR="004D4CAE" w:rsidRPr="004D4CAE" w14:paraId="1115533A" w14:textId="77777777" w:rsidTr="004D4CAE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F78E1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D1858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BC22E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4D4CAE" w:rsidRPr="004D4CAE" w14:paraId="554E179D" w14:textId="77777777" w:rsidTr="004D4C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69CED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70% суммы фактических затрат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F2D87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одна организация для участия в конкурсе может представить только одну заявку;</w:t>
            </w:r>
          </w:p>
          <w:p w14:paraId="7C627093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субсидии не предоставляются на уплату процентов, начисленных и уплаченных по просроченной ссудной задолженности.</w:t>
            </w:r>
          </w:p>
          <w:p w14:paraId="6785C41E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Дополнительная информация: </w:t>
            </w:r>
            <w:hyperlink r:id="rId200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https://gisp.gov.ru/support-measures/list/12446701/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19189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Фонд развития промышленности (ФРП):</w:t>
            </w:r>
          </w:p>
          <w:p w14:paraId="49F8F80E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подача заявки в онлайн-режиме через Личный кабинет ФРП – </w:t>
            </w:r>
            <w:hyperlink r:id="rId201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https://frprf.ru/informatsiya-dlya-zayaviteley/</w:t>
              </w:r>
            </w:hyperlink>
          </w:p>
          <w:p w14:paraId="6F510F45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 – 8-800-500-71-29, (495) 120-24-16 (консультационный центр Фонда развития промышленности РФ);</w:t>
            </w:r>
          </w:p>
          <w:p w14:paraId="13C3B046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электронная почта - </w:t>
            </w:r>
            <w:hyperlink r:id="rId202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ask@frprf.ru</w:t>
              </w:r>
            </w:hyperlink>
          </w:p>
        </w:tc>
      </w:tr>
    </w:tbl>
    <w:p w14:paraId="2FECC5FE" w14:textId="77777777" w:rsidR="004D4CAE" w:rsidRPr="004D4CAE" w:rsidRDefault="00FB2E06" w:rsidP="0082615A">
      <w:pPr>
        <w:numPr>
          <w:ilvl w:val="0"/>
          <w:numId w:val="62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203" w:history="1">
        <w:r w:rsidR="004D4CAE" w:rsidRPr="004D4CAE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Субсидия на проведение научно-исследовательских и опытно-конструкторских работ для реализации инновационных проектов</w:t>
        </w:r>
      </w:hyperlink>
    </w:p>
    <w:p w14:paraId="29746097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Субсидия предоставляется российским организациям на компенсацию затрат на проведение научно-исследовательских и опытно-конструкторских работ для реализации инновационных проектов.</w:t>
      </w:r>
    </w:p>
    <w:p w14:paraId="70AA46FC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Возмещаются следующие расходы:</w:t>
      </w:r>
    </w:p>
    <w:p w14:paraId="4F723259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расходы на оплату труда работников;</w:t>
      </w:r>
    </w:p>
    <w:p w14:paraId="6B026376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материальные расходы;</w:t>
      </w:r>
    </w:p>
    <w:p w14:paraId="55AE8B9E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накладные расходы (кроме представительских расходов, оплаты проезда к месту отдыха, организации и участия в выставках);</w:t>
      </w:r>
    </w:p>
    <w:p w14:paraId="242F2004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расходы на оплату работ (услуг) организаций, привлекаемых для выполнения научно-исследовательских работ;</w:t>
      </w:r>
    </w:p>
    <w:p w14:paraId="3EEBF758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расходы, связанные с арендой зданий, сооружений, технологического оборудования и оснастки;</w:t>
      </w:r>
    </w:p>
    <w:p w14:paraId="7D7CC627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расходы на содержание и эксплуатацию научно-исследовательского оборудования, установок и сооружений, других объектов основных средств;</w:t>
      </w:r>
    </w:p>
    <w:p w14:paraId="36CAC88B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расходы на государственную регистрацию в РФ результатов интеллектуальной деятельности;</w:t>
      </w:r>
    </w:p>
    <w:p w14:paraId="1C7C5870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расходы на производство опытной партии продукции и её тестирование, сертификацию и (или) регистрацию, а также на испытание;</w:t>
      </w:r>
    </w:p>
    <w:p w14:paraId="69596F4A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расходы на приобретение изделий сравнения.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9"/>
        <w:gridCol w:w="3538"/>
        <w:gridCol w:w="3079"/>
      </w:tblGrid>
      <w:tr w:rsidR="004D4CAE" w:rsidRPr="004D4CAE" w14:paraId="7B825C00" w14:textId="77777777" w:rsidTr="004D4CAE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0F6956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8E0F6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AF33E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4D4CAE" w:rsidRPr="004D4CAE" w14:paraId="5857E8A0" w14:textId="77777777" w:rsidTr="004D4C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05AF8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 70% затрат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7EB662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субсидии предоставляются организациям, прошедшим конкурсный отбор;</w:t>
            </w:r>
          </w:p>
          <w:p w14:paraId="5927A2B8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2) максимальный срок предоставления субсидии – три календарных года, начиная с первого года предоставления субсидии.</w:t>
            </w:r>
          </w:p>
          <w:p w14:paraId="609A53DE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Дополнительная информация: </w:t>
            </w:r>
            <w:hyperlink r:id="rId204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https://gisp.gov.ru/support-measures/list/10902608/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90627D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Фонд развития промышленности (ФРП):</w:t>
            </w:r>
          </w:p>
          <w:p w14:paraId="0D1F0C09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подача заявки в онлайн-</w:t>
            </w: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режиме через Личный кабинет ФРП – </w:t>
            </w:r>
            <w:hyperlink r:id="rId205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https://frprf.ru/informatsiya-dlya-zayaviteley/</w:t>
              </w:r>
            </w:hyperlink>
          </w:p>
          <w:p w14:paraId="7B1D78B4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 – 8-800-500-71-29, (495) 120-24-16 (консультационный центр Фонда развития промышленности РФ);</w:t>
            </w:r>
          </w:p>
          <w:p w14:paraId="34AC7D83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электронная почта - </w:t>
            </w:r>
            <w:hyperlink r:id="rId206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ask@frprf.ru</w:t>
              </w:r>
            </w:hyperlink>
          </w:p>
        </w:tc>
      </w:tr>
    </w:tbl>
    <w:p w14:paraId="3F841A64" w14:textId="77777777" w:rsidR="004D4CAE" w:rsidRPr="004D4CAE" w:rsidRDefault="00FB2E06" w:rsidP="0082615A">
      <w:pPr>
        <w:numPr>
          <w:ilvl w:val="0"/>
          <w:numId w:val="63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207" w:history="1">
        <w:r w:rsidR="004D4CAE" w:rsidRPr="004D4CAE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Грант на научные исследования и разработки в интересах обороны страны и безопасности государства</w:t>
        </w:r>
      </w:hyperlink>
    </w:p>
    <w:p w14:paraId="49F5471E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Целью Фонда перспективных исследований является содействие осуществлению научных исследований и разработок в интересах обороны страны и безопасности государства. Вместе с тем, если реализация предлагаемого проекта способна привести к получению прорывных научно-технических результатов в других значимых для России сферах, то заявки на реализацию подобных проектов также представляют интерес для Фонда.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1"/>
        <w:gridCol w:w="4493"/>
        <w:gridCol w:w="2602"/>
      </w:tblGrid>
      <w:tr w:rsidR="004D4CAE" w:rsidRPr="004D4CAE" w14:paraId="77B1BFA2" w14:textId="77777777" w:rsidTr="004D4CAE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62D1A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D2B2B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DD99A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4D4CAE" w:rsidRPr="004D4CAE" w14:paraId="627EFCA5" w14:textId="77777777" w:rsidTr="004D4C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11B01F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Фондом не предусмотрены ограничения по максимально возможной стоимости проекта. Итоговая сумма формируется на основании результатов научно-технической и технико-экономической экспертиз заявки на реализацию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9E8249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тематики заявок на реализацию проектов должны соответствовать направлениям деятельности Фонда, реализация содержащихся в них предложений должна приводить к созданию прорывных технологий и достижению качественно новых научно-технических результатов в своей области;</w:t>
            </w:r>
          </w:p>
          <w:p w14:paraId="79F8E915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с заявителем, в отношении которого Фондом принято решение о финансировании, заключается договор о реализации проекта. Работы выполняются в соответствии с техническим заданием на проект и календарным планом-графиком;</w:t>
            </w:r>
          </w:p>
          <w:p w14:paraId="5D12BE2B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3) срок реализации каждого проекта Фонда определяется индивидуально. На практике сроки реализации проектов Фонда составляют от 1 до 5 лет.</w:t>
            </w:r>
          </w:p>
          <w:p w14:paraId="3316550F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Дополнительная информация: </w:t>
            </w:r>
            <w:hyperlink r:id="rId208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https://fpi.gov.ru/partnership/directions/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9E754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Фонд перспективных исследований:</w:t>
            </w:r>
          </w:p>
          <w:p w14:paraId="2EBC7B47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 – (499) 418-00-25;</w:t>
            </w:r>
          </w:p>
          <w:p w14:paraId="0FD20CB7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электронная почта - </w:t>
            </w:r>
            <w:hyperlink r:id="rId209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fpi@fpi.gov.ru</w:t>
              </w:r>
            </w:hyperlink>
          </w:p>
          <w:p w14:paraId="083E8B9F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сайт – </w:t>
            </w:r>
            <w:hyperlink r:id="rId210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https://fpi.gov.ru</w:t>
              </w:r>
            </w:hyperlink>
          </w:p>
        </w:tc>
      </w:tr>
    </w:tbl>
    <w:p w14:paraId="3CAF3463" w14:textId="77777777" w:rsidR="004D4CAE" w:rsidRPr="004D4CAE" w:rsidRDefault="00FB2E06" w:rsidP="0082615A">
      <w:pPr>
        <w:numPr>
          <w:ilvl w:val="0"/>
          <w:numId w:val="64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211" w:history="1">
        <w:proofErr w:type="spellStart"/>
        <w:r w:rsidR="004D4CAE" w:rsidRPr="004D4CAE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Микрогранты</w:t>
        </w:r>
        <w:proofErr w:type="spellEnd"/>
        <w:r w:rsidR="004D4CAE" w:rsidRPr="004D4CAE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 xml:space="preserve"> стартапам и небольшим организациям в </w:t>
        </w:r>
        <w:proofErr w:type="spellStart"/>
        <w:r w:rsidR="004D4CAE" w:rsidRPr="004D4CAE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развитиии</w:t>
        </w:r>
        <w:proofErr w:type="spellEnd"/>
        <w:r w:rsidR="004D4CAE" w:rsidRPr="004D4CAE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 xml:space="preserve"> технологических разработок</w:t>
        </w:r>
      </w:hyperlink>
    </w:p>
    <w:p w14:paraId="287989C4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Фонд «Сколково» оказывает поддержку стартапам и небольшим организациям в развитии технологических разработок. </w:t>
      </w:r>
      <w:proofErr w:type="spellStart"/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Микрогрант</w:t>
      </w:r>
      <w:proofErr w:type="spellEnd"/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отличается целевым характером. Средства могут быть предоставлены в форме компенсаций или как аванс на планируемые расходы, среди которых участие в конференциях, прототипирование, защиту интеллектуальной собственности, испытания.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3227"/>
        <w:gridCol w:w="3235"/>
      </w:tblGrid>
      <w:tr w:rsidR="004D4CAE" w:rsidRPr="004D4CAE" w14:paraId="4E9D2095" w14:textId="77777777" w:rsidTr="004D4CAE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6E8D6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3F4244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DE1374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4D4CAE" w:rsidRPr="004D4CAE" w14:paraId="609011EB" w14:textId="77777777" w:rsidTr="004D4C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F7CCFE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 2 млн рублей (не более 4 млн рублей в год на каждого участника)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01672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1) компания должна иметь статус резидента Фонда «Сколково»;</w:t>
            </w:r>
          </w:p>
          <w:p w14:paraId="51E9FC17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получение гранта возможно после одобренной заявки не позже 20 рабочих дней.</w:t>
            </w:r>
          </w:p>
          <w:p w14:paraId="1878CEAE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Дополнительная информация: </w:t>
            </w:r>
            <w:hyperlink r:id="rId212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https://skolkovo-resident.ru/granti-v-skolkovo/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DB842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Фонд «Сколково»:</w:t>
            </w:r>
          </w:p>
          <w:p w14:paraId="56B2AE04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 – (499) 647-40-29;</w:t>
            </w:r>
          </w:p>
          <w:p w14:paraId="1FCABAFA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электронная почта - </w:t>
            </w:r>
            <w:hyperlink r:id="rId213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info@skolkovo-resident.ru</w:t>
              </w:r>
            </w:hyperlink>
          </w:p>
          <w:p w14:paraId="3F73D566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Оператор «Сколково» в Красноярском крае – Красноярский краевой региональный бизнес-инкубатор:</w:t>
            </w:r>
          </w:p>
          <w:p w14:paraId="59CE75F5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телефон – (391) 201-77-77 (Проектный офис КРИТБИ).</w:t>
            </w:r>
          </w:p>
        </w:tc>
      </w:tr>
    </w:tbl>
    <w:p w14:paraId="120C3D04" w14:textId="77777777" w:rsidR="004D4CAE" w:rsidRPr="004D4CAE" w:rsidRDefault="00FB2E06" w:rsidP="0082615A">
      <w:pPr>
        <w:numPr>
          <w:ilvl w:val="0"/>
          <w:numId w:val="65"/>
        </w:num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214" w:history="1">
        <w:r w:rsidR="004D4CAE" w:rsidRPr="004D4CAE">
          <w:rPr>
            <w:rFonts w:ascii="Tahoma" w:eastAsia="Times New Roman" w:hAnsi="Tahoma" w:cs="Tahoma"/>
            <w:color w:val="666666"/>
            <w:sz w:val="17"/>
            <w:u w:val="single"/>
            <w:lang w:eastAsia="ru-RU"/>
          </w:rPr>
          <w:t>Грант для создания сервисов, в том числе, в форме полигонов, центров сертификации, инжиниринговых центров, библиотек данных</w:t>
        </w:r>
      </w:hyperlink>
    </w:p>
    <w:p w14:paraId="7A8D715B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Национальная технологическая инициатива (НТИ) — программа по созданию условий для обеспечения лидерства российских технологических компаний на новых высокотехнологичных рынках. АО «РВК» в качестве проектного офиса НТИ оказывает поддержку малым, средним, крупным технологическим компаниям, содействуя созданию инновационных продуктов и технологий, развитию компаний и их выходу на новые перспективные рынки.</w:t>
      </w:r>
    </w:p>
    <w:p w14:paraId="1F42A506" w14:textId="77777777" w:rsidR="004D4CAE" w:rsidRPr="004D4CAE" w:rsidRDefault="004D4CAE" w:rsidP="004D4CAE">
      <w:pPr>
        <w:shd w:val="clear" w:color="auto" w:fill="FFFFFF"/>
        <w:spacing w:after="45"/>
        <w:ind w:left="75" w:right="75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D4CA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Программа «Инфраструктура НТИ» ориентирована на поддержку проектов, направленных на создание сервисов для компаний НТИ, в том числе, в форме полигонов, центров сертификации, инжиниринговых центров, библиотек данных.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4826"/>
        <w:gridCol w:w="2435"/>
      </w:tblGrid>
      <w:tr w:rsidR="004D4CAE" w:rsidRPr="004D4CAE" w14:paraId="0D9F4941" w14:textId="77777777" w:rsidTr="004D4CAE">
        <w:trPr>
          <w:tblCellSpacing w:w="7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C19F7C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Размер поддержки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03CC0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Условия для получения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77062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Куда обращаться</w:t>
            </w:r>
          </w:p>
        </w:tc>
      </w:tr>
      <w:tr w:rsidR="004D4CAE" w:rsidRPr="004D4CAE" w14:paraId="0F9A126F" w14:textId="77777777" w:rsidTr="004D4C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9FA96" w14:textId="77777777" w:rsidR="004D4CAE" w:rsidRPr="004D4CAE" w:rsidRDefault="004D4CAE" w:rsidP="004D4CAE">
            <w:pPr>
              <w:spacing w:after="45"/>
              <w:ind w:left="75"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от 300 млн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F1A45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1) получателями поддержки могут стать технологические компании, создающие условия развития инновационных проектов НТИ на этапах </w:t>
            </w: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их создания, пилотирования, развития;</w:t>
            </w:r>
          </w:p>
          <w:p w14:paraId="37BF915F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2) наличие подтверждения целесообразности реализации проекта НТИ со стороны бизнес-сообщества;</w:t>
            </w:r>
          </w:p>
          <w:p w14:paraId="4B38CE37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3) ориентация на глобальный рынок и высокий экспортный потенциал;</w:t>
            </w:r>
          </w:p>
          <w:p w14:paraId="5D4BF29D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4) не менее 50% внебюджетного софинансирования от общего бюджета проекта.</w:t>
            </w:r>
          </w:p>
          <w:p w14:paraId="45A75AAF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Дополнительная </w:t>
            </w:r>
            <w:proofErr w:type="spellStart"/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информация:</w:t>
            </w:r>
            <w:hyperlink r:id="rId215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</w:t>
              </w:r>
              <w:proofErr w:type="spellEnd"/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://nti2035.ru/</w:t>
              </w:r>
              <w:proofErr w:type="spellStart"/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program</w:t>
              </w:r>
              <w:proofErr w:type="spellEnd"/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/</w:t>
              </w:r>
              <w:proofErr w:type="spellStart"/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infrastructure.php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4EC9C2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«Национальная технологическая инициатива»:</w:t>
            </w:r>
          </w:p>
          <w:p w14:paraId="299EFDAE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электронная почта - </w:t>
            </w:r>
            <w:hyperlink r:id="rId216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services@rvc.ru</w:t>
              </w:r>
            </w:hyperlink>
          </w:p>
          <w:p w14:paraId="5376CCC2" w14:textId="77777777" w:rsidR="004D4CAE" w:rsidRPr="004D4CAE" w:rsidRDefault="004D4CAE" w:rsidP="004D4CAE">
            <w:pPr>
              <w:spacing w:after="45"/>
              <w:ind w:left="75" w:right="75"/>
              <w:jc w:val="lef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D4CAE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заявку можно подать по ссылке – </w:t>
            </w:r>
            <w:hyperlink r:id="rId217" w:history="1">
              <w:r w:rsidRPr="004D4CAE">
                <w:rPr>
                  <w:rFonts w:ascii="Tahoma" w:eastAsia="Times New Roman" w:hAnsi="Tahoma" w:cs="Tahoma"/>
                  <w:color w:val="666666"/>
                  <w:sz w:val="17"/>
                  <w:u w:val="single"/>
                  <w:lang w:eastAsia="ru-RU"/>
                </w:rPr>
                <w:t>https://services.rvc.ru/</w:t>
              </w:r>
            </w:hyperlink>
          </w:p>
        </w:tc>
      </w:tr>
    </w:tbl>
    <w:p w14:paraId="24C1EBA4" w14:textId="77777777" w:rsidR="004D4CAE" w:rsidRDefault="004D4CAE" w:rsidP="009D5C72"/>
    <w:p w14:paraId="3E79B8B6" w14:textId="77777777" w:rsidR="0065060B" w:rsidRPr="0065060B" w:rsidRDefault="0065060B" w:rsidP="0065060B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sz w:val="17"/>
          <w:szCs w:val="17"/>
        </w:rPr>
      </w:pPr>
      <w:r w:rsidRPr="0065060B">
        <w:rPr>
          <w:rFonts w:ascii="Verdana" w:hAnsi="Verdana"/>
          <w:b/>
          <w:bCs/>
          <w:sz w:val="17"/>
          <w:szCs w:val="17"/>
          <w:highlight w:val="yellow"/>
        </w:rPr>
        <w:t>НЕФИНАНСОВЫЕ МЕРЫ</w:t>
      </w:r>
    </w:p>
    <w:tbl>
      <w:tblPr>
        <w:tblW w:w="988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2"/>
        <w:gridCol w:w="4580"/>
        <w:gridCol w:w="3254"/>
      </w:tblGrid>
      <w:tr w:rsidR="0065060B" w14:paraId="1EA5FD03" w14:textId="77777777" w:rsidTr="0065060B">
        <w:tc>
          <w:tcPr>
            <w:tcW w:w="2052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AFF88E" w14:textId="77777777" w:rsidR="0065060B" w:rsidRDefault="0065060B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Для кого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FDF42A5" w14:textId="77777777" w:rsidR="0065060B" w:rsidRDefault="0065060B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Мера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30C6C5D" w14:textId="77777777" w:rsidR="0065060B" w:rsidRDefault="0065060B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Подробная информация</w:t>
            </w:r>
          </w:p>
        </w:tc>
      </w:tr>
      <w:tr w:rsidR="0065060B" w14:paraId="5143353E" w14:textId="77777777" w:rsidTr="0065060B">
        <w:tc>
          <w:tcPr>
            <w:tcW w:w="2052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E80BAB" w14:textId="77777777" w:rsidR="0065060B" w:rsidRDefault="0065060B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Малый и средний бизнес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148613" w14:textId="77777777" w:rsidR="0065060B" w:rsidRDefault="0065060B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Поправки в Кодекс РФ об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административныхправонарушениях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>: предупреждение вместо штрафа за первое нарушение;</w:t>
            </w:r>
          </w:p>
          <w:p w14:paraId="4B685068" w14:textId="77777777" w:rsidR="0065060B" w:rsidRDefault="0065060B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снижение штрафов для малого бизнеса в два раза, до уровня, предусмотренного для ИП;</w:t>
            </w:r>
          </w:p>
          <w:p w14:paraId="7BE186E3" w14:textId="77777777" w:rsidR="0065060B" w:rsidRDefault="0065060B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исключение двойной ответственности, когда одновременно штрафы накладываются и на должностное, и на юрлицо, даже если виноват только работник;</w:t>
            </w:r>
          </w:p>
          <w:p w14:paraId="16009BE4" w14:textId="77777777" w:rsidR="0065060B" w:rsidRDefault="0065060B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введение принципа «одна проверка – одна санкция», чтобы штрафы за однотипные нарушения не суммировались в рамках одной проверки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69432F" w14:textId="77777777" w:rsidR="0065060B" w:rsidRDefault="00FB2E06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218" w:history="1">
              <w:r w:rsidR="0065060B">
                <w:rPr>
                  <w:rStyle w:val="a4"/>
                  <w:rFonts w:ascii="Tahoma" w:hAnsi="Tahoma" w:cs="Tahoma"/>
                  <w:color w:val="666666"/>
                  <w:sz w:val="17"/>
                  <w:szCs w:val="17"/>
                </w:rPr>
                <w:t>Изменения</w:t>
              </w:r>
            </w:hyperlink>
            <w:r w:rsidR="0065060B">
              <w:rPr>
                <w:rFonts w:ascii="Verdana" w:hAnsi="Verdana"/>
                <w:color w:val="000000"/>
                <w:sz w:val="17"/>
                <w:szCs w:val="17"/>
              </w:rPr>
              <w:t> в Кодекс РФ об административных правонарушениях.</w:t>
            </w:r>
          </w:p>
        </w:tc>
      </w:tr>
      <w:tr w:rsidR="0065060B" w14:paraId="701901F6" w14:textId="77777777" w:rsidTr="0065060B">
        <w:tc>
          <w:tcPr>
            <w:tcW w:w="2052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A5E7D31" w14:textId="77777777" w:rsidR="0065060B" w:rsidRDefault="0065060B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Малый бизнес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5F58955" w14:textId="77777777" w:rsidR="0065060B" w:rsidRDefault="0065060B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Мораторий на плановые и внеплановые проверки:</w:t>
            </w:r>
          </w:p>
          <w:p w14:paraId="27A25520" w14:textId="77777777" w:rsidR="0065060B" w:rsidRDefault="0065060B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освобождение от проверок до конца 2022 года.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9A87EE6" w14:textId="77777777" w:rsidR="0065060B" w:rsidRDefault="00FB2E06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219" w:history="1">
              <w:r w:rsidR="0065060B">
                <w:rPr>
                  <w:rStyle w:val="a4"/>
                  <w:rFonts w:ascii="Tahoma" w:hAnsi="Tahoma" w:cs="Tahoma"/>
                  <w:color w:val="666666"/>
                  <w:sz w:val="17"/>
                  <w:szCs w:val="17"/>
                </w:rPr>
                <w:t>Сайт Корпорации МСП</w:t>
              </w:r>
            </w:hyperlink>
          </w:p>
        </w:tc>
      </w:tr>
      <w:tr w:rsidR="0065060B" w14:paraId="3B2C0A58" w14:textId="77777777" w:rsidTr="0065060B">
        <w:tc>
          <w:tcPr>
            <w:tcW w:w="2052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6D345B" w14:textId="77777777" w:rsidR="0065060B" w:rsidRDefault="0065060B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Малый и средний бизнес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A7E2F73" w14:textId="77777777" w:rsidR="0065060B" w:rsidRDefault="0065060B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Срок действия лицензий и других видов разрешительных документов автоматически продлевается на 12 месяцев, а их получение или переоформление будет проходить по упрощённой схеме.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EEFE94" w14:textId="77777777" w:rsidR="0065060B" w:rsidRDefault="0065060B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Мера затронет более 120 видов разрешений в том числе в таких важных сферах деятельности, как сельское хозяйство, промышленность, розничная торговля (включая торговлю подакцизными товарами), оказание услуг связи, услуги такси:</w:t>
            </w:r>
          </w:p>
          <w:p w14:paraId="6CA96F9F" w14:textId="77777777" w:rsidR="0065060B" w:rsidRDefault="00FB2E06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220" w:history="1">
              <w:r w:rsidR="0065060B">
                <w:rPr>
                  <w:rStyle w:val="a4"/>
                  <w:rFonts w:ascii="Tahoma" w:hAnsi="Tahoma" w:cs="Tahoma"/>
                  <w:color w:val="666666"/>
                  <w:sz w:val="17"/>
                  <w:szCs w:val="17"/>
                </w:rPr>
                <w:t>http://government.ru/sanctions_measures/measure/8/</w:t>
              </w:r>
            </w:hyperlink>
          </w:p>
        </w:tc>
      </w:tr>
      <w:tr w:rsidR="0065060B" w14:paraId="54B87098" w14:textId="77777777" w:rsidTr="0065060B">
        <w:tc>
          <w:tcPr>
            <w:tcW w:w="2052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39594E2" w14:textId="77777777" w:rsidR="0065060B" w:rsidRDefault="0065060B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Малый и средний бизнес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7D5D72" w14:textId="77777777" w:rsidR="0065060B" w:rsidRDefault="0065060B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Мораторий на банкротство: с 9 марта ФНС прекращает подачу заявлений о банкротстве лиц, у которых есть долги перед бюджетом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76B2DC" w14:textId="77777777" w:rsidR="0065060B" w:rsidRDefault="00FB2E06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221" w:history="1">
              <w:r w:rsidR="0065060B">
                <w:rPr>
                  <w:rStyle w:val="a4"/>
                  <w:rFonts w:ascii="Tahoma" w:hAnsi="Tahoma" w:cs="Tahoma"/>
                  <w:color w:val="666666"/>
                  <w:sz w:val="17"/>
                  <w:szCs w:val="17"/>
                </w:rPr>
                <w:t>https://www.nalog.gov.ru/rn24/news/activities_fts/11971151/</w:t>
              </w:r>
            </w:hyperlink>
          </w:p>
        </w:tc>
      </w:tr>
      <w:tr w:rsidR="0065060B" w14:paraId="5436622F" w14:textId="77777777" w:rsidTr="0065060B">
        <w:tc>
          <w:tcPr>
            <w:tcW w:w="2052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2C46CC8" w14:textId="77777777" w:rsidR="0065060B" w:rsidRDefault="0065060B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Участники контрактной системы в сфере закупок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8E0E46" w14:textId="77777777" w:rsidR="0065060B" w:rsidRDefault="0065060B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В Красноярском крае адаптирована контрактная система в сфере закупок.</w:t>
            </w:r>
          </w:p>
          <w:p w14:paraId="58C65032" w14:textId="77777777" w:rsidR="0065060B" w:rsidRDefault="0065060B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Теперь есть возможность:</w:t>
            </w:r>
          </w:p>
          <w:p w14:paraId="4AFF73EB" w14:textId="77777777" w:rsidR="0065060B" w:rsidRDefault="0065060B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изменить по соглашению сторон существенные условия отдельных контрактов, заключенных до 1 января 2023 года, если при их исполнении возникли обстоятельства, независящие от сторон;</w:t>
            </w:r>
          </w:p>
          <w:p w14:paraId="450ECB79" w14:textId="77777777" w:rsidR="0065060B" w:rsidRDefault="0065060B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дополнить случаи, когда заказчик вправо осуществить закупку товаров, работ и услуг у единственного поставщика.</w:t>
            </w:r>
          </w:p>
          <w:p w14:paraId="63A0B746" w14:textId="77777777" w:rsidR="0065060B" w:rsidRDefault="0065060B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lastRenderedPageBreak/>
              <w:t>Благодаря этой мере удастся избежать проблем с питанием в школах, детсадах и других социальных учреждениях.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7A3DBDD" w14:textId="77777777" w:rsidR="0065060B" w:rsidRDefault="00FB2E06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222" w:tgtFrame="_blank" w:history="1">
              <w:r w:rsidR="0065060B">
                <w:rPr>
                  <w:rStyle w:val="a4"/>
                  <w:rFonts w:ascii="Tahoma" w:hAnsi="Tahoma" w:cs="Tahoma"/>
                  <w:color w:val="666666"/>
                  <w:sz w:val="17"/>
                  <w:szCs w:val="17"/>
                </w:rPr>
                <w:t>http://zakon.krskstate.ru/dat/bin/docs_attach/147068_237_p.pdf</w:t>
              </w:r>
            </w:hyperlink>
            <w:r w:rsidR="0065060B"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</w:tr>
      <w:tr w:rsidR="0065060B" w14:paraId="0177BEE9" w14:textId="77777777" w:rsidTr="0065060B">
        <w:tc>
          <w:tcPr>
            <w:tcW w:w="2052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561880E" w14:textId="77777777" w:rsidR="0065060B" w:rsidRDefault="0065060B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Фермерские хозяйства и сельхозкооперативы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9AD58E7" w14:textId="77777777" w:rsidR="0065060B" w:rsidRDefault="0065060B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Перенос введения обязательной маркировки молочной продукции до 1 декабря 2023 года 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A386B44" w14:textId="77777777" w:rsidR="0065060B" w:rsidRDefault="0065060B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http://government.ru/news/44969/</w:t>
            </w:r>
          </w:p>
        </w:tc>
      </w:tr>
      <w:tr w:rsidR="0065060B" w14:paraId="574A016F" w14:textId="77777777" w:rsidTr="0065060B">
        <w:tc>
          <w:tcPr>
            <w:tcW w:w="2052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9E3B4C1" w14:textId="77777777" w:rsidR="0065060B" w:rsidRDefault="0065060B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Продовольственные магазины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9A2E39" w14:textId="77777777" w:rsidR="0065060B" w:rsidRDefault="0065060B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До 1 сентября 2022 года предприниматели не будут передавать в систему мониторинга маркировки информацию о проданной молочной продукции, а до 1 марта 2023 года – бутилированной воды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EC2B68" w14:textId="77777777" w:rsidR="0065060B" w:rsidRDefault="0065060B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http://government.ru/news/44969/</w:t>
            </w:r>
          </w:p>
        </w:tc>
      </w:tr>
      <w:tr w:rsidR="0065060B" w14:paraId="186C42AC" w14:textId="77777777" w:rsidTr="0065060B">
        <w:tc>
          <w:tcPr>
            <w:tcW w:w="2052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25D232" w14:textId="77777777" w:rsidR="0065060B" w:rsidRDefault="0065060B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Малый, средний и крупный бизнес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EFD9DF5" w14:textId="77777777" w:rsidR="0065060B" w:rsidRDefault="0065060B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Онлайн-сервис «Биржа импортозамещения»: </w:t>
            </w:r>
            <w:hyperlink r:id="rId223" w:history="1">
              <w:r>
                <w:rPr>
                  <w:rStyle w:val="a4"/>
                  <w:rFonts w:ascii="Tahoma" w:hAnsi="Tahoma" w:cs="Tahoma"/>
                  <w:color w:val="666666"/>
                  <w:sz w:val="17"/>
                  <w:szCs w:val="17"/>
                </w:rPr>
                <w:t>https://etpgpb.ru/portal/import-substitution/</w:t>
              </w:r>
            </w:hyperlink>
          </w:p>
        </w:tc>
        <w:tc>
          <w:tcPr>
            <w:tcW w:w="3254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A19905" w14:textId="77777777" w:rsidR="0065060B" w:rsidRDefault="0065060B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«Биржа импортозамещения» запущена Минпромторгом России совместно с Газпромбанком и Агентством по технологическому развитию.</w:t>
            </w:r>
          </w:p>
          <w:p w14:paraId="2C782691" w14:textId="77777777" w:rsidR="0065060B" w:rsidRDefault="0065060B">
            <w:pPr>
              <w:pStyle w:val="a3"/>
              <w:spacing w:before="0" w:beforeAutospacing="0" w:after="150" w:afterAutospacing="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С помощью сервиса заказчики смогут публиковать запросы на приобретение товаров, а поставщики – направлять свои ценовые предложения и аналоги без дополнительных затрат, согласований и посредников.</w:t>
            </w:r>
          </w:p>
        </w:tc>
      </w:tr>
    </w:tbl>
    <w:p w14:paraId="0C468A98" w14:textId="77777777" w:rsidR="0065060B" w:rsidRPr="009D5C72" w:rsidRDefault="0065060B" w:rsidP="009D5C72"/>
    <w:sectPr w:rsidR="0065060B" w:rsidRPr="009D5C72" w:rsidSect="0037079A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0421F"/>
    <w:multiLevelType w:val="multilevel"/>
    <w:tmpl w:val="A486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43B55"/>
    <w:multiLevelType w:val="multilevel"/>
    <w:tmpl w:val="B706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C63DBA"/>
    <w:multiLevelType w:val="multilevel"/>
    <w:tmpl w:val="8C32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D708A"/>
    <w:multiLevelType w:val="multilevel"/>
    <w:tmpl w:val="3A2E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44FF8"/>
    <w:multiLevelType w:val="multilevel"/>
    <w:tmpl w:val="2692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184563"/>
    <w:multiLevelType w:val="multilevel"/>
    <w:tmpl w:val="44F4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D169F5"/>
    <w:multiLevelType w:val="multilevel"/>
    <w:tmpl w:val="61B4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CA3AD1"/>
    <w:multiLevelType w:val="multilevel"/>
    <w:tmpl w:val="273EB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3F3986"/>
    <w:multiLevelType w:val="multilevel"/>
    <w:tmpl w:val="0452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926066"/>
    <w:multiLevelType w:val="multilevel"/>
    <w:tmpl w:val="D2D2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6E4F4B"/>
    <w:multiLevelType w:val="multilevel"/>
    <w:tmpl w:val="5EF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2D7EE0"/>
    <w:multiLevelType w:val="multilevel"/>
    <w:tmpl w:val="3F14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D64362"/>
    <w:multiLevelType w:val="multilevel"/>
    <w:tmpl w:val="7B4E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3E6E39"/>
    <w:multiLevelType w:val="multilevel"/>
    <w:tmpl w:val="A372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0C71E0"/>
    <w:multiLevelType w:val="multilevel"/>
    <w:tmpl w:val="D076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EF23DD"/>
    <w:multiLevelType w:val="multilevel"/>
    <w:tmpl w:val="F8E0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0D2A01"/>
    <w:multiLevelType w:val="multilevel"/>
    <w:tmpl w:val="3190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7233DA"/>
    <w:multiLevelType w:val="multilevel"/>
    <w:tmpl w:val="BF2A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052335"/>
    <w:multiLevelType w:val="multilevel"/>
    <w:tmpl w:val="E4E6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940FCD"/>
    <w:multiLevelType w:val="multilevel"/>
    <w:tmpl w:val="AE300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504A1D"/>
    <w:multiLevelType w:val="multilevel"/>
    <w:tmpl w:val="05AE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9B0782"/>
    <w:multiLevelType w:val="multilevel"/>
    <w:tmpl w:val="48B6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FB4CBB"/>
    <w:multiLevelType w:val="multilevel"/>
    <w:tmpl w:val="C1AE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5D6BDC"/>
    <w:multiLevelType w:val="multilevel"/>
    <w:tmpl w:val="48CC4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18F05E3"/>
    <w:multiLevelType w:val="multilevel"/>
    <w:tmpl w:val="2E92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D9473B"/>
    <w:multiLevelType w:val="multilevel"/>
    <w:tmpl w:val="F20E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41B1C3E"/>
    <w:multiLevelType w:val="multilevel"/>
    <w:tmpl w:val="4752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65B7C3E"/>
    <w:multiLevelType w:val="multilevel"/>
    <w:tmpl w:val="3EF4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6BF0D0C"/>
    <w:multiLevelType w:val="multilevel"/>
    <w:tmpl w:val="5CF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A7C6414"/>
    <w:multiLevelType w:val="multilevel"/>
    <w:tmpl w:val="56FA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B6A1B7D"/>
    <w:multiLevelType w:val="multilevel"/>
    <w:tmpl w:val="6B46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DCD2CD7"/>
    <w:multiLevelType w:val="multilevel"/>
    <w:tmpl w:val="EF70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E1F7BAD"/>
    <w:multiLevelType w:val="multilevel"/>
    <w:tmpl w:val="E4CA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EC964D4"/>
    <w:multiLevelType w:val="multilevel"/>
    <w:tmpl w:val="EECE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0147F0E"/>
    <w:multiLevelType w:val="multilevel"/>
    <w:tmpl w:val="198EB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06948AD"/>
    <w:multiLevelType w:val="multilevel"/>
    <w:tmpl w:val="C9DA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1C85C46"/>
    <w:multiLevelType w:val="multilevel"/>
    <w:tmpl w:val="7B76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42E6749"/>
    <w:multiLevelType w:val="multilevel"/>
    <w:tmpl w:val="63F4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6A145D7"/>
    <w:multiLevelType w:val="multilevel"/>
    <w:tmpl w:val="2C00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856594A"/>
    <w:multiLevelType w:val="multilevel"/>
    <w:tmpl w:val="857E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8BE5CCC"/>
    <w:multiLevelType w:val="multilevel"/>
    <w:tmpl w:val="79CE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9CF4913"/>
    <w:multiLevelType w:val="multilevel"/>
    <w:tmpl w:val="5128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AA721F9"/>
    <w:multiLevelType w:val="multilevel"/>
    <w:tmpl w:val="254A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F122886"/>
    <w:multiLevelType w:val="multilevel"/>
    <w:tmpl w:val="BA82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F5A664A"/>
    <w:multiLevelType w:val="multilevel"/>
    <w:tmpl w:val="C4FE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1E1681C"/>
    <w:multiLevelType w:val="multilevel"/>
    <w:tmpl w:val="8A48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1E33FD0"/>
    <w:multiLevelType w:val="multilevel"/>
    <w:tmpl w:val="B6EC2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3621159"/>
    <w:multiLevelType w:val="multilevel"/>
    <w:tmpl w:val="7A80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53D4E8A"/>
    <w:multiLevelType w:val="multilevel"/>
    <w:tmpl w:val="B0681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60416B7"/>
    <w:multiLevelType w:val="multilevel"/>
    <w:tmpl w:val="29DC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80E49D5"/>
    <w:multiLevelType w:val="multilevel"/>
    <w:tmpl w:val="701E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91F4679"/>
    <w:multiLevelType w:val="multilevel"/>
    <w:tmpl w:val="B35E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9FB43A6"/>
    <w:multiLevelType w:val="multilevel"/>
    <w:tmpl w:val="CD5E2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98900D3"/>
    <w:multiLevelType w:val="multilevel"/>
    <w:tmpl w:val="7AD4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C401E17"/>
    <w:multiLevelType w:val="multilevel"/>
    <w:tmpl w:val="410A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CBD6A1A"/>
    <w:multiLevelType w:val="multilevel"/>
    <w:tmpl w:val="6C64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DD549B8"/>
    <w:multiLevelType w:val="multilevel"/>
    <w:tmpl w:val="C112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E015DE7"/>
    <w:multiLevelType w:val="multilevel"/>
    <w:tmpl w:val="6FB6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FF9761F"/>
    <w:multiLevelType w:val="multilevel"/>
    <w:tmpl w:val="BB66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1692A42"/>
    <w:multiLevelType w:val="multilevel"/>
    <w:tmpl w:val="E804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29755C4"/>
    <w:multiLevelType w:val="multilevel"/>
    <w:tmpl w:val="0C8A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80D6F82"/>
    <w:multiLevelType w:val="multilevel"/>
    <w:tmpl w:val="46E8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BBB0831"/>
    <w:multiLevelType w:val="multilevel"/>
    <w:tmpl w:val="CE72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D56296D"/>
    <w:multiLevelType w:val="multilevel"/>
    <w:tmpl w:val="DCCC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E60088D"/>
    <w:multiLevelType w:val="multilevel"/>
    <w:tmpl w:val="61EE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19"/>
  </w:num>
  <w:num w:numId="4">
    <w:abstractNumId w:val="27"/>
  </w:num>
  <w:num w:numId="5">
    <w:abstractNumId w:val="23"/>
  </w:num>
  <w:num w:numId="6">
    <w:abstractNumId w:val="62"/>
  </w:num>
  <w:num w:numId="7">
    <w:abstractNumId w:val="52"/>
  </w:num>
  <w:num w:numId="8">
    <w:abstractNumId w:val="6"/>
  </w:num>
  <w:num w:numId="9">
    <w:abstractNumId w:val="21"/>
  </w:num>
  <w:num w:numId="10">
    <w:abstractNumId w:val="50"/>
  </w:num>
  <w:num w:numId="11">
    <w:abstractNumId w:val="7"/>
  </w:num>
  <w:num w:numId="12">
    <w:abstractNumId w:val="60"/>
  </w:num>
  <w:num w:numId="13">
    <w:abstractNumId w:val="41"/>
  </w:num>
  <w:num w:numId="14">
    <w:abstractNumId w:val="43"/>
  </w:num>
  <w:num w:numId="15">
    <w:abstractNumId w:val="63"/>
  </w:num>
  <w:num w:numId="16">
    <w:abstractNumId w:val="37"/>
  </w:num>
  <w:num w:numId="17">
    <w:abstractNumId w:val="30"/>
  </w:num>
  <w:num w:numId="18">
    <w:abstractNumId w:val="57"/>
  </w:num>
  <w:num w:numId="19">
    <w:abstractNumId w:val="2"/>
  </w:num>
  <w:num w:numId="20">
    <w:abstractNumId w:val="11"/>
  </w:num>
  <w:num w:numId="21">
    <w:abstractNumId w:val="45"/>
  </w:num>
  <w:num w:numId="22">
    <w:abstractNumId w:val="32"/>
  </w:num>
  <w:num w:numId="23">
    <w:abstractNumId w:val="31"/>
  </w:num>
  <w:num w:numId="24">
    <w:abstractNumId w:val="13"/>
  </w:num>
  <w:num w:numId="25">
    <w:abstractNumId w:val="47"/>
  </w:num>
  <w:num w:numId="26">
    <w:abstractNumId w:val="51"/>
  </w:num>
  <w:num w:numId="27">
    <w:abstractNumId w:val="5"/>
  </w:num>
  <w:num w:numId="28">
    <w:abstractNumId w:val="3"/>
  </w:num>
  <w:num w:numId="29">
    <w:abstractNumId w:val="0"/>
  </w:num>
  <w:num w:numId="30">
    <w:abstractNumId w:val="49"/>
  </w:num>
  <w:num w:numId="31">
    <w:abstractNumId w:val="38"/>
  </w:num>
  <w:num w:numId="32">
    <w:abstractNumId w:val="1"/>
  </w:num>
  <w:num w:numId="33">
    <w:abstractNumId w:val="29"/>
  </w:num>
  <w:num w:numId="34">
    <w:abstractNumId w:val="4"/>
  </w:num>
  <w:num w:numId="35">
    <w:abstractNumId w:val="48"/>
  </w:num>
  <w:num w:numId="36">
    <w:abstractNumId w:val="22"/>
  </w:num>
  <w:num w:numId="37">
    <w:abstractNumId w:val="12"/>
  </w:num>
  <w:num w:numId="38">
    <w:abstractNumId w:val="54"/>
  </w:num>
  <w:num w:numId="39">
    <w:abstractNumId w:val="28"/>
  </w:num>
  <w:num w:numId="40">
    <w:abstractNumId w:val="34"/>
  </w:num>
  <w:num w:numId="41">
    <w:abstractNumId w:val="59"/>
  </w:num>
  <w:num w:numId="42">
    <w:abstractNumId w:val="10"/>
  </w:num>
  <w:num w:numId="43">
    <w:abstractNumId w:val="26"/>
  </w:num>
  <w:num w:numId="44">
    <w:abstractNumId w:val="33"/>
  </w:num>
  <w:num w:numId="45">
    <w:abstractNumId w:val="39"/>
  </w:num>
  <w:num w:numId="46">
    <w:abstractNumId w:val="36"/>
  </w:num>
  <w:num w:numId="47">
    <w:abstractNumId w:val="14"/>
  </w:num>
  <w:num w:numId="48">
    <w:abstractNumId w:val="24"/>
  </w:num>
  <w:num w:numId="49">
    <w:abstractNumId w:val="42"/>
  </w:num>
  <w:num w:numId="50">
    <w:abstractNumId w:val="25"/>
  </w:num>
  <w:num w:numId="51">
    <w:abstractNumId w:val="17"/>
  </w:num>
  <w:num w:numId="52">
    <w:abstractNumId w:val="35"/>
  </w:num>
  <w:num w:numId="53">
    <w:abstractNumId w:val="46"/>
  </w:num>
  <w:num w:numId="54">
    <w:abstractNumId w:val="44"/>
  </w:num>
  <w:num w:numId="55">
    <w:abstractNumId w:val="40"/>
  </w:num>
  <w:num w:numId="56">
    <w:abstractNumId w:val="16"/>
  </w:num>
  <w:num w:numId="57">
    <w:abstractNumId w:val="56"/>
  </w:num>
  <w:num w:numId="58">
    <w:abstractNumId w:val="64"/>
  </w:num>
  <w:num w:numId="59">
    <w:abstractNumId w:val="53"/>
  </w:num>
  <w:num w:numId="60">
    <w:abstractNumId w:val="55"/>
  </w:num>
  <w:num w:numId="61">
    <w:abstractNumId w:val="9"/>
  </w:num>
  <w:num w:numId="62">
    <w:abstractNumId w:val="61"/>
  </w:num>
  <w:num w:numId="63">
    <w:abstractNumId w:val="58"/>
  </w:num>
  <w:num w:numId="64">
    <w:abstractNumId w:val="20"/>
  </w:num>
  <w:num w:numId="65">
    <w:abstractNumId w:val="1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C72"/>
    <w:rsid w:val="001B5B1E"/>
    <w:rsid w:val="0037079A"/>
    <w:rsid w:val="004D4CAE"/>
    <w:rsid w:val="004D4EC7"/>
    <w:rsid w:val="0065060B"/>
    <w:rsid w:val="00732D3C"/>
    <w:rsid w:val="007F4523"/>
    <w:rsid w:val="0082615A"/>
    <w:rsid w:val="009D55E6"/>
    <w:rsid w:val="009D5C72"/>
    <w:rsid w:val="009F506D"/>
    <w:rsid w:val="00A057FA"/>
    <w:rsid w:val="00AD6B2A"/>
    <w:rsid w:val="00B51A41"/>
    <w:rsid w:val="00E8508D"/>
    <w:rsid w:val="00F07060"/>
    <w:rsid w:val="00FB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2200"/>
  <w15:docId w15:val="{2925520C-EF39-4CE0-AC61-056A74A0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B1E"/>
  </w:style>
  <w:style w:type="paragraph" w:styleId="1">
    <w:name w:val="heading 1"/>
    <w:basedOn w:val="a"/>
    <w:link w:val="10"/>
    <w:uiPriority w:val="9"/>
    <w:qFormat/>
    <w:rsid w:val="009D5C72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5C7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5C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D5C72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9D5C7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mbfin.ru/Login/NuiLogin.aspx?ReturnUrl=%2f" TargetMode="External"/><Relationship Id="rId21" Type="http://schemas.openxmlformats.org/officeDocument/2006/relationships/hyperlink" Target="javascript:flipflop('mera4');" TargetMode="External"/><Relationship Id="rId42" Type="http://schemas.openxmlformats.org/officeDocument/2006/relationships/hyperlink" Target="javascript:flipflop('mera18_2');" TargetMode="External"/><Relationship Id="rId63" Type="http://schemas.openxmlformats.org/officeDocument/2006/relationships/hyperlink" Target="http://www.apmk.krskstate.ru/" TargetMode="External"/><Relationship Id="rId84" Type="http://schemas.openxmlformats.org/officeDocument/2006/relationships/hyperlink" Target="mailto:ask@frprf.ru" TargetMode="External"/><Relationship Id="rId138" Type="http://schemas.openxmlformats.org/officeDocument/2006/relationships/hyperlink" Target="https://mspbank.ru/" TargetMode="External"/><Relationship Id="rId159" Type="http://schemas.openxmlformats.org/officeDocument/2006/relationships/hyperlink" Target="javascript:flipflop('mera51');" TargetMode="External"/><Relationship Id="rId170" Type="http://schemas.openxmlformats.org/officeDocument/2006/relationships/hyperlink" Target="mailto:ask@frprf.ru" TargetMode="External"/><Relationship Id="rId191" Type="http://schemas.openxmlformats.org/officeDocument/2006/relationships/hyperlink" Target="javascript:flipflop('mera59');" TargetMode="External"/><Relationship Id="rId205" Type="http://schemas.openxmlformats.org/officeDocument/2006/relationships/hyperlink" Target="https://frprf.ru/informatsiya-dlya-zayaviteley/" TargetMode="External"/><Relationship Id="rId107" Type="http://schemas.openxmlformats.org/officeDocument/2006/relationships/hyperlink" Target="https://inno-sc.ru/grants/" TargetMode="External"/><Relationship Id="rId11" Type="http://schemas.openxmlformats.org/officeDocument/2006/relationships/hyperlink" Target="http://kremlin.ru/acts/news/68061" TargetMode="External"/><Relationship Id="rId32" Type="http://schemas.openxmlformats.org/officeDocument/2006/relationships/hyperlink" Target="mailto:vopros@mb24.ru" TargetMode="External"/><Relationship Id="rId53" Type="http://schemas.openxmlformats.org/officeDocument/2006/relationships/hyperlink" Target="javascript:flipflop('mera7');" TargetMode="External"/><Relationship Id="rId74" Type="http://schemas.openxmlformats.org/officeDocument/2006/relationships/hyperlink" Target="http://www.krasagro.ru/" TargetMode="External"/><Relationship Id="rId128" Type="http://schemas.openxmlformats.org/officeDocument/2006/relationships/hyperlink" Target="https://www.mspbank.ru/express/" TargetMode="External"/><Relationship Id="rId149" Type="http://schemas.openxmlformats.org/officeDocument/2006/relationships/hyperlink" Target="https://corpmsp.ru/finansovaya-podderzhka/zontichnyy-mekhanizm-predostavleniya-poruchitelstv/" TargetMode="External"/><Relationship Id="rId5" Type="http://schemas.openxmlformats.org/officeDocument/2006/relationships/hyperlink" Target="http://zakon.krskstate.ru/0/doc/84778" TargetMode="External"/><Relationship Id="rId95" Type="http://schemas.openxmlformats.org/officeDocument/2006/relationships/hyperlink" Target="https://gisp.gov.ru/support-measures/list/6929166/" TargetMode="External"/><Relationship Id="rId160" Type="http://schemas.openxmlformats.org/officeDocument/2006/relationships/hyperlink" Target="https://gisp.gov.ru/support-measures/list/6628507/" TargetMode="External"/><Relationship Id="rId181" Type="http://schemas.openxmlformats.org/officeDocument/2006/relationships/hyperlink" Target="https://frprf.ru/informatsiya-dlya-zayaviteley/" TargetMode="External"/><Relationship Id="rId216" Type="http://schemas.openxmlformats.org/officeDocument/2006/relationships/hyperlink" Target="mailto:services@rvc.ru" TargetMode="External"/><Relationship Id="rId211" Type="http://schemas.openxmlformats.org/officeDocument/2006/relationships/hyperlink" Target="javascript:flipflop('mera67');" TargetMode="External"/><Relationship Id="rId22" Type="http://schemas.openxmlformats.org/officeDocument/2006/relationships/hyperlink" Target="https://xn--l1agf.xn--p1ai/services/competence-credit/promo/" TargetMode="External"/><Relationship Id="rId27" Type="http://schemas.openxmlformats.org/officeDocument/2006/relationships/hyperlink" Target="javascript:flipflop('mera14');" TargetMode="External"/><Relationship Id="rId43" Type="http://schemas.openxmlformats.org/officeDocument/2006/relationships/hyperlink" Target="http://turizm.krskstate.ru/press/obyavleniya/0/id/62161" TargetMode="External"/><Relationship Id="rId48" Type="http://schemas.openxmlformats.org/officeDocument/2006/relationships/hyperlink" Target="mailto:mcr@digital.krskstate.ru" TargetMode="External"/><Relationship Id="rId64" Type="http://schemas.openxmlformats.org/officeDocument/2006/relationships/hyperlink" Target="javascript:flipflop('mera23');" TargetMode="External"/><Relationship Id="rId69" Type="http://schemas.openxmlformats.org/officeDocument/2006/relationships/hyperlink" Target="javascript:flipflop('mera24_1');" TargetMode="External"/><Relationship Id="rId113" Type="http://schemas.openxmlformats.org/officeDocument/2006/relationships/hyperlink" Target="mailto:ask@frprf.ru" TargetMode="External"/><Relationship Id="rId118" Type="http://schemas.openxmlformats.org/officeDocument/2006/relationships/hyperlink" Target="javascript:flipflop('mera40_3');" TargetMode="External"/><Relationship Id="rId134" Type="http://schemas.openxmlformats.org/officeDocument/2006/relationships/hyperlink" Target="https://mspbank.ru/credit/express-equipment/" TargetMode="External"/><Relationship Id="rId139" Type="http://schemas.openxmlformats.org/officeDocument/2006/relationships/hyperlink" Target="javascript:flipflop('mera42');" TargetMode="External"/><Relationship Id="rId80" Type="http://schemas.openxmlformats.org/officeDocument/2006/relationships/hyperlink" Target="mailto:ask@frprf.ru" TargetMode="External"/><Relationship Id="rId85" Type="http://schemas.openxmlformats.org/officeDocument/2006/relationships/hyperlink" Target="https://minpromtorg.gov.ru/" TargetMode="External"/><Relationship Id="rId150" Type="http://schemas.openxmlformats.org/officeDocument/2006/relationships/hyperlink" Target="javascript:flipflop('mera49');" TargetMode="External"/><Relationship Id="rId155" Type="http://schemas.openxmlformats.org/officeDocument/2006/relationships/hyperlink" Target="mailto:csmsp@mail.ru" TargetMode="External"/><Relationship Id="rId171" Type="http://schemas.openxmlformats.org/officeDocument/2006/relationships/hyperlink" Target="javascript:flipflop('mera54');" TargetMode="External"/><Relationship Id="rId176" Type="http://schemas.openxmlformats.org/officeDocument/2006/relationships/hyperlink" Target="https://gisp.gov.ru/support-measures/list/7709634/" TargetMode="External"/><Relationship Id="rId192" Type="http://schemas.openxmlformats.org/officeDocument/2006/relationships/hyperlink" Target="https://gisp.gov.ru/support-measures/list/10370058/" TargetMode="External"/><Relationship Id="rId197" Type="http://schemas.openxmlformats.org/officeDocument/2006/relationships/hyperlink" Target="https://frprf.ru/informatsiya-dlya-zayaviteley/" TargetMode="External"/><Relationship Id="rId206" Type="http://schemas.openxmlformats.org/officeDocument/2006/relationships/hyperlink" Target="mailto:ask@frprf.ru" TargetMode="External"/><Relationship Id="rId201" Type="http://schemas.openxmlformats.org/officeDocument/2006/relationships/hyperlink" Target="https://frprf.ru/informatsiya-dlya-zayaviteley/" TargetMode="External"/><Relationship Id="rId222" Type="http://schemas.openxmlformats.org/officeDocument/2006/relationships/hyperlink" Target="http://zakon.krskstate.ru/dat/bin/docs_attach/147068_237_p.pdf" TargetMode="External"/><Relationship Id="rId12" Type="http://schemas.openxmlformats.org/officeDocument/2006/relationships/hyperlink" Target="http://government.ru/sanctions_measures/measure/41/" TargetMode="External"/><Relationship Id="rId17" Type="http://schemas.openxmlformats.org/officeDocument/2006/relationships/hyperlink" Target="javascript:flipflop('mera2');" TargetMode="External"/><Relationship Id="rId33" Type="http://schemas.openxmlformats.org/officeDocument/2006/relationships/hyperlink" Target="http://xn---24-9cdulgg0aog6b.xn--p1ai/" TargetMode="External"/><Relationship Id="rId38" Type="http://schemas.openxmlformats.org/officeDocument/2006/relationships/hyperlink" Target="https://trud.krskstate.ru/czn/index" TargetMode="External"/><Relationship Id="rId59" Type="http://schemas.openxmlformats.org/officeDocument/2006/relationships/hyperlink" Target="mailto:kuzmina@minkult24.ru" TargetMode="External"/><Relationship Id="rId103" Type="http://schemas.openxmlformats.org/officeDocument/2006/relationships/hyperlink" Target="javascript:flipflop('mera35');" TargetMode="External"/><Relationship Id="rId108" Type="http://schemas.openxmlformats.org/officeDocument/2006/relationships/hyperlink" Target="mailto:ced@inno-sc.ru" TargetMode="External"/><Relationship Id="rId124" Type="http://schemas.openxmlformats.org/officeDocument/2006/relationships/hyperlink" Target="javascript:flipflop('mera40_5');" TargetMode="External"/><Relationship Id="rId129" Type="http://schemas.openxmlformats.org/officeDocument/2006/relationships/hyperlink" Target="https://mspbank.ru/" TargetMode="External"/><Relationship Id="rId54" Type="http://schemas.openxmlformats.org/officeDocument/2006/relationships/hyperlink" Target="http://www.krskstate.ru/kmns/obyavlen/0/id/62094" TargetMode="External"/><Relationship Id="rId70" Type="http://schemas.openxmlformats.org/officeDocument/2006/relationships/hyperlink" Target="https://www.krasagro.ru/pages/state_support/grants/grand-nash-fermer/" TargetMode="External"/><Relationship Id="rId75" Type="http://schemas.openxmlformats.org/officeDocument/2006/relationships/hyperlink" Target="javascript:flipflop('mera26');" TargetMode="External"/><Relationship Id="rId91" Type="http://schemas.openxmlformats.org/officeDocument/2006/relationships/hyperlink" Target="https://gisp.gov.ru/support-measures/list/12447429/" TargetMode="External"/><Relationship Id="rId96" Type="http://schemas.openxmlformats.org/officeDocument/2006/relationships/hyperlink" Target="mailto:ask@frprf.ru" TargetMode="External"/><Relationship Id="rId140" Type="http://schemas.openxmlformats.org/officeDocument/2006/relationships/hyperlink" Target="https://mspbank.ru/" TargetMode="External"/><Relationship Id="rId145" Type="http://schemas.openxmlformats.org/officeDocument/2006/relationships/hyperlink" Target="https://tourism.gov.ru/contents/documenty/lgotnoe-kreditovanie-v-turizme/perechen-upolnomochennykh-bankov/" TargetMode="External"/><Relationship Id="rId161" Type="http://schemas.openxmlformats.org/officeDocument/2006/relationships/hyperlink" Target="https://frprf.ru/informatsiya-dlya-zayaviteley/" TargetMode="External"/><Relationship Id="rId166" Type="http://schemas.openxmlformats.org/officeDocument/2006/relationships/hyperlink" Target="mailto:ask@frprf.ru" TargetMode="External"/><Relationship Id="rId182" Type="http://schemas.openxmlformats.org/officeDocument/2006/relationships/hyperlink" Target="mailto:ask@frprf.ru" TargetMode="External"/><Relationship Id="rId187" Type="http://schemas.openxmlformats.org/officeDocument/2006/relationships/hyperlink" Target="javascript:flipflop('mera58');" TargetMode="External"/><Relationship Id="rId217" Type="http://schemas.openxmlformats.org/officeDocument/2006/relationships/hyperlink" Target="https://services.rvc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03300016?index=2&amp;rangeSize=1" TargetMode="External"/><Relationship Id="rId212" Type="http://schemas.openxmlformats.org/officeDocument/2006/relationships/hyperlink" Target="https://skolkovo-resident.ru/granti-v-skolkovo/" TargetMode="External"/><Relationship Id="rId23" Type="http://schemas.openxmlformats.org/officeDocument/2006/relationships/hyperlink" Target="https://corpmsp.ru/bankam/psk1764/" TargetMode="External"/><Relationship Id="rId28" Type="http://schemas.openxmlformats.org/officeDocument/2006/relationships/hyperlink" Target="javascript:flipflop('mera15');" TargetMode="External"/><Relationship Id="rId49" Type="http://schemas.openxmlformats.org/officeDocument/2006/relationships/hyperlink" Target="javascript:flipflop('mera19');" TargetMode="External"/><Relationship Id="rId114" Type="http://schemas.openxmlformats.org/officeDocument/2006/relationships/hyperlink" Target="javascript:flipflop('mera40_2');" TargetMode="External"/><Relationship Id="rId119" Type="http://schemas.openxmlformats.org/officeDocument/2006/relationships/hyperlink" Target="https://mspbank.ru/credit/express-franchise/" TargetMode="External"/><Relationship Id="rId44" Type="http://schemas.openxmlformats.org/officeDocument/2006/relationships/hyperlink" Target="mailto:priem@turizmkrsk.ru" TargetMode="External"/><Relationship Id="rId60" Type="http://schemas.openxmlformats.org/officeDocument/2006/relationships/hyperlink" Target="http://krascult.ru/" TargetMode="External"/><Relationship Id="rId65" Type="http://schemas.openxmlformats.org/officeDocument/2006/relationships/hyperlink" Target="http://turizm.krskstate.ru/" TargetMode="External"/><Relationship Id="rId81" Type="http://schemas.openxmlformats.org/officeDocument/2006/relationships/hyperlink" Target="https://minpromtorg.gov.ru/" TargetMode="External"/><Relationship Id="rId86" Type="http://schemas.openxmlformats.org/officeDocument/2006/relationships/hyperlink" Target="javascript:flipflop('mera30');" TargetMode="External"/><Relationship Id="rId130" Type="http://schemas.openxmlformats.org/officeDocument/2006/relationships/hyperlink" Target="javascript:flipflop('mera40_6');" TargetMode="External"/><Relationship Id="rId135" Type="http://schemas.openxmlformats.org/officeDocument/2006/relationships/hyperlink" Target="https://mspbank.ru/" TargetMode="External"/><Relationship Id="rId151" Type="http://schemas.openxmlformats.org/officeDocument/2006/relationships/hyperlink" Target="https://xn---24-9cdulgg0aog6b.xn--p1ai/sections/RGO/" TargetMode="External"/><Relationship Id="rId156" Type="http://schemas.openxmlformats.org/officeDocument/2006/relationships/hyperlink" Target="http://www.smbkras.ru/" TargetMode="External"/><Relationship Id="rId177" Type="http://schemas.openxmlformats.org/officeDocument/2006/relationships/hyperlink" Target="https://frprf.ru/informatsiya-dlya-zayaviteley/" TargetMode="External"/><Relationship Id="rId198" Type="http://schemas.openxmlformats.org/officeDocument/2006/relationships/hyperlink" Target="mailto:ask@frprf.ru" TargetMode="External"/><Relationship Id="rId172" Type="http://schemas.openxmlformats.org/officeDocument/2006/relationships/hyperlink" Target="https://gisp.gov.ru/support-measures/list/8123937/" TargetMode="External"/><Relationship Id="rId193" Type="http://schemas.openxmlformats.org/officeDocument/2006/relationships/hyperlink" Target="https://frprf.ru/informatsiya-dlya-zayaviteley/" TargetMode="External"/><Relationship Id="rId202" Type="http://schemas.openxmlformats.org/officeDocument/2006/relationships/hyperlink" Target="mailto:ask@frprf.ru" TargetMode="External"/><Relationship Id="rId207" Type="http://schemas.openxmlformats.org/officeDocument/2006/relationships/hyperlink" Target="javascript:flipflop('mera64');" TargetMode="External"/><Relationship Id="rId223" Type="http://schemas.openxmlformats.org/officeDocument/2006/relationships/hyperlink" Target="https://etpgpb.ru/portal/import-substitution/" TargetMode="External"/><Relationship Id="rId13" Type="http://schemas.openxmlformats.org/officeDocument/2006/relationships/hyperlink" Target="javascript:flipflop('mera1');" TargetMode="External"/><Relationship Id="rId18" Type="http://schemas.openxmlformats.org/officeDocument/2006/relationships/hyperlink" Target="https://frp-krsk.ru/" TargetMode="External"/><Relationship Id="rId39" Type="http://schemas.openxmlformats.org/officeDocument/2006/relationships/hyperlink" Target="javascript:flipflop('mera18');" TargetMode="External"/><Relationship Id="rId109" Type="http://schemas.openxmlformats.org/officeDocument/2006/relationships/hyperlink" Target="https://ais.inno-sc.ru/" TargetMode="External"/><Relationship Id="rId34" Type="http://schemas.openxmlformats.org/officeDocument/2006/relationships/hyperlink" Target="mailto:csmsp@mail.ru" TargetMode="External"/><Relationship Id="rId50" Type="http://schemas.openxmlformats.org/officeDocument/2006/relationships/hyperlink" Target="https://trud.krskstate.ru/content/%D1%81%D0%BE%D0%B4%D0%B5%D0%B9%D1%81%D1%82%D0%B2%D0%B8%D0%B5_%D1%81%D0%B0%D0%BC%D0%BE%D0%B7%D0%B0%D0%BD%D1%8F%D1%82%D0%BE%D1%81%D1%82%D0%B8" TargetMode="External"/><Relationship Id="rId55" Type="http://schemas.openxmlformats.org/officeDocument/2006/relationships/hyperlink" Target="http://www.krskstate.ru/kmns/obyavlen/0/id/62095" TargetMode="External"/><Relationship Id="rId76" Type="http://schemas.openxmlformats.org/officeDocument/2006/relationships/hyperlink" Target="http://www.krasagro.ru/pages/state_support/grants/grant_pot_ob/?page=1" TargetMode="External"/><Relationship Id="rId97" Type="http://schemas.openxmlformats.org/officeDocument/2006/relationships/hyperlink" Target="javascript:flipflop('mera33');" TargetMode="External"/><Relationship Id="rId104" Type="http://schemas.openxmlformats.org/officeDocument/2006/relationships/hyperlink" Target="https://gisp.gov.ru/support-measures/list/8870983/" TargetMode="External"/><Relationship Id="rId120" Type="http://schemas.openxmlformats.org/officeDocument/2006/relationships/hyperlink" Target="https://mspbank.ru/" TargetMode="External"/><Relationship Id="rId125" Type="http://schemas.openxmlformats.org/officeDocument/2006/relationships/hyperlink" Target="https://mspbank.ru/credit/express-invest/" TargetMode="External"/><Relationship Id="rId141" Type="http://schemas.openxmlformats.org/officeDocument/2006/relationships/hyperlink" Target="javascript:flipflop('mera43');" TargetMode="External"/><Relationship Id="rId146" Type="http://schemas.openxmlformats.org/officeDocument/2006/relationships/hyperlink" Target="javascript:flipflop('mera47');" TargetMode="External"/><Relationship Id="rId167" Type="http://schemas.openxmlformats.org/officeDocument/2006/relationships/hyperlink" Target="javascript:flipflop('mera53');" TargetMode="External"/><Relationship Id="rId188" Type="http://schemas.openxmlformats.org/officeDocument/2006/relationships/hyperlink" Target="https://gisp.gov.ru/support-measures/list/8959695/" TargetMode="External"/><Relationship Id="rId7" Type="http://schemas.openxmlformats.org/officeDocument/2006/relationships/hyperlink" Target="http://government.ru/sanctions_measures/measure/42/" TargetMode="External"/><Relationship Id="rId71" Type="http://schemas.openxmlformats.org/officeDocument/2006/relationships/hyperlink" Target="http://www.krasagro.ru/" TargetMode="External"/><Relationship Id="rId92" Type="http://schemas.openxmlformats.org/officeDocument/2006/relationships/hyperlink" Target="mailto:ask@frprf.ru" TargetMode="External"/><Relationship Id="rId162" Type="http://schemas.openxmlformats.org/officeDocument/2006/relationships/hyperlink" Target="mailto:ask@frprf.ru" TargetMode="External"/><Relationship Id="rId183" Type="http://schemas.openxmlformats.org/officeDocument/2006/relationships/hyperlink" Target="javascript:flipflop('mera57');" TargetMode="External"/><Relationship Id="rId213" Type="http://schemas.openxmlformats.org/officeDocument/2006/relationships/hyperlink" Target="mailto:info@skolkovo-resident.ru" TargetMode="External"/><Relationship Id="rId218" Type="http://schemas.openxmlformats.org/officeDocument/2006/relationships/hyperlink" Target="https://corpmsp.ru/pres_slujba/news/sovet_federatsii_odobril_razrabotannye_s_korporatsiey_msp_popravki_v_koap_dlya_snizheniya_administra/" TargetMode="External"/><Relationship Id="rId2" Type="http://schemas.openxmlformats.org/officeDocument/2006/relationships/styles" Target="styles.xml"/><Relationship Id="rId29" Type="http://schemas.openxmlformats.org/officeDocument/2006/relationships/hyperlink" Target="javascript:flipflop('mera16');" TargetMode="External"/><Relationship Id="rId24" Type="http://schemas.openxmlformats.org/officeDocument/2006/relationships/hyperlink" Target="javascript:flipflop('mera12');" TargetMode="External"/><Relationship Id="rId40" Type="http://schemas.openxmlformats.org/officeDocument/2006/relationships/hyperlink" Target="https://trudvsem.ru/information-pages/support-program" TargetMode="External"/><Relationship Id="rId45" Type="http://schemas.openxmlformats.org/officeDocument/2006/relationships/hyperlink" Target="http://turizm.krskstate.ru/" TargetMode="External"/><Relationship Id="rId66" Type="http://schemas.openxmlformats.org/officeDocument/2006/relationships/hyperlink" Target="javascript:flipflop('mera24');" TargetMode="External"/><Relationship Id="rId87" Type="http://schemas.openxmlformats.org/officeDocument/2006/relationships/hyperlink" Target="https://gisp.gov.ru/support-measures/list/12446641/" TargetMode="External"/><Relationship Id="rId110" Type="http://schemas.openxmlformats.org/officeDocument/2006/relationships/hyperlink" Target="javascript:flipflop('mera37');" TargetMode="External"/><Relationship Id="rId115" Type="http://schemas.openxmlformats.org/officeDocument/2006/relationships/hyperlink" Target="https://mspbank.ru/credit/business-7/" TargetMode="External"/><Relationship Id="rId131" Type="http://schemas.openxmlformats.org/officeDocument/2006/relationships/hyperlink" Target="https://mspbank.ru/credit/invest-credit/" TargetMode="External"/><Relationship Id="rId136" Type="http://schemas.openxmlformats.org/officeDocument/2006/relationships/hyperlink" Target="javascript:flipflop('mera41');" TargetMode="External"/><Relationship Id="rId157" Type="http://schemas.openxmlformats.org/officeDocument/2006/relationships/hyperlink" Target="javascript:flipflop('mera55_1');" TargetMode="External"/><Relationship Id="rId178" Type="http://schemas.openxmlformats.org/officeDocument/2006/relationships/hyperlink" Target="mailto:ask@frprf.ru" TargetMode="External"/><Relationship Id="rId61" Type="http://schemas.openxmlformats.org/officeDocument/2006/relationships/hyperlink" Target="javascript:flipflop('mera22');" TargetMode="External"/><Relationship Id="rId82" Type="http://schemas.openxmlformats.org/officeDocument/2006/relationships/hyperlink" Target="javascript:flipflop('mera29');" TargetMode="External"/><Relationship Id="rId152" Type="http://schemas.openxmlformats.org/officeDocument/2006/relationships/hyperlink" Target="mailto:vopros@mb24.ru" TargetMode="External"/><Relationship Id="rId173" Type="http://schemas.openxmlformats.org/officeDocument/2006/relationships/hyperlink" Target="https://frprf.ru/informatsiya-dlya-zayaviteley/" TargetMode="External"/><Relationship Id="rId194" Type="http://schemas.openxmlformats.org/officeDocument/2006/relationships/hyperlink" Target="mailto:ask@frprf.ru" TargetMode="External"/><Relationship Id="rId199" Type="http://schemas.openxmlformats.org/officeDocument/2006/relationships/hyperlink" Target="javascript:flipflop('mera62');" TargetMode="External"/><Relationship Id="rId203" Type="http://schemas.openxmlformats.org/officeDocument/2006/relationships/hyperlink" Target="javascript:flipflop('mera63');" TargetMode="External"/><Relationship Id="rId208" Type="http://schemas.openxmlformats.org/officeDocument/2006/relationships/hyperlink" Target="https://fpi.gov.ru/partnership/directions/" TargetMode="External"/><Relationship Id="rId19" Type="http://schemas.openxmlformats.org/officeDocument/2006/relationships/hyperlink" Target="javascript:flipflop('mera3');" TargetMode="External"/><Relationship Id="rId224" Type="http://schemas.openxmlformats.org/officeDocument/2006/relationships/fontTable" Target="fontTable.xml"/><Relationship Id="rId14" Type="http://schemas.openxmlformats.org/officeDocument/2006/relationships/hyperlink" Target="https://xn---24-9cdulgg0aog6b.xn--p1ai/sections/mikrofinansirovanie" TargetMode="External"/><Relationship Id="rId30" Type="http://schemas.openxmlformats.org/officeDocument/2006/relationships/hyperlink" Target="https://szn24.ru/supports/sotsialnyy-kontrakt" TargetMode="External"/><Relationship Id="rId35" Type="http://schemas.openxmlformats.org/officeDocument/2006/relationships/hyperlink" Target="http://www.smbkras.ru/" TargetMode="External"/><Relationship Id="rId56" Type="http://schemas.openxmlformats.org/officeDocument/2006/relationships/hyperlink" Target="javascript:flipflop('mera20');" TargetMode="External"/><Relationship Id="rId77" Type="http://schemas.openxmlformats.org/officeDocument/2006/relationships/hyperlink" Target="http://www.krasagro.ru/" TargetMode="External"/><Relationship Id="rId100" Type="http://schemas.openxmlformats.org/officeDocument/2006/relationships/hyperlink" Target="javascript:flipflop('mera34');" TargetMode="External"/><Relationship Id="rId105" Type="http://schemas.openxmlformats.org/officeDocument/2006/relationships/hyperlink" Target="mailto:ask@frprf.ru" TargetMode="External"/><Relationship Id="rId126" Type="http://schemas.openxmlformats.org/officeDocument/2006/relationships/hyperlink" Target="https://mspbank.ru/" TargetMode="External"/><Relationship Id="rId147" Type="http://schemas.openxmlformats.org/officeDocument/2006/relationships/hyperlink" Target="https://corpmsp.ru/products/garantii-dlya-subektov-msp/" TargetMode="External"/><Relationship Id="rId168" Type="http://schemas.openxmlformats.org/officeDocument/2006/relationships/hyperlink" Target="https://gisp.gov.ru/support-measures/list/8124256/" TargetMode="External"/><Relationship Id="rId8" Type="http://schemas.openxmlformats.org/officeDocument/2006/relationships/hyperlink" Target="http://government.ru/sanctions_measures/measure/9/" TargetMode="External"/><Relationship Id="rId51" Type="http://schemas.openxmlformats.org/officeDocument/2006/relationships/hyperlink" Target="mailto:gcnt@krasfolk.ru" TargetMode="External"/><Relationship Id="rId72" Type="http://schemas.openxmlformats.org/officeDocument/2006/relationships/hyperlink" Target="javascript:flipflop('mera25');" TargetMode="External"/><Relationship Id="rId93" Type="http://schemas.openxmlformats.org/officeDocument/2006/relationships/hyperlink" Target="https://minpromtorg.gov.ru/" TargetMode="External"/><Relationship Id="rId98" Type="http://schemas.openxmlformats.org/officeDocument/2006/relationships/hyperlink" Target="https://gisp.gov.ru/support-measures/list/12297171/" TargetMode="External"/><Relationship Id="rId121" Type="http://schemas.openxmlformats.org/officeDocument/2006/relationships/hyperlink" Target="javascript:flipflop('mera40_4');" TargetMode="External"/><Relationship Id="rId142" Type="http://schemas.openxmlformats.org/officeDocument/2006/relationships/hyperlink" Target="https://mspbank.ru/credit/contract-credit/" TargetMode="External"/><Relationship Id="rId163" Type="http://schemas.openxmlformats.org/officeDocument/2006/relationships/hyperlink" Target="javascript:flipflop('mera52');" TargetMode="External"/><Relationship Id="rId184" Type="http://schemas.openxmlformats.org/officeDocument/2006/relationships/hyperlink" Target="https://frprf.ru/zaymy/proizvoditelnost-truda/" TargetMode="External"/><Relationship Id="rId189" Type="http://schemas.openxmlformats.org/officeDocument/2006/relationships/hyperlink" Target="https://frprf.ru/informatsiya-dlya-zayaviteley/" TargetMode="External"/><Relationship Id="rId219" Type="http://schemas.openxmlformats.org/officeDocument/2006/relationships/hyperlink" Target="https://corpmsp.ru/pres_slujba/news/pravitelstvo_rf_prodlilo_do_kontsa_2022_goda_moratoriy_na_provedenie_planovykh_i_vneplanovykh_prover/" TargetMode="External"/><Relationship Id="rId3" Type="http://schemas.openxmlformats.org/officeDocument/2006/relationships/settings" Target="settings.xml"/><Relationship Id="rId214" Type="http://schemas.openxmlformats.org/officeDocument/2006/relationships/hyperlink" Target="javascript:flipflop('mera68');" TargetMode="External"/><Relationship Id="rId25" Type="http://schemas.openxmlformats.org/officeDocument/2006/relationships/hyperlink" Target="javascript:flipflop('mera12_2');" TargetMode="External"/><Relationship Id="rId46" Type="http://schemas.openxmlformats.org/officeDocument/2006/relationships/hyperlink" Target="javascript:flipflop('mera18_3');" TargetMode="External"/><Relationship Id="rId67" Type="http://schemas.openxmlformats.org/officeDocument/2006/relationships/hyperlink" Target="http://krasagro.ru/pages/state_support/sysdevsh/agrostarap/" TargetMode="External"/><Relationship Id="rId116" Type="http://schemas.openxmlformats.org/officeDocument/2006/relationships/hyperlink" Target="https://mspbank.ru/" TargetMode="External"/><Relationship Id="rId137" Type="http://schemas.openxmlformats.org/officeDocument/2006/relationships/hyperlink" Target="https://mspbank.ru/credit/refinancing/" TargetMode="External"/><Relationship Id="rId158" Type="http://schemas.openxmlformats.org/officeDocument/2006/relationships/hyperlink" Target="https://xn--80aeeqaabljrdbg6a3ahhcl4ay9hsa.xn--p1ai/" TargetMode="External"/><Relationship Id="rId20" Type="http://schemas.openxmlformats.org/officeDocument/2006/relationships/hyperlink" Target="https://corpmsp.ru/bankam/programma_stimulir/" TargetMode="External"/><Relationship Id="rId41" Type="http://schemas.openxmlformats.org/officeDocument/2006/relationships/hyperlink" Target="https://trudvsem.ru/" TargetMode="External"/><Relationship Id="rId62" Type="http://schemas.openxmlformats.org/officeDocument/2006/relationships/hyperlink" Target="mailto:shedruhina@apmk24.ru" TargetMode="External"/><Relationship Id="rId83" Type="http://schemas.openxmlformats.org/officeDocument/2006/relationships/hyperlink" Target="https://gisp.gov.ru/support-measures/list/7768022/" TargetMode="External"/><Relationship Id="rId88" Type="http://schemas.openxmlformats.org/officeDocument/2006/relationships/hyperlink" Target="mailto:ask@frprf.ru" TargetMode="External"/><Relationship Id="rId111" Type="http://schemas.openxmlformats.org/officeDocument/2006/relationships/hyperlink" Target="https://gisp.gov.ru/support-measures/list/10963797/" TargetMode="External"/><Relationship Id="rId132" Type="http://schemas.openxmlformats.org/officeDocument/2006/relationships/hyperlink" Target="https://mspbank.ru/" TargetMode="External"/><Relationship Id="rId153" Type="http://schemas.openxmlformats.org/officeDocument/2006/relationships/hyperlink" Target="https://xn---24-9cdulgg0aog6b.xn--p1ai/" TargetMode="External"/><Relationship Id="rId174" Type="http://schemas.openxmlformats.org/officeDocument/2006/relationships/hyperlink" Target="mailto:ask@frprf.ru" TargetMode="External"/><Relationship Id="rId179" Type="http://schemas.openxmlformats.org/officeDocument/2006/relationships/hyperlink" Target="javascript:flipflop('mera56');" TargetMode="External"/><Relationship Id="rId195" Type="http://schemas.openxmlformats.org/officeDocument/2006/relationships/hyperlink" Target="javascript:flipflop('mera61');" TargetMode="External"/><Relationship Id="rId209" Type="http://schemas.openxmlformats.org/officeDocument/2006/relationships/hyperlink" Target="mailto:fpi@fpi.gov.ru" TargetMode="External"/><Relationship Id="rId190" Type="http://schemas.openxmlformats.org/officeDocument/2006/relationships/hyperlink" Target="mailto:ask@frprf.ru" TargetMode="External"/><Relationship Id="rId204" Type="http://schemas.openxmlformats.org/officeDocument/2006/relationships/hyperlink" Target="https://gisp.gov.ru/support-measures/list/10902608/" TargetMode="External"/><Relationship Id="rId220" Type="http://schemas.openxmlformats.org/officeDocument/2006/relationships/hyperlink" Target="http://government.ru/sanctions_measures/measure/8/" TargetMode="External"/><Relationship Id="rId225" Type="http://schemas.openxmlformats.org/officeDocument/2006/relationships/theme" Target="theme/theme1.xml"/><Relationship Id="rId15" Type="http://schemas.openxmlformats.org/officeDocument/2006/relationships/hyperlink" Target="mailto:vopros@mb24.ru" TargetMode="External"/><Relationship Id="rId36" Type="http://schemas.openxmlformats.org/officeDocument/2006/relationships/hyperlink" Target="javascript:flipflop('mera17');" TargetMode="External"/><Relationship Id="rId57" Type="http://schemas.openxmlformats.org/officeDocument/2006/relationships/hyperlink" Target="http://www.krskstate.ru/kraygrants/kmns" TargetMode="External"/><Relationship Id="rId106" Type="http://schemas.openxmlformats.org/officeDocument/2006/relationships/hyperlink" Target="javascript:flipflop('mera36');" TargetMode="External"/><Relationship Id="rId127" Type="http://schemas.openxmlformats.org/officeDocument/2006/relationships/hyperlink" Target="javascript:flipflop('mera40');" TargetMode="External"/><Relationship Id="rId10" Type="http://schemas.openxmlformats.org/officeDocument/2006/relationships/hyperlink" Target="https://www.nalog.gov.ru/rn24/news/activities_fts/11997053/" TargetMode="External"/><Relationship Id="rId31" Type="http://schemas.openxmlformats.org/officeDocument/2006/relationships/hyperlink" Target="https://szn24.ru/departments" TargetMode="External"/><Relationship Id="rId52" Type="http://schemas.openxmlformats.org/officeDocument/2006/relationships/hyperlink" Target="https://krasfolk.ru/" TargetMode="External"/><Relationship Id="rId73" Type="http://schemas.openxmlformats.org/officeDocument/2006/relationships/hyperlink" Target="http://www.krasagro.ru/pages/state_support/grants/grant_family_ferm/" TargetMode="External"/><Relationship Id="rId78" Type="http://schemas.openxmlformats.org/officeDocument/2006/relationships/hyperlink" Target="javascript:flipflop('mera28');" TargetMode="External"/><Relationship Id="rId94" Type="http://schemas.openxmlformats.org/officeDocument/2006/relationships/hyperlink" Target="javascript:flipflop('mera32');" TargetMode="External"/><Relationship Id="rId99" Type="http://schemas.openxmlformats.org/officeDocument/2006/relationships/hyperlink" Target="mailto:ask@frprf.ru" TargetMode="External"/><Relationship Id="rId101" Type="http://schemas.openxmlformats.org/officeDocument/2006/relationships/hyperlink" Target="https://gisp.gov.ru/support-measures/list/12315186/" TargetMode="External"/><Relationship Id="rId122" Type="http://schemas.openxmlformats.org/officeDocument/2006/relationships/hyperlink" Target="https://mspbank.ru/credit/express-working/" TargetMode="External"/><Relationship Id="rId143" Type="http://schemas.openxmlformats.org/officeDocument/2006/relationships/hyperlink" Target="https://mspbank.ru/" TargetMode="External"/><Relationship Id="rId148" Type="http://schemas.openxmlformats.org/officeDocument/2006/relationships/hyperlink" Target="javascript:flipflop('mera48');" TargetMode="External"/><Relationship Id="rId164" Type="http://schemas.openxmlformats.org/officeDocument/2006/relationships/hyperlink" Target="https://gisp.gov.ru/support-measures/list/7708267/" TargetMode="External"/><Relationship Id="rId169" Type="http://schemas.openxmlformats.org/officeDocument/2006/relationships/hyperlink" Target="https://frprf.ru/informatsiya-dlya-zayaviteley/" TargetMode="External"/><Relationship Id="rId185" Type="http://schemas.openxmlformats.org/officeDocument/2006/relationships/hyperlink" Target="https://frprf.ru/informatsiya-dlya-zayavitele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remlin.ru/acts/news/68061" TargetMode="External"/><Relationship Id="rId180" Type="http://schemas.openxmlformats.org/officeDocument/2006/relationships/hyperlink" Target="https://gisp.gov.ru/support-measures/list/8869240/" TargetMode="External"/><Relationship Id="rId210" Type="http://schemas.openxmlformats.org/officeDocument/2006/relationships/hyperlink" Target="https://fpi.gov.ru/" TargetMode="External"/><Relationship Id="rId215" Type="http://schemas.openxmlformats.org/officeDocument/2006/relationships/hyperlink" Target="https://nti2035.ru/program/infrastructure.php" TargetMode="External"/><Relationship Id="rId26" Type="http://schemas.openxmlformats.org/officeDocument/2006/relationships/hyperlink" Target="javascript:flipflop('mera13');" TargetMode="External"/><Relationship Id="rId47" Type="http://schemas.openxmlformats.org/officeDocument/2006/relationships/hyperlink" Target="http://www.digital.krskstate.ru/page11292/page16777" TargetMode="External"/><Relationship Id="rId68" Type="http://schemas.openxmlformats.org/officeDocument/2006/relationships/hyperlink" Target="http://www.krasagro.ru/" TargetMode="External"/><Relationship Id="rId89" Type="http://schemas.openxmlformats.org/officeDocument/2006/relationships/hyperlink" Target="https://minpromtorg.gov.ru/" TargetMode="External"/><Relationship Id="rId112" Type="http://schemas.openxmlformats.org/officeDocument/2006/relationships/hyperlink" Target="https://frprf.ru/informatsiya-dlya-zayaviteley/" TargetMode="External"/><Relationship Id="rId133" Type="http://schemas.openxmlformats.org/officeDocument/2006/relationships/hyperlink" Target="javascript:flipflop('mera40_1');" TargetMode="External"/><Relationship Id="rId154" Type="http://schemas.openxmlformats.org/officeDocument/2006/relationships/hyperlink" Target="javascript:flipflop('mera50');" TargetMode="External"/><Relationship Id="rId175" Type="http://schemas.openxmlformats.org/officeDocument/2006/relationships/hyperlink" Target="javascript:flipflop('mera55');" TargetMode="External"/><Relationship Id="rId196" Type="http://schemas.openxmlformats.org/officeDocument/2006/relationships/hyperlink" Target="https://gisp.gov.ru/support-measures/list/7754168" TargetMode="External"/><Relationship Id="rId200" Type="http://schemas.openxmlformats.org/officeDocument/2006/relationships/hyperlink" Target="https://gisp.gov.ru/support-measures/list/12446701/" TargetMode="External"/><Relationship Id="rId16" Type="http://schemas.openxmlformats.org/officeDocument/2006/relationships/hyperlink" Target="https://xn---24-9cdulgg0aog6b.xn--p1ai/" TargetMode="External"/><Relationship Id="rId221" Type="http://schemas.openxmlformats.org/officeDocument/2006/relationships/hyperlink" Target="https://www.nalog.gov.ru/rn24/news/activities_fts/11971151/" TargetMode="External"/><Relationship Id="rId37" Type="http://schemas.openxmlformats.org/officeDocument/2006/relationships/hyperlink" Target="https://vk.cc/cjCb3q" TargetMode="External"/><Relationship Id="rId58" Type="http://schemas.openxmlformats.org/officeDocument/2006/relationships/hyperlink" Target="javascript:flipflop('mera21');" TargetMode="External"/><Relationship Id="rId79" Type="http://schemas.openxmlformats.org/officeDocument/2006/relationships/hyperlink" Target="https://gisp.gov.ru/support-measures/list/6711887/" TargetMode="External"/><Relationship Id="rId102" Type="http://schemas.openxmlformats.org/officeDocument/2006/relationships/hyperlink" Target="mailto:ask@frprf.ru" TargetMode="External"/><Relationship Id="rId123" Type="http://schemas.openxmlformats.org/officeDocument/2006/relationships/hyperlink" Target="https://mspbank.ru/" TargetMode="External"/><Relationship Id="rId144" Type="http://schemas.openxmlformats.org/officeDocument/2006/relationships/hyperlink" Target="javascript:flipflop('mera46');" TargetMode="External"/><Relationship Id="rId90" Type="http://schemas.openxmlformats.org/officeDocument/2006/relationships/hyperlink" Target="javascript:flipflop('mera31');" TargetMode="External"/><Relationship Id="rId165" Type="http://schemas.openxmlformats.org/officeDocument/2006/relationships/hyperlink" Target="https://frprf.ru/informatsiya-dlya-zayaviteley/" TargetMode="External"/><Relationship Id="rId186" Type="http://schemas.openxmlformats.org/officeDocument/2006/relationships/hyperlink" Target="mailto:ask@frp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26</Pages>
  <Words>14041</Words>
  <Characters>80039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2023</dc:creator>
  <cp:lastModifiedBy>User</cp:lastModifiedBy>
  <cp:revision>6</cp:revision>
  <dcterms:created xsi:type="dcterms:W3CDTF">2024-04-09T14:34:00Z</dcterms:created>
  <dcterms:modified xsi:type="dcterms:W3CDTF">2025-02-18T08:56:00Z</dcterms:modified>
</cp:coreProperties>
</file>