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0D1A7E" w:rsidRPr="000D1A7E" w:rsidTr="00194202">
        <w:trPr>
          <w:trHeight w:val="70"/>
        </w:trPr>
        <w:tc>
          <w:tcPr>
            <w:tcW w:w="4890" w:type="dxa"/>
            <w:vAlign w:val="center"/>
          </w:tcPr>
          <w:p w:rsidR="000D1A7E" w:rsidRPr="000D1A7E" w:rsidRDefault="000D1A7E" w:rsidP="008E5645">
            <w:pPr>
              <w:spacing w:after="0" w:line="240" w:lineRule="auto"/>
              <w:ind w:firstLine="0"/>
              <w:rPr>
                <w:b/>
                <w:sz w:val="28"/>
                <w:szCs w:val="28"/>
                <w:lang w:eastAsia="ru-RU"/>
              </w:rPr>
            </w:pPr>
            <w:r w:rsidRPr="000D1A7E">
              <w:rPr>
                <w:b/>
                <w:sz w:val="28"/>
                <w:szCs w:val="28"/>
                <w:lang w:eastAsia="ru-RU"/>
              </w:rPr>
              <w:t>«АКТУАЛИЗИРОВАНО»</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b/>
                <w:sz w:val="28"/>
                <w:szCs w:val="28"/>
                <w:lang w:eastAsia="ru-RU"/>
              </w:rPr>
            </w:pPr>
            <w:r w:rsidRPr="000D1A7E">
              <w:rPr>
                <w:b/>
                <w:sz w:val="28"/>
                <w:szCs w:val="28"/>
                <w:lang w:eastAsia="ru-RU"/>
              </w:rPr>
              <w:t>Исполнитель:</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b/>
                <w:sz w:val="28"/>
                <w:szCs w:val="28"/>
                <w:lang w:eastAsia="ru-RU"/>
              </w:rPr>
            </w:pPr>
            <w:r w:rsidRPr="000D1A7E">
              <w:rPr>
                <w:b/>
                <w:sz w:val="28"/>
                <w:szCs w:val="28"/>
                <w:lang w:eastAsia="ru-RU"/>
              </w:rPr>
              <w:t xml:space="preserve">Генеральный директор </w:t>
            </w:r>
          </w:p>
          <w:p w:rsidR="000D1A7E" w:rsidRPr="000D1A7E" w:rsidRDefault="000D1A7E" w:rsidP="008E5645">
            <w:pPr>
              <w:spacing w:after="0" w:line="240" w:lineRule="auto"/>
              <w:ind w:firstLine="0"/>
              <w:rPr>
                <w:b/>
                <w:sz w:val="28"/>
                <w:szCs w:val="28"/>
                <w:lang w:eastAsia="ru-RU"/>
              </w:rPr>
            </w:pPr>
            <w:r w:rsidRPr="000D1A7E">
              <w:rPr>
                <w:b/>
                <w:sz w:val="28"/>
                <w:szCs w:val="28"/>
                <w:lang w:eastAsia="ru-RU"/>
              </w:rPr>
              <w:t xml:space="preserve">ООО «СтройЭнергоИнновации» </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lang w:eastAsia="ru-RU"/>
              </w:rPr>
            </w:pPr>
          </w:p>
          <w:p w:rsidR="000D1A7E" w:rsidRPr="000D1A7E" w:rsidRDefault="000D1A7E" w:rsidP="008E5645">
            <w:pPr>
              <w:spacing w:after="0" w:line="240" w:lineRule="auto"/>
              <w:ind w:firstLine="0"/>
              <w:rPr>
                <w:sz w:val="28"/>
                <w:szCs w:val="28"/>
                <w:lang w:eastAsia="ru-RU"/>
              </w:rPr>
            </w:pPr>
            <w:r w:rsidRPr="000D1A7E">
              <w:rPr>
                <w:sz w:val="28"/>
                <w:szCs w:val="28"/>
                <w:lang w:eastAsia="ru-RU"/>
              </w:rPr>
              <w:t>__________________ / Коровин К.Ю. /</w:t>
            </w:r>
          </w:p>
          <w:p w:rsidR="000D1A7E" w:rsidRPr="000D1A7E" w:rsidRDefault="000D1A7E" w:rsidP="008E5645">
            <w:pPr>
              <w:spacing w:after="0" w:line="240" w:lineRule="auto"/>
              <w:ind w:firstLine="0"/>
              <w:rPr>
                <w:lang w:eastAsia="ru-RU"/>
              </w:rPr>
            </w:pPr>
            <w:r w:rsidRPr="000D1A7E">
              <w:rPr>
                <w:lang w:eastAsia="ru-RU"/>
              </w:rPr>
              <w:t xml:space="preserve">                  (подпись)</w:t>
            </w:r>
          </w:p>
          <w:p w:rsidR="000D1A7E" w:rsidRPr="000D1A7E" w:rsidRDefault="000D1A7E" w:rsidP="008E5645">
            <w:pPr>
              <w:spacing w:after="0" w:line="240" w:lineRule="auto"/>
              <w:ind w:firstLine="0"/>
              <w:rPr>
                <w:lang w:eastAsia="ru-RU"/>
              </w:rPr>
            </w:pPr>
            <w:r w:rsidRPr="000D1A7E">
              <w:rPr>
                <w:lang w:eastAsia="ru-RU"/>
              </w:rPr>
              <w:t>М.П.</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sz w:val="28"/>
                <w:szCs w:val="28"/>
                <w:lang w:eastAsia="ru-RU"/>
              </w:rPr>
            </w:pPr>
            <w:r w:rsidRPr="000D1A7E">
              <w:rPr>
                <w:sz w:val="28"/>
                <w:szCs w:val="28"/>
                <w:lang w:eastAsia="ru-RU"/>
              </w:rPr>
              <w:t>«_____» _______________ 2020 года</w:t>
            </w:r>
          </w:p>
        </w:tc>
        <w:tc>
          <w:tcPr>
            <w:tcW w:w="4891" w:type="dxa"/>
            <w:vAlign w:val="center"/>
          </w:tcPr>
          <w:p w:rsidR="000D1A7E" w:rsidRPr="000D1A7E" w:rsidRDefault="000D1A7E" w:rsidP="008E5645">
            <w:pPr>
              <w:spacing w:after="0" w:line="240" w:lineRule="auto"/>
              <w:ind w:firstLine="0"/>
              <w:rPr>
                <w:b/>
                <w:sz w:val="28"/>
                <w:szCs w:val="28"/>
                <w:lang w:eastAsia="ru-RU"/>
              </w:rPr>
            </w:pPr>
            <w:r w:rsidRPr="000D1A7E">
              <w:rPr>
                <w:b/>
                <w:sz w:val="28"/>
                <w:szCs w:val="28"/>
                <w:lang w:eastAsia="ru-RU"/>
              </w:rPr>
              <w:t>«УТВЕРЖДАЮ»</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b/>
                <w:sz w:val="28"/>
                <w:szCs w:val="28"/>
                <w:lang w:eastAsia="ru-RU"/>
              </w:rPr>
            </w:pPr>
            <w:r w:rsidRPr="000D1A7E">
              <w:rPr>
                <w:b/>
                <w:sz w:val="28"/>
                <w:szCs w:val="28"/>
                <w:lang w:eastAsia="ru-RU"/>
              </w:rPr>
              <w:t>Заказчик:</w:t>
            </w:r>
          </w:p>
          <w:p w:rsidR="000D1A7E" w:rsidRPr="000D1A7E" w:rsidRDefault="000D1A7E" w:rsidP="008E5645">
            <w:pPr>
              <w:spacing w:after="0" w:line="240" w:lineRule="auto"/>
              <w:ind w:firstLine="0"/>
              <w:rPr>
                <w:b/>
                <w:sz w:val="20"/>
                <w:szCs w:val="20"/>
                <w:lang w:eastAsia="ru-RU"/>
              </w:rPr>
            </w:pPr>
          </w:p>
          <w:p w:rsidR="00D75449" w:rsidRDefault="000D1A7E" w:rsidP="008E5645">
            <w:pPr>
              <w:spacing w:after="0" w:line="240" w:lineRule="auto"/>
              <w:ind w:firstLine="0"/>
              <w:rPr>
                <w:b/>
                <w:sz w:val="28"/>
                <w:szCs w:val="28"/>
                <w:lang w:eastAsia="ru-RU"/>
              </w:rPr>
            </w:pPr>
            <w:r w:rsidRPr="000D1A7E">
              <w:rPr>
                <w:b/>
                <w:sz w:val="28"/>
                <w:szCs w:val="28"/>
                <w:lang w:eastAsia="ru-RU"/>
              </w:rPr>
              <w:t>Глава</w:t>
            </w:r>
            <w:r w:rsidR="004C2837">
              <w:rPr>
                <w:b/>
                <w:sz w:val="28"/>
                <w:szCs w:val="28"/>
                <w:lang w:eastAsia="ru-RU"/>
              </w:rPr>
              <w:t> </w:t>
            </w:r>
            <w:r w:rsidR="009619AB">
              <w:rPr>
                <w:b/>
                <w:sz w:val="28"/>
                <w:szCs w:val="28"/>
                <w:lang w:eastAsia="ru-RU"/>
              </w:rPr>
              <w:t>Павловск</w:t>
            </w:r>
            <w:r w:rsidR="00463B75">
              <w:rPr>
                <w:b/>
                <w:sz w:val="28"/>
                <w:szCs w:val="28"/>
                <w:lang w:eastAsia="ru-RU"/>
              </w:rPr>
              <w:t>ого</w:t>
            </w:r>
            <w:r w:rsidR="00086CDC" w:rsidRPr="004C2837">
              <w:rPr>
                <w:b/>
                <w:sz w:val="28"/>
                <w:szCs w:val="28"/>
                <w:lang w:eastAsia="ru-RU"/>
              </w:rPr>
              <w:t> сель</w:t>
            </w:r>
            <w:r w:rsidR="009619AB">
              <w:rPr>
                <w:b/>
                <w:sz w:val="28"/>
                <w:szCs w:val="28"/>
                <w:lang w:eastAsia="ru-RU"/>
              </w:rPr>
              <w:t>совет</w:t>
            </w:r>
            <w:r w:rsidR="00463B75">
              <w:rPr>
                <w:b/>
                <w:sz w:val="28"/>
                <w:szCs w:val="28"/>
                <w:lang w:eastAsia="ru-RU"/>
              </w:rPr>
              <w:t>а</w:t>
            </w:r>
            <w:r w:rsidR="004C2837">
              <w:rPr>
                <w:b/>
                <w:sz w:val="28"/>
                <w:szCs w:val="28"/>
                <w:lang w:eastAsia="ru-RU"/>
              </w:rPr>
              <w:t xml:space="preserve"> </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sz w:val="20"/>
                <w:szCs w:val="20"/>
                <w:lang w:eastAsia="ru-RU"/>
              </w:rPr>
            </w:pPr>
          </w:p>
          <w:p w:rsidR="000D1A7E" w:rsidRPr="000D1A7E" w:rsidRDefault="000D1A7E" w:rsidP="008E5645">
            <w:pPr>
              <w:spacing w:after="0" w:line="240" w:lineRule="auto"/>
              <w:ind w:firstLine="0"/>
              <w:rPr>
                <w:sz w:val="28"/>
                <w:szCs w:val="28"/>
                <w:lang w:eastAsia="ru-RU"/>
              </w:rPr>
            </w:pPr>
            <w:r w:rsidRPr="000D1A7E">
              <w:rPr>
                <w:sz w:val="28"/>
                <w:szCs w:val="28"/>
                <w:lang w:eastAsia="ru-RU"/>
              </w:rPr>
              <w:t xml:space="preserve">_________________ / </w:t>
            </w:r>
            <w:r w:rsidR="001A6299">
              <w:rPr>
                <w:sz w:val="28"/>
                <w:szCs w:val="28"/>
                <w:lang w:eastAsia="ru-RU"/>
              </w:rPr>
              <w:t>Межаев В</w:t>
            </w:r>
            <w:r w:rsidR="00892813">
              <w:rPr>
                <w:sz w:val="28"/>
                <w:szCs w:val="28"/>
                <w:lang w:eastAsia="ru-RU"/>
              </w:rPr>
              <w:t>.</w:t>
            </w:r>
            <w:r w:rsidR="001A6299">
              <w:rPr>
                <w:sz w:val="28"/>
                <w:szCs w:val="28"/>
                <w:lang w:eastAsia="ru-RU"/>
              </w:rPr>
              <w:t>П.</w:t>
            </w:r>
            <w:r w:rsidRPr="000D1A7E">
              <w:rPr>
                <w:sz w:val="28"/>
                <w:szCs w:val="28"/>
                <w:lang w:eastAsia="ru-RU"/>
              </w:rPr>
              <w:t xml:space="preserve"> /</w:t>
            </w:r>
          </w:p>
          <w:p w:rsidR="000D1A7E" w:rsidRPr="000D1A7E" w:rsidRDefault="000D1A7E" w:rsidP="008E5645">
            <w:pPr>
              <w:spacing w:after="0" w:line="240" w:lineRule="auto"/>
              <w:ind w:firstLine="0"/>
              <w:rPr>
                <w:lang w:eastAsia="ru-RU"/>
              </w:rPr>
            </w:pPr>
            <w:r w:rsidRPr="000D1A7E">
              <w:rPr>
                <w:lang w:eastAsia="ru-RU"/>
              </w:rPr>
              <w:t xml:space="preserve">                (подпись)</w:t>
            </w:r>
          </w:p>
          <w:p w:rsidR="000D1A7E" w:rsidRPr="000D1A7E" w:rsidRDefault="000D1A7E" w:rsidP="008E5645">
            <w:pPr>
              <w:spacing w:after="0" w:line="240" w:lineRule="auto"/>
              <w:ind w:firstLine="0"/>
              <w:rPr>
                <w:lang w:eastAsia="ru-RU"/>
              </w:rPr>
            </w:pPr>
            <w:r w:rsidRPr="000D1A7E">
              <w:rPr>
                <w:lang w:eastAsia="ru-RU"/>
              </w:rPr>
              <w:t>М.П.</w:t>
            </w:r>
          </w:p>
          <w:p w:rsidR="000D1A7E" w:rsidRPr="000D1A7E" w:rsidRDefault="000D1A7E" w:rsidP="008E5645">
            <w:pPr>
              <w:spacing w:after="0" w:line="240" w:lineRule="auto"/>
              <w:ind w:firstLine="0"/>
              <w:rPr>
                <w:b/>
                <w:sz w:val="20"/>
                <w:szCs w:val="20"/>
                <w:lang w:eastAsia="ru-RU"/>
              </w:rPr>
            </w:pPr>
          </w:p>
          <w:p w:rsidR="000D1A7E" w:rsidRPr="000D1A7E" w:rsidRDefault="000D1A7E" w:rsidP="008E5645">
            <w:pPr>
              <w:spacing w:after="0" w:line="240" w:lineRule="auto"/>
              <w:ind w:firstLine="0"/>
              <w:rPr>
                <w:sz w:val="28"/>
                <w:szCs w:val="28"/>
                <w:lang w:eastAsia="ru-RU"/>
              </w:rPr>
            </w:pPr>
            <w:r w:rsidRPr="000D1A7E">
              <w:rPr>
                <w:sz w:val="28"/>
                <w:szCs w:val="28"/>
                <w:lang w:eastAsia="ru-RU"/>
              </w:rPr>
              <w:t>«_____» _______________ 2020 года</w:t>
            </w:r>
          </w:p>
        </w:tc>
      </w:tr>
    </w:tbl>
    <w:p w:rsidR="000D1A7E" w:rsidRDefault="000D1A7E" w:rsidP="000D1A7E">
      <w:pPr>
        <w:keepLines/>
        <w:tabs>
          <w:tab w:val="left" w:pos="4972"/>
        </w:tabs>
        <w:spacing w:after="0" w:line="360" w:lineRule="auto"/>
        <w:ind w:right="-28" w:firstLine="0"/>
        <w:jc w:val="center"/>
        <w:rPr>
          <w:b/>
          <w:sz w:val="36"/>
          <w:szCs w:val="36"/>
        </w:rPr>
      </w:pPr>
    </w:p>
    <w:p w:rsidR="000D1A7E" w:rsidRDefault="00037DE8" w:rsidP="005D5B87">
      <w:pPr>
        <w:keepLines/>
        <w:tabs>
          <w:tab w:val="left" w:pos="4972"/>
        </w:tabs>
        <w:spacing w:after="0" w:line="360" w:lineRule="auto"/>
        <w:ind w:right="-28" w:firstLine="0"/>
        <w:jc w:val="center"/>
        <w:rPr>
          <w:b/>
          <w:sz w:val="36"/>
          <w:szCs w:val="36"/>
        </w:rPr>
      </w:pPr>
      <w:r w:rsidRPr="00AA0F97">
        <w:rPr>
          <w:b/>
          <w:sz w:val="36"/>
          <w:szCs w:val="36"/>
        </w:rPr>
        <w:t>СХЕМА</w:t>
      </w:r>
      <w:r w:rsidRPr="00AA0F97">
        <w:rPr>
          <w:b/>
          <w:spacing w:val="-2"/>
          <w:sz w:val="36"/>
          <w:szCs w:val="36"/>
        </w:rPr>
        <w:t xml:space="preserve"> </w:t>
      </w:r>
      <w:r>
        <w:rPr>
          <w:b/>
          <w:sz w:val="36"/>
          <w:szCs w:val="36"/>
        </w:rPr>
        <w:t xml:space="preserve">ВОДОСНАБЖЕНИЯ </w:t>
      </w:r>
      <w:r w:rsidR="004405FE">
        <w:rPr>
          <w:b/>
          <w:sz w:val="36"/>
          <w:szCs w:val="36"/>
        </w:rPr>
        <w:t>И ВОДООТВ</w:t>
      </w:r>
      <w:r w:rsidR="006B3F99">
        <w:rPr>
          <w:b/>
          <w:sz w:val="36"/>
          <w:szCs w:val="36"/>
        </w:rPr>
        <w:t>ЕДЕНИЯ</w:t>
      </w:r>
    </w:p>
    <w:p w:rsidR="00037DE8" w:rsidRDefault="000D1A7E" w:rsidP="005D5B87">
      <w:pPr>
        <w:keepLines/>
        <w:tabs>
          <w:tab w:val="left" w:pos="4972"/>
        </w:tabs>
        <w:spacing w:after="0" w:line="360" w:lineRule="auto"/>
        <w:ind w:right="-28" w:firstLine="0"/>
        <w:jc w:val="center"/>
        <w:rPr>
          <w:b/>
          <w:sz w:val="36"/>
          <w:szCs w:val="36"/>
        </w:rPr>
      </w:pPr>
      <w:r>
        <w:rPr>
          <w:b/>
          <w:sz w:val="36"/>
          <w:szCs w:val="36"/>
        </w:rPr>
        <w:t>(актуализированная схема водоснабжения и водоотведения)</w:t>
      </w:r>
    </w:p>
    <w:p w:rsidR="004C2837" w:rsidRPr="004C2837" w:rsidRDefault="004C2837" w:rsidP="004C2837">
      <w:pPr>
        <w:keepLines/>
        <w:tabs>
          <w:tab w:val="left" w:pos="4972"/>
        </w:tabs>
        <w:spacing w:after="0" w:line="360" w:lineRule="auto"/>
        <w:ind w:right="-28" w:firstLine="0"/>
        <w:jc w:val="center"/>
        <w:rPr>
          <w:b/>
          <w:sz w:val="36"/>
          <w:szCs w:val="36"/>
        </w:rPr>
      </w:pPr>
      <w:r w:rsidRPr="004C2837">
        <w:rPr>
          <w:b/>
          <w:sz w:val="36"/>
          <w:szCs w:val="36"/>
        </w:rPr>
        <w:t>Муницип</w:t>
      </w:r>
      <w:r w:rsidR="00D22826">
        <w:rPr>
          <w:b/>
          <w:sz w:val="36"/>
          <w:szCs w:val="36"/>
        </w:rPr>
        <w:t>ального образования  Павловский</w:t>
      </w:r>
      <w:r w:rsidRPr="004C2837">
        <w:rPr>
          <w:b/>
          <w:sz w:val="36"/>
          <w:szCs w:val="36"/>
        </w:rPr>
        <w:t> сельсовет Назаровского района Красноярского края</w:t>
      </w:r>
    </w:p>
    <w:p w:rsidR="001840E7" w:rsidRDefault="00254567" w:rsidP="004C2837">
      <w:pPr>
        <w:keepLines/>
        <w:tabs>
          <w:tab w:val="left" w:pos="4972"/>
        </w:tabs>
        <w:spacing w:after="0" w:line="360" w:lineRule="auto"/>
        <w:ind w:right="-28" w:firstLine="0"/>
        <w:jc w:val="center"/>
        <w:rPr>
          <w:b/>
          <w:sz w:val="36"/>
          <w:szCs w:val="36"/>
        </w:rPr>
      </w:pPr>
      <w:r w:rsidRPr="00AA0F97">
        <w:rPr>
          <w:b/>
          <w:sz w:val="36"/>
          <w:szCs w:val="36"/>
        </w:rPr>
        <w:t>на период до 203</w:t>
      </w:r>
      <w:r w:rsidR="00A62A94">
        <w:rPr>
          <w:b/>
          <w:sz w:val="36"/>
          <w:szCs w:val="36"/>
        </w:rPr>
        <w:t>4</w:t>
      </w:r>
      <w:r w:rsidRPr="00AA0F97">
        <w:rPr>
          <w:b/>
          <w:spacing w:val="-1"/>
          <w:sz w:val="36"/>
          <w:szCs w:val="36"/>
        </w:rPr>
        <w:t xml:space="preserve"> </w:t>
      </w:r>
      <w:r w:rsidRPr="00AA0F97">
        <w:rPr>
          <w:b/>
          <w:sz w:val="36"/>
          <w:szCs w:val="36"/>
        </w:rPr>
        <w:t>г.</w:t>
      </w:r>
    </w:p>
    <w:p w:rsidR="00D63913" w:rsidRDefault="001A6299" w:rsidP="001840E7">
      <w:pPr>
        <w:pStyle w:val="afd"/>
        <w:keepLines/>
        <w:tabs>
          <w:tab w:val="center" w:pos="768"/>
        </w:tabs>
        <w:ind w:firstLine="0"/>
        <w:jc w:val="center"/>
        <w:rPr>
          <w:b/>
          <w:noProof/>
          <w:sz w:val="44"/>
          <w:lang w:eastAsia="ru-RU"/>
        </w:rPr>
      </w:pPr>
      <w:r>
        <w:rPr>
          <w:noProof/>
          <w:lang w:eastAsia="ru-RU"/>
        </w:rPr>
        <w:drawing>
          <wp:inline distT="0" distB="0" distL="0" distR="0">
            <wp:extent cx="5215389" cy="3474720"/>
            <wp:effectExtent l="0" t="0" r="0" b="0"/>
            <wp:docPr id="4" name="Рисунок 4"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ла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0198" cy="3477924"/>
                    </a:xfrm>
                    <a:prstGeom prst="rect">
                      <a:avLst/>
                    </a:prstGeom>
                    <a:noFill/>
                    <a:ln>
                      <a:noFill/>
                    </a:ln>
                  </pic:spPr>
                </pic:pic>
              </a:graphicData>
            </a:graphic>
          </wp:inline>
        </w:drawing>
      </w:r>
    </w:p>
    <w:p w:rsidR="00D63913" w:rsidRDefault="00D63913" w:rsidP="00D63913">
      <w:pPr>
        <w:keepLines/>
        <w:spacing w:after="0" w:line="240" w:lineRule="auto"/>
        <w:ind w:firstLine="0"/>
        <w:jc w:val="center"/>
        <w:rPr>
          <w:sz w:val="28"/>
          <w:szCs w:val="28"/>
        </w:rPr>
      </w:pPr>
      <w:r w:rsidRPr="00DB7F5C">
        <w:rPr>
          <w:sz w:val="28"/>
          <w:szCs w:val="28"/>
        </w:rPr>
        <w:t xml:space="preserve">Иркутск, </w:t>
      </w:r>
      <w:r>
        <w:rPr>
          <w:sz w:val="28"/>
          <w:szCs w:val="28"/>
        </w:rPr>
        <w:t>2020</w:t>
      </w:r>
      <w:r w:rsidRPr="00DB7F5C">
        <w:rPr>
          <w:sz w:val="28"/>
          <w:szCs w:val="28"/>
        </w:rPr>
        <w:t xml:space="preserve"> год</w:t>
      </w:r>
    </w:p>
    <w:p w:rsidR="007A5FF8" w:rsidRDefault="007A5FF8" w:rsidP="00D63913">
      <w:pPr>
        <w:keepLines/>
        <w:spacing w:after="0" w:line="240" w:lineRule="auto"/>
        <w:ind w:firstLine="0"/>
        <w:jc w:val="center"/>
        <w:rPr>
          <w:sz w:val="28"/>
          <w:szCs w:val="28"/>
        </w:rPr>
      </w:pPr>
    </w:p>
    <w:p w:rsidR="008E5645" w:rsidRDefault="008E5645" w:rsidP="00D63913">
      <w:pPr>
        <w:keepLines/>
        <w:spacing w:after="0" w:line="240" w:lineRule="auto"/>
        <w:ind w:firstLine="0"/>
        <w:jc w:val="center"/>
        <w:rPr>
          <w:sz w:val="28"/>
          <w:szCs w:val="28"/>
        </w:rPr>
      </w:pPr>
    </w:p>
    <w:p w:rsidR="00E47555" w:rsidRDefault="00DB5CDC" w:rsidP="00E47555">
      <w:pPr>
        <w:spacing w:after="0" w:line="240" w:lineRule="auto"/>
        <w:ind w:left="5103"/>
        <w:jc w:val="right"/>
        <w:rPr>
          <w:b/>
          <w:bCs/>
        </w:rPr>
      </w:pPr>
      <w:r>
        <w:rPr>
          <w:b/>
          <w:bCs/>
          <w:noProof/>
        </w:rPr>
        <w:lastRenderedPageBreak/>
        <w:pict>
          <v:shapetype id="_x0000_t202" coordsize="21600,21600" o:spt="202" path="m,l,21600r21600,l21600,xe">
            <v:stroke joinstyle="miter"/>
            <v:path gradientshapeok="t" o:connecttype="rect"/>
          </v:shapetype>
          <v:shape id="Поле 1" o:spid="_x0000_s1035" type="#_x0000_t202" style="position:absolute;left:0;text-align:left;margin-left:1.85pt;margin-top:-15.65pt;width:228.6pt;height:148.55pt;z-index:-251658240;visibility:visible;mso-width-relative:margin;mso-height-relative:margin" strokecolor="white" strokeweight="1pt">
            <v:stroke dashstyle="dash"/>
            <v:shadow color="#868686"/>
            <v:textbox style="mso-next-textbox:#Поле 1">
              <w:txbxContent>
                <w:p w:rsidR="00292D7D" w:rsidRDefault="00292D7D" w:rsidP="00447A91">
                  <w:r>
                    <w:rPr>
                      <w:noProof/>
                      <w:lang w:eastAsia="ru-RU"/>
                    </w:rPr>
                    <w:drawing>
                      <wp:inline distT="0" distB="0" distL="0" distR="0">
                        <wp:extent cx="2257425" cy="1562100"/>
                        <wp:effectExtent l="19050" t="0" r="9525" b="0"/>
                        <wp:docPr id="5" name="Рисунок 5" descr="C:\Арбайтен\Визитки и логотип\1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Арбайтен\Визитки и логотип\1 (1) - копия.JPG"/>
                                <pic:cNvPicPr>
                                  <a:picLocks noChangeAspect="1" noChangeArrowheads="1"/>
                                </pic:cNvPicPr>
                              </pic:nvPicPr>
                              <pic:blipFill>
                                <a:blip r:embed="rId10"/>
                                <a:srcRect/>
                                <a:stretch>
                                  <a:fillRect/>
                                </a:stretch>
                              </pic:blipFill>
                              <pic:spPr bwMode="auto">
                                <a:xfrm>
                                  <a:off x="0" y="0"/>
                                  <a:ext cx="2257425" cy="1562100"/>
                                </a:xfrm>
                                <a:prstGeom prst="rect">
                                  <a:avLst/>
                                </a:prstGeom>
                                <a:noFill/>
                                <a:ln w="9525">
                                  <a:noFill/>
                                  <a:miter lim="800000"/>
                                  <a:headEnd/>
                                  <a:tailEnd/>
                                </a:ln>
                              </pic:spPr>
                            </pic:pic>
                          </a:graphicData>
                        </a:graphic>
                      </wp:inline>
                    </w:drawing>
                  </w:r>
                </w:p>
              </w:txbxContent>
            </v:textbox>
          </v:shape>
        </w:pict>
      </w:r>
      <w:r w:rsidR="00447A91" w:rsidRPr="00E47555">
        <w:rPr>
          <w:b/>
          <w:bCs/>
        </w:rPr>
        <w:t xml:space="preserve">ООО "СтройЭнергоИнновации" 664007, Иркутская область, г. Иркутск, ул. Фридриха Энгельса, д. 8, корп. Б, оф. </w:t>
      </w:r>
      <w:r w:rsidR="00A62A94" w:rsidRPr="00E47555">
        <w:rPr>
          <w:b/>
          <w:bCs/>
        </w:rPr>
        <w:t>706-2</w:t>
      </w:r>
      <w:r w:rsidR="00447A91" w:rsidRPr="00E47555">
        <w:rPr>
          <w:b/>
          <w:bCs/>
        </w:rPr>
        <w:t xml:space="preserve">, телефон: 8 (3952) 603-650, 604-650, </w:t>
      </w:r>
    </w:p>
    <w:p w:rsidR="00447A91" w:rsidRPr="008F7F45" w:rsidRDefault="00447A91" w:rsidP="00E47555">
      <w:pPr>
        <w:spacing w:after="0" w:line="240" w:lineRule="auto"/>
        <w:ind w:left="5103"/>
        <w:jc w:val="right"/>
        <w:rPr>
          <w:b/>
          <w:bCs/>
        </w:rPr>
      </w:pPr>
      <w:r w:rsidRPr="00E47555">
        <w:rPr>
          <w:b/>
          <w:bCs/>
          <w:lang w:val="en-US"/>
        </w:rPr>
        <w:t>e</w:t>
      </w:r>
      <w:r w:rsidRPr="008F7F45">
        <w:rPr>
          <w:b/>
          <w:bCs/>
        </w:rPr>
        <w:t>-</w:t>
      </w:r>
      <w:r w:rsidRPr="00E47555">
        <w:rPr>
          <w:b/>
          <w:bCs/>
          <w:lang w:val="en-US"/>
        </w:rPr>
        <w:t>mail</w:t>
      </w:r>
      <w:r w:rsidRPr="008F7F45">
        <w:rPr>
          <w:b/>
          <w:bCs/>
        </w:rPr>
        <w:t xml:space="preserve">: </w:t>
      </w:r>
      <w:r w:rsidRPr="00E47555">
        <w:rPr>
          <w:b/>
          <w:bCs/>
          <w:lang w:val="en-US"/>
        </w:rPr>
        <w:t>sei</w:t>
      </w:r>
      <w:r w:rsidRPr="008F7F45">
        <w:rPr>
          <w:b/>
          <w:bCs/>
        </w:rPr>
        <w:t>.</w:t>
      </w:r>
      <w:r w:rsidRPr="00E47555">
        <w:rPr>
          <w:b/>
          <w:bCs/>
          <w:lang w:val="en-US"/>
        </w:rPr>
        <w:t>irk</w:t>
      </w:r>
      <w:r w:rsidRPr="008F7F45">
        <w:rPr>
          <w:b/>
          <w:bCs/>
        </w:rPr>
        <w:t>@</w:t>
      </w:r>
      <w:r w:rsidRPr="00E47555">
        <w:rPr>
          <w:b/>
          <w:bCs/>
          <w:lang w:val="en-US"/>
        </w:rPr>
        <w:t>mail</w:t>
      </w:r>
      <w:r w:rsidRPr="008F7F45">
        <w:rPr>
          <w:b/>
          <w:bCs/>
        </w:rPr>
        <w:t>.</w:t>
      </w:r>
      <w:r w:rsidRPr="00E47555">
        <w:rPr>
          <w:b/>
          <w:bCs/>
          <w:lang w:val="en-US"/>
        </w:rPr>
        <w:t>ru</w:t>
      </w:r>
      <w:r w:rsidRPr="008F7F45">
        <w:rPr>
          <w:b/>
          <w:bCs/>
        </w:rPr>
        <w:t xml:space="preserve">, </w:t>
      </w:r>
      <w:r w:rsidRPr="00E47555">
        <w:rPr>
          <w:b/>
          <w:bCs/>
          <w:lang w:val="en-US"/>
        </w:rPr>
        <w:t>www</w:t>
      </w:r>
      <w:r w:rsidRPr="008F7F45">
        <w:rPr>
          <w:b/>
          <w:bCs/>
        </w:rPr>
        <w:t>.</w:t>
      </w:r>
      <w:r w:rsidR="00D411A5" w:rsidRPr="00E47555">
        <w:rPr>
          <w:b/>
          <w:bCs/>
        </w:rPr>
        <w:t>стройэнергоинновации</w:t>
      </w:r>
      <w:r w:rsidR="00D411A5" w:rsidRPr="008F7F45">
        <w:rPr>
          <w:b/>
          <w:bCs/>
        </w:rPr>
        <w:t>.</w:t>
      </w:r>
      <w:r w:rsidR="00D411A5" w:rsidRPr="00E47555">
        <w:rPr>
          <w:b/>
          <w:bCs/>
        </w:rPr>
        <w:t>рф</w:t>
      </w:r>
      <w:r w:rsidRPr="008F7F45">
        <w:rPr>
          <w:b/>
          <w:bCs/>
        </w:rPr>
        <w:t xml:space="preserve">    </w:t>
      </w:r>
    </w:p>
    <w:p w:rsidR="004C2837" w:rsidRPr="004C2837" w:rsidRDefault="00447A91" w:rsidP="004C2837">
      <w:pPr>
        <w:spacing w:after="0" w:line="240" w:lineRule="auto"/>
        <w:ind w:left="5103"/>
        <w:jc w:val="right"/>
        <w:rPr>
          <w:b/>
        </w:rPr>
      </w:pPr>
      <w:r w:rsidRPr="00086CDC">
        <w:t xml:space="preserve"> </w:t>
      </w:r>
      <w:r w:rsidR="007E0A14" w:rsidRPr="00086CDC">
        <w:t>Схема водоснабже</w:t>
      </w:r>
      <w:r w:rsidR="00D23F48" w:rsidRPr="00086CDC">
        <w:t xml:space="preserve">ния </w:t>
      </w:r>
      <w:r w:rsidR="006B3F99" w:rsidRPr="00086CDC">
        <w:t xml:space="preserve">и водоотведения </w:t>
      </w:r>
      <w:r w:rsidR="002B10A9" w:rsidRPr="00086CDC">
        <w:t xml:space="preserve"> </w:t>
      </w:r>
      <w:r w:rsidR="004C2837" w:rsidRPr="004C2837">
        <w:t>Муницип</w:t>
      </w:r>
      <w:r w:rsidR="00720D1E">
        <w:t>ального образования  Павловский</w:t>
      </w:r>
      <w:r w:rsidR="004C2837" w:rsidRPr="004C2837">
        <w:t> сельсовет Назаровского района Красноярского края</w:t>
      </w:r>
    </w:p>
    <w:p w:rsidR="00447A91" w:rsidRPr="00086CDC" w:rsidRDefault="00F96DB9" w:rsidP="00980319">
      <w:pPr>
        <w:spacing w:after="0" w:line="240" w:lineRule="auto"/>
        <w:ind w:left="5103"/>
        <w:jc w:val="right"/>
      </w:pPr>
      <w:r w:rsidRPr="00086CDC">
        <w:t>н</w:t>
      </w:r>
      <w:r w:rsidR="001840E7" w:rsidRPr="00086CDC">
        <w:t xml:space="preserve">а </w:t>
      </w:r>
      <w:r w:rsidRPr="00086CDC">
        <w:t>период до 203</w:t>
      </w:r>
      <w:r w:rsidR="00A62A94" w:rsidRPr="00086CDC">
        <w:t>4</w:t>
      </w:r>
      <w:r w:rsidR="007E0A14" w:rsidRPr="00086CDC">
        <w:t xml:space="preserve"> года</w:t>
      </w:r>
    </w:p>
    <w:p w:rsidR="003E0E4C" w:rsidRDefault="003E0E4C" w:rsidP="00254567">
      <w:pPr>
        <w:pStyle w:val="23"/>
      </w:pPr>
      <w:bookmarkStart w:id="0" w:name="_Toc381715475"/>
      <w:r w:rsidRPr="00254567">
        <w:t>СОДЕРЖАНИЕ</w:t>
      </w:r>
    </w:p>
    <w:sdt>
      <w:sdtPr>
        <w:id w:val="1736591415"/>
        <w:docPartObj>
          <w:docPartGallery w:val="Table of Contents"/>
          <w:docPartUnique/>
        </w:docPartObj>
      </w:sdtPr>
      <w:sdtEndPr>
        <w:rPr>
          <w:b/>
          <w:bCs/>
        </w:rPr>
      </w:sdtEndPr>
      <w:sdtContent>
        <w:p w:rsidR="003B4F76" w:rsidRPr="003B4F76" w:rsidRDefault="00064CF1" w:rsidP="003B4F76">
          <w:pPr>
            <w:pStyle w:val="17"/>
            <w:rPr>
              <w:rFonts w:eastAsiaTheme="minorEastAsia"/>
              <w:noProof/>
              <w:sz w:val="28"/>
              <w:szCs w:val="28"/>
              <w:lang w:eastAsia="ru-RU"/>
            </w:rPr>
          </w:pPr>
          <w:r>
            <w:fldChar w:fldCharType="begin"/>
          </w:r>
          <w:r w:rsidR="00427265">
            <w:instrText xml:space="preserve"> TOC \o "1-3" \h \z \u </w:instrText>
          </w:r>
          <w:r>
            <w:fldChar w:fldCharType="separate"/>
          </w:r>
          <w:hyperlink w:anchor="_Toc63635494" w:history="1">
            <w:r w:rsidR="003B4F76" w:rsidRPr="003B4F76">
              <w:rPr>
                <w:rStyle w:val="af1"/>
                <w:noProof/>
                <w:color w:val="auto"/>
                <w:sz w:val="28"/>
                <w:szCs w:val="28"/>
              </w:rPr>
              <w:t>ВВЕДЕНИЕ</w:t>
            </w:r>
            <w:r w:rsidR="003B4F76" w:rsidRPr="003B4F76">
              <w:rPr>
                <w:noProof/>
                <w:webHidden/>
                <w:sz w:val="28"/>
                <w:szCs w:val="28"/>
              </w:rPr>
              <w:tab/>
            </w:r>
            <w:r w:rsidRPr="003B4F76">
              <w:rPr>
                <w:noProof/>
                <w:webHidden/>
                <w:sz w:val="28"/>
                <w:szCs w:val="28"/>
              </w:rPr>
              <w:fldChar w:fldCharType="begin"/>
            </w:r>
            <w:r w:rsidR="003B4F76" w:rsidRPr="003B4F76">
              <w:rPr>
                <w:noProof/>
                <w:webHidden/>
                <w:sz w:val="28"/>
                <w:szCs w:val="28"/>
              </w:rPr>
              <w:instrText xml:space="preserve"> PAGEREF _Toc63635494 \h </w:instrText>
            </w:r>
            <w:r w:rsidRPr="003B4F76">
              <w:rPr>
                <w:noProof/>
                <w:webHidden/>
                <w:sz w:val="28"/>
                <w:szCs w:val="28"/>
              </w:rPr>
            </w:r>
            <w:r w:rsidRPr="003B4F76">
              <w:rPr>
                <w:noProof/>
                <w:webHidden/>
                <w:sz w:val="28"/>
                <w:szCs w:val="28"/>
              </w:rPr>
              <w:fldChar w:fldCharType="separate"/>
            </w:r>
            <w:r w:rsidR="008F7F45">
              <w:rPr>
                <w:noProof/>
                <w:webHidden/>
                <w:sz w:val="28"/>
                <w:szCs w:val="28"/>
              </w:rPr>
              <w:t>12</w:t>
            </w:r>
            <w:r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495" w:history="1">
            <w:r w:rsidR="003B4F76" w:rsidRPr="003B4F76">
              <w:rPr>
                <w:rStyle w:val="af1"/>
                <w:noProof/>
                <w:color w:val="auto"/>
                <w:sz w:val="28"/>
                <w:szCs w:val="28"/>
              </w:rPr>
              <w:t>ОБЩИЕ СВЕДЕНИЯ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_Toc63635495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496" w:history="1">
            <w:r w:rsidR="003B4F76" w:rsidRPr="003B4F76">
              <w:rPr>
                <w:rStyle w:val="af1"/>
                <w:noProof/>
                <w:color w:val="auto"/>
                <w:sz w:val="28"/>
                <w:szCs w:val="28"/>
              </w:rPr>
              <w:t>1. СХЕМА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_Toc63635496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497" w:history="1">
            <w:r w:rsidR="003B4F76" w:rsidRPr="003B4F76">
              <w:rPr>
                <w:rStyle w:val="af1"/>
                <w:noProof/>
                <w:color w:val="auto"/>
                <w:sz w:val="28"/>
                <w:szCs w:val="28"/>
              </w:rPr>
              <w:t>1.1 РАЗДЕЛ "ТЕХНИКО-ЭКОНОМИЧЕСКОЕ СОСТОЯНИЕ ЦЕНТРАЛИЗОВАННЫХ СИСТЕМ ВОДОСНАБЖЕНИЯ ПОСЕЛЕНИЯ"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_Toc63635497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498" w:history="1">
            <w:r w:rsidR="003B4F76" w:rsidRPr="003B4F76">
              <w:rPr>
                <w:rStyle w:val="af1"/>
                <w:noProof/>
                <w:color w:val="auto"/>
                <w:sz w:val="28"/>
                <w:szCs w:val="28"/>
              </w:rPr>
              <w:t>1.1.1 Описание системы и структуры водоснабжения и деление территории поселения на эксплуатационные зоны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_Toc63635498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499" w:history="1">
            <w:r w:rsidR="003B4F76" w:rsidRPr="003B4F76">
              <w:rPr>
                <w:rStyle w:val="af1"/>
                <w:noProof/>
                <w:color w:val="auto"/>
                <w:sz w:val="28"/>
                <w:szCs w:val="28"/>
              </w:rPr>
              <w:t xml:space="preserve">1.1.2 Описание территорий </w:t>
            </w:r>
            <w:r w:rsidR="00720D1E">
              <w:rPr>
                <w:rStyle w:val="af1"/>
                <w:noProof/>
                <w:color w:val="auto"/>
                <w:sz w:val="28"/>
                <w:szCs w:val="28"/>
              </w:rPr>
              <w:t>сельсовет</w:t>
            </w:r>
            <w:r w:rsidR="003B4F76" w:rsidRPr="003B4F76">
              <w:rPr>
                <w:rStyle w:val="af1"/>
                <w:noProof/>
                <w:color w:val="auto"/>
                <w:sz w:val="28"/>
                <w:szCs w:val="28"/>
              </w:rPr>
              <w:t>, не охваченных централизованными системами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_Toc63635499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0" w:history="1">
            <w:r w:rsidR="003B4F76" w:rsidRPr="003B4F76">
              <w:rPr>
                <w:rStyle w:val="af1"/>
                <w:noProof/>
                <w:color w:val="auto"/>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1" w:history="1">
            <w:r w:rsidR="003B4F76" w:rsidRPr="003B4F76">
              <w:rPr>
                <w:rStyle w:val="af1"/>
                <w:noProof/>
                <w:color w:val="auto"/>
                <w:sz w:val="28"/>
                <w:szCs w:val="28"/>
              </w:rPr>
              <w:t>1.1.4 Описание результатов технического обследования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2" w:history="1">
            <w:r w:rsidR="003B4F76" w:rsidRPr="003B4F76">
              <w:rPr>
                <w:rStyle w:val="af1"/>
                <w:noProof/>
                <w:color w:val="auto"/>
                <w:sz w:val="28"/>
                <w:szCs w:val="28"/>
              </w:rPr>
              <w:t>1.1.4.1 Описание состояния существующих источников водоснабжения и водозаборных сооружений</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19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3" w:history="1">
            <w:r w:rsidR="003B4F76" w:rsidRPr="003B4F76">
              <w:rPr>
                <w:rStyle w:val="af1"/>
                <w:noProof/>
                <w:color w:val="auto"/>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4" w:history="1">
            <w:r w:rsidR="003B4F76" w:rsidRPr="003B4F76">
              <w:rPr>
                <w:rStyle w:val="af1"/>
                <w:noProof/>
                <w:color w:val="auto"/>
                <w:sz w:val="28"/>
                <w:szCs w:val="28"/>
              </w:rPr>
              <w:t>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5" w:history="1">
            <w:r w:rsidR="003B4F76" w:rsidRPr="003B4F76">
              <w:rPr>
                <w:rStyle w:val="af1"/>
                <w:noProof/>
                <w:color w:val="auto"/>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6" w:history="1">
            <w:r w:rsidR="003B4F76" w:rsidRPr="003B4F76">
              <w:rPr>
                <w:rStyle w:val="af1"/>
                <w:noProof/>
                <w:color w:val="auto"/>
                <w:sz w:val="28"/>
                <w:szCs w:val="28"/>
              </w:rPr>
              <w:t xml:space="preserve">1.1.4.5 Описание существующих технических и технологических проблем, возникающих при водоснабжении </w:t>
            </w:r>
            <w:r w:rsidR="00720D1E">
              <w:rPr>
                <w:rStyle w:val="af1"/>
                <w:noProof/>
                <w:color w:val="auto"/>
                <w:sz w:val="28"/>
                <w:szCs w:val="28"/>
              </w:rPr>
              <w:t>сельсовет</w:t>
            </w:r>
            <w:r w:rsidR="003B4F76" w:rsidRPr="003B4F76">
              <w:rPr>
                <w:rStyle w:val="af1"/>
                <w:noProof/>
                <w:color w:val="auto"/>
                <w:sz w:val="28"/>
                <w:szCs w:val="28"/>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7" w:history="1">
            <w:r w:rsidR="003B4F76" w:rsidRPr="003B4F76">
              <w:rPr>
                <w:rStyle w:val="af1"/>
                <w:noProof/>
                <w:color w:val="auto"/>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8" w:history="1">
            <w:r w:rsidR="003B4F76" w:rsidRPr="003B4F76">
              <w:rPr>
                <w:rStyle w:val="af1"/>
                <w:noProof/>
                <w:color w:val="auto"/>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09" w:history="1">
            <w:r w:rsidR="003B4F76" w:rsidRPr="003B4F76">
              <w:rPr>
                <w:rStyle w:val="af1"/>
                <w:noProof/>
                <w:color w:val="auto"/>
                <w:sz w:val="28"/>
                <w:szCs w:val="28"/>
              </w:rPr>
              <w:t>1.1.6 Перечень организаций, владеющих объектами централизованной системой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_Toc63635509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0" w:history="1">
            <w:r w:rsidR="003B4F76" w:rsidRPr="003B4F76">
              <w:rPr>
                <w:rStyle w:val="af1"/>
                <w:noProof/>
                <w:color w:val="auto"/>
                <w:sz w:val="28"/>
                <w:szCs w:val="28"/>
              </w:rPr>
              <w:t>1.2 РАЗДЕЛ "НАПРАВЛЕНИЯ РАЗВИТИЯ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1" w:history="1">
            <w:r w:rsidR="003B4F76" w:rsidRPr="003B4F76">
              <w:rPr>
                <w:rStyle w:val="af1"/>
                <w:noProof/>
                <w:color w:val="auto"/>
                <w:sz w:val="28"/>
                <w:szCs w:val="28"/>
              </w:rPr>
              <w:t>1.2.1 Основные направления, принципы, задачи и целевые показатели развития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28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2" w:history="1">
            <w:r w:rsidR="003B4F76" w:rsidRPr="003B4F76">
              <w:rPr>
                <w:rStyle w:val="af1"/>
                <w:noProof/>
                <w:color w:val="auto"/>
                <w:sz w:val="28"/>
                <w:szCs w:val="28"/>
              </w:rPr>
              <w:t xml:space="preserve">1.2.2 Сценарии развития централизованных систем водоснабжения в зависимости от сценариев развития </w:t>
            </w:r>
            <w:r w:rsidR="00720D1E">
              <w:rPr>
                <w:rStyle w:val="af1"/>
                <w:noProof/>
                <w:color w:val="auto"/>
                <w:sz w:val="28"/>
                <w:szCs w:val="28"/>
              </w:rPr>
              <w:t>сельсовет</w:t>
            </w:r>
            <w:r w:rsidR="003B4F76" w:rsidRPr="003B4F76">
              <w:rPr>
                <w:rStyle w:val="af1"/>
                <w:noProof/>
                <w:color w:val="auto"/>
                <w:sz w:val="28"/>
                <w:szCs w:val="28"/>
              </w:rPr>
              <w:t>.</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3" w:history="1">
            <w:r w:rsidR="003B4F76" w:rsidRPr="003B4F76">
              <w:rPr>
                <w:rStyle w:val="af1"/>
                <w:noProof/>
                <w:color w:val="auto"/>
                <w:sz w:val="28"/>
                <w:szCs w:val="28"/>
              </w:rPr>
              <w:t>1.3</w:t>
            </w:r>
            <w:r w:rsidR="003B4F76" w:rsidRPr="003B4F76">
              <w:rPr>
                <w:rStyle w:val="af1"/>
                <w:noProof/>
                <w:color w:val="auto"/>
                <w:sz w:val="28"/>
                <w:szCs w:val="28"/>
                <w:lang w:val="en-US"/>
              </w:rPr>
              <w:t> </w:t>
            </w:r>
            <w:r w:rsidR="003B4F76" w:rsidRPr="003B4F76">
              <w:rPr>
                <w:rStyle w:val="af1"/>
                <w:noProof/>
                <w:color w:val="auto"/>
                <w:sz w:val="28"/>
                <w:szCs w:val="28"/>
              </w:rPr>
              <w:t>РАЗДЕЛ "БАЛАНС ВОДОСНАБЖЕНИЯ И ПОТРЕБЛЕНИЯ ГОРЯЧЕЙ, ПИТЬЕВОЙ, ТЕХНИЧЕСКОЙ ВОДЫ"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4" w:history="1">
            <w:r w:rsidR="003B4F76" w:rsidRPr="003B4F76">
              <w:rPr>
                <w:rStyle w:val="af1"/>
                <w:noProof/>
                <w:color w:val="auto"/>
                <w:sz w:val="28"/>
                <w:szCs w:val="28"/>
              </w:rPr>
              <w:t>1.3.1</w:t>
            </w:r>
            <w:r w:rsidR="003B4F76" w:rsidRPr="003B4F76">
              <w:rPr>
                <w:rStyle w:val="af1"/>
                <w:noProof/>
                <w:color w:val="auto"/>
                <w:sz w:val="28"/>
                <w:szCs w:val="28"/>
                <w:lang w:val="en-US"/>
              </w:rPr>
              <w:t> </w:t>
            </w:r>
            <w:r w:rsidR="003B4F76" w:rsidRPr="003B4F76">
              <w:rPr>
                <w:rStyle w:val="af1"/>
                <w:noProof/>
                <w:color w:val="auto"/>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5" w:history="1">
            <w:r w:rsidR="003B4F76" w:rsidRPr="003B4F76">
              <w:rPr>
                <w:rStyle w:val="af1"/>
                <w:noProof/>
                <w:color w:val="auto"/>
                <w:sz w:val="28"/>
                <w:szCs w:val="28"/>
              </w:rPr>
              <w:t>1.3.2</w:t>
            </w:r>
            <w:r w:rsidR="003B4F76" w:rsidRPr="003B4F76">
              <w:rPr>
                <w:rStyle w:val="af1"/>
                <w:noProof/>
                <w:color w:val="auto"/>
                <w:sz w:val="28"/>
                <w:szCs w:val="28"/>
                <w:lang w:val="en-US"/>
              </w:rPr>
              <w:t> </w:t>
            </w:r>
            <w:r w:rsidR="003B4F76" w:rsidRPr="003B4F76">
              <w:rPr>
                <w:rStyle w:val="af1"/>
                <w:noProof/>
                <w:color w:val="auto"/>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6" w:history="1">
            <w:r w:rsidR="003B4F76" w:rsidRPr="003B4F76">
              <w:rPr>
                <w:rStyle w:val="af1"/>
                <w:noProof/>
                <w:color w:val="auto"/>
                <w:sz w:val="28"/>
                <w:szCs w:val="28"/>
              </w:rPr>
              <w:t>1.3.3</w:t>
            </w:r>
            <w:r w:rsidR="003B4F76" w:rsidRPr="003B4F76">
              <w:rPr>
                <w:rStyle w:val="af1"/>
                <w:noProof/>
                <w:color w:val="auto"/>
                <w:sz w:val="28"/>
                <w:szCs w:val="28"/>
                <w:lang w:val="en-US"/>
              </w:rPr>
              <w:t> </w:t>
            </w:r>
            <w:r w:rsidR="003B4F76" w:rsidRPr="003B4F76">
              <w:rPr>
                <w:rStyle w:val="af1"/>
                <w:noProof/>
                <w:color w:val="auto"/>
                <w:sz w:val="28"/>
                <w:szCs w:val="28"/>
              </w:rPr>
              <w:t>Структурный водный баланс реализации воды по группам потребителей.</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7" w:history="1">
            <w:r w:rsidR="003B4F76" w:rsidRPr="003B4F76">
              <w:rPr>
                <w:rStyle w:val="af1"/>
                <w:noProof/>
                <w:color w:val="auto"/>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8" w:history="1">
            <w:r w:rsidR="003B4F76" w:rsidRPr="003B4F76">
              <w:rPr>
                <w:rStyle w:val="af1"/>
                <w:noProof/>
                <w:color w:val="auto"/>
                <w:sz w:val="28"/>
                <w:szCs w:val="28"/>
              </w:rPr>
              <w:t>1.3.5</w:t>
            </w:r>
            <w:r w:rsidR="003B4F76" w:rsidRPr="003B4F76">
              <w:rPr>
                <w:rStyle w:val="af1"/>
                <w:noProof/>
                <w:color w:val="auto"/>
                <w:sz w:val="28"/>
                <w:szCs w:val="28"/>
                <w:lang w:val="en-US"/>
              </w:rPr>
              <w:t> </w:t>
            </w:r>
            <w:r w:rsidR="003B4F76" w:rsidRPr="003B4F76">
              <w:rPr>
                <w:rStyle w:val="af1"/>
                <w:noProof/>
                <w:color w:val="auto"/>
                <w:sz w:val="28"/>
                <w:szCs w:val="28"/>
              </w:rPr>
              <w:t>Описание существующей системы коммерческого учета воды и планов по установке приборов учета</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19" w:history="1">
            <w:r w:rsidR="003B4F76" w:rsidRPr="003B4F76">
              <w:rPr>
                <w:rStyle w:val="af1"/>
                <w:noProof/>
                <w:color w:val="auto"/>
                <w:sz w:val="28"/>
                <w:szCs w:val="28"/>
              </w:rPr>
              <w:t xml:space="preserve">1.3.6 Анализ резервов и дефицитов производственных мощностей системы водоснабжения </w:t>
            </w:r>
            <w:r w:rsidR="00720D1E">
              <w:rPr>
                <w:rStyle w:val="af1"/>
                <w:noProof/>
                <w:color w:val="auto"/>
                <w:sz w:val="28"/>
                <w:szCs w:val="28"/>
              </w:rPr>
              <w:t>сельсовет</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_Toc63635519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0" w:history="1">
            <w:r w:rsidR="003B4F76" w:rsidRPr="003B4F76">
              <w:rPr>
                <w:rStyle w:val="af1"/>
                <w:noProof/>
                <w:color w:val="auto"/>
                <w:sz w:val="28"/>
                <w:szCs w:val="28"/>
              </w:rPr>
              <w:t>1.3.7</w:t>
            </w:r>
            <w:r w:rsidR="003B4F76" w:rsidRPr="003B4F76">
              <w:rPr>
                <w:rStyle w:val="af1"/>
                <w:noProof/>
                <w:color w:val="auto"/>
                <w:sz w:val="28"/>
                <w:szCs w:val="28"/>
                <w:lang w:val="en-US"/>
              </w:rPr>
              <w:t> </w:t>
            </w:r>
            <w:r w:rsidR="003B4F76" w:rsidRPr="003B4F76">
              <w:rPr>
                <w:rStyle w:val="af1"/>
                <w:noProof/>
                <w:color w:val="auto"/>
                <w:sz w:val="28"/>
                <w:szCs w:val="28"/>
              </w:rPr>
              <w:t xml:space="preserve">Прогнозный баланс потребления воды на срок не менее 10 лет с учетом сценария развития </w:t>
            </w:r>
            <w:r w:rsidR="00720D1E">
              <w:rPr>
                <w:rStyle w:val="af1"/>
                <w:noProof/>
                <w:color w:val="auto"/>
                <w:sz w:val="28"/>
                <w:szCs w:val="28"/>
              </w:rPr>
              <w:t>сельсовет</w:t>
            </w:r>
            <w:r w:rsidR="003B4F76" w:rsidRPr="003B4F76">
              <w:rPr>
                <w:rStyle w:val="af1"/>
                <w:noProof/>
                <w:color w:val="auto"/>
                <w:sz w:val="28"/>
                <w:szCs w:val="28"/>
              </w:rPr>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38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1" w:history="1">
            <w:r w:rsidR="003B4F76" w:rsidRPr="003B4F76">
              <w:rPr>
                <w:rStyle w:val="af1"/>
                <w:noProof/>
                <w:color w:val="auto"/>
                <w:sz w:val="28"/>
                <w:szCs w:val="28"/>
              </w:rPr>
              <w:t>1.3.8 Сведения о фактическом и ожидаемом потреблении воды (годовое, среднесуточное, максимальное суточное)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2" w:history="1">
            <w:r w:rsidR="003B4F76" w:rsidRPr="003B4F76">
              <w:rPr>
                <w:rStyle w:val="af1"/>
                <w:noProof/>
                <w:color w:val="auto"/>
                <w:sz w:val="28"/>
                <w:szCs w:val="28"/>
              </w:rPr>
              <w:t>1.3.9</w:t>
            </w:r>
            <w:r w:rsidR="003B4F76" w:rsidRPr="003B4F76">
              <w:rPr>
                <w:rStyle w:val="af1"/>
                <w:noProof/>
                <w:color w:val="auto"/>
                <w:sz w:val="28"/>
                <w:szCs w:val="28"/>
                <w:lang w:val="en-US"/>
              </w:rPr>
              <w:t> </w:t>
            </w:r>
            <w:r w:rsidR="003B4F76" w:rsidRPr="003B4F76">
              <w:rPr>
                <w:rStyle w:val="af1"/>
                <w:noProof/>
                <w:color w:val="auto"/>
                <w:sz w:val="28"/>
                <w:szCs w:val="28"/>
              </w:rPr>
              <w:t>Описание территориальной структуры потребления воды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3" w:history="1">
            <w:r w:rsidR="003B4F76" w:rsidRPr="003B4F76">
              <w:rPr>
                <w:rStyle w:val="af1"/>
                <w:noProof/>
                <w:color w:val="auto"/>
                <w:sz w:val="28"/>
                <w:szCs w:val="28"/>
              </w:rPr>
              <w:t>1.3.10</w:t>
            </w:r>
            <w:r w:rsidR="003B4F76" w:rsidRPr="003B4F76">
              <w:rPr>
                <w:rStyle w:val="af1"/>
                <w:noProof/>
                <w:color w:val="auto"/>
                <w:sz w:val="28"/>
                <w:szCs w:val="28"/>
                <w:lang w:val="en-US"/>
              </w:rPr>
              <w:t> </w:t>
            </w:r>
            <w:r w:rsidR="003B4F76" w:rsidRPr="003B4F76">
              <w:rPr>
                <w:rStyle w:val="af1"/>
                <w:noProof/>
                <w:color w:val="auto"/>
                <w:sz w:val="28"/>
                <w:szCs w:val="28"/>
              </w:rP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4" w:history="1">
            <w:r w:rsidR="003B4F76" w:rsidRPr="003B4F76">
              <w:rPr>
                <w:rStyle w:val="af1"/>
                <w:noProof/>
                <w:color w:val="auto"/>
                <w:sz w:val="28"/>
                <w:szCs w:val="28"/>
              </w:rPr>
              <w:t>1.3.11</w:t>
            </w:r>
            <w:r w:rsidR="003B4F76" w:rsidRPr="003B4F76">
              <w:rPr>
                <w:rStyle w:val="af1"/>
                <w:noProof/>
                <w:color w:val="auto"/>
                <w:sz w:val="28"/>
                <w:szCs w:val="28"/>
                <w:lang w:val="en-US"/>
              </w:rPr>
              <w:t> </w:t>
            </w:r>
            <w:r w:rsidR="003B4F76" w:rsidRPr="003B4F76">
              <w:rPr>
                <w:rStyle w:val="af1"/>
                <w:noProof/>
                <w:color w:val="auto"/>
                <w:sz w:val="28"/>
                <w:szCs w:val="28"/>
              </w:rPr>
              <w:t>Сведения о фактических и планируемых потерях воды при ее транспортировке (годовые, среднесуточные значения)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5" w:history="1">
            <w:r w:rsidR="003B4F76" w:rsidRPr="003B4F76">
              <w:rPr>
                <w:rStyle w:val="af1"/>
                <w:noProof/>
                <w:color w:val="auto"/>
                <w:sz w:val="28"/>
                <w:szCs w:val="28"/>
              </w:rPr>
              <w:t xml:space="preserve">1.3.12 Перспективные балансы водоснабжения (общий – баланс подачи и реализации воды, территориальный – баланс подачи воды по технологическим </w:t>
            </w:r>
            <w:r w:rsidR="003B4F76" w:rsidRPr="003B4F76">
              <w:rPr>
                <w:rStyle w:val="af1"/>
                <w:noProof/>
                <w:color w:val="auto"/>
                <w:sz w:val="28"/>
                <w:szCs w:val="28"/>
              </w:rPr>
              <w:lastRenderedPageBreak/>
              <w:t>зонам водоснабжения, структурный – баланс реализации воды по группам абонентов).</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6" w:history="1">
            <w:r w:rsidR="003B4F76" w:rsidRPr="003B4F76">
              <w:rPr>
                <w:rStyle w:val="af1"/>
                <w:noProof/>
                <w:color w:val="auto"/>
                <w:sz w:val="28"/>
                <w:szCs w:val="28"/>
              </w:rPr>
              <w:t>1.3.13</w:t>
            </w:r>
            <w:r w:rsidR="003B4F76" w:rsidRPr="003B4F76">
              <w:rPr>
                <w:rStyle w:val="af1"/>
                <w:noProof/>
                <w:color w:val="auto"/>
                <w:sz w:val="28"/>
                <w:szCs w:val="28"/>
                <w:lang w:val="en-US"/>
              </w:rPr>
              <w:t> </w:t>
            </w:r>
            <w:r w:rsidR="003B4F76" w:rsidRPr="003B4F76">
              <w:rPr>
                <w:rStyle w:val="af1"/>
                <w:noProof/>
                <w:color w:val="auto"/>
                <w:sz w:val="28"/>
                <w:szCs w:val="28"/>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7" w:history="1">
            <w:r w:rsidR="003B4F76" w:rsidRPr="003B4F76">
              <w:rPr>
                <w:rStyle w:val="af1"/>
                <w:noProof/>
                <w:color w:val="auto"/>
                <w:sz w:val="28"/>
                <w:szCs w:val="28"/>
              </w:rPr>
              <w:t>1.3.14</w:t>
            </w:r>
            <w:r w:rsidR="003B4F76" w:rsidRPr="003B4F76">
              <w:rPr>
                <w:rStyle w:val="af1"/>
                <w:noProof/>
                <w:color w:val="auto"/>
                <w:sz w:val="28"/>
                <w:szCs w:val="28"/>
                <w:lang w:val="en-US"/>
              </w:rPr>
              <w:t> </w:t>
            </w:r>
            <w:r w:rsidR="003B4F76" w:rsidRPr="003B4F76">
              <w:rPr>
                <w:rStyle w:val="af1"/>
                <w:noProof/>
                <w:color w:val="auto"/>
                <w:sz w:val="28"/>
                <w:szCs w:val="28"/>
              </w:rPr>
              <w:t>Наименование организации, наделенной статусом гарантирующей организации.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8" w:history="1">
            <w:r w:rsidR="003B4F76" w:rsidRPr="003B4F76">
              <w:rPr>
                <w:rStyle w:val="af1"/>
                <w:noProof/>
                <w:color w:val="auto"/>
                <w:sz w:val="28"/>
                <w:szCs w:val="28"/>
              </w:rPr>
              <w:t>1.4</w:t>
            </w:r>
            <w:r w:rsidR="003B4F76" w:rsidRPr="003B4F76">
              <w:rPr>
                <w:rStyle w:val="af1"/>
                <w:noProof/>
                <w:color w:val="auto"/>
                <w:sz w:val="28"/>
                <w:szCs w:val="28"/>
                <w:lang w:val="en-US"/>
              </w:rPr>
              <w:t> </w:t>
            </w:r>
            <w:r w:rsidR="003B4F76" w:rsidRPr="003B4F76">
              <w:rPr>
                <w:rStyle w:val="af1"/>
                <w:noProof/>
                <w:color w:val="auto"/>
                <w:sz w:val="28"/>
                <w:szCs w:val="28"/>
              </w:rPr>
              <w:t>РАЗДЕЛ "ПРЕДЛОЖЕНИЯ ПО СТРОИТЕЛЬСТВУ, РЕКОНСТРУКЦИИ И МОДЕРНИЗАЦИИ ОБЪЕКТОВ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29" w:history="1">
            <w:r w:rsidR="003B4F76" w:rsidRPr="003B4F76">
              <w:rPr>
                <w:rStyle w:val="af1"/>
                <w:noProof/>
                <w:color w:val="auto"/>
                <w:sz w:val="28"/>
                <w:szCs w:val="28"/>
              </w:rPr>
              <w:t>1.4.1</w:t>
            </w:r>
            <w:r w:rsidR="003B4F76" w:rsidRPr="003B4F76">
              <w:rPr>
                <w:rStyle w:val="af1"/>
                <w:noProof/>
                <w:color w:val="auto"/>
                <w:sz w:val="28"/>
                <w:szCs w:val="28"/>
                <w:lang w:val="en-US"/>
              </w:rPr>
              <w:t> </w:t>
            </w:r>
            <w:r w:rsidR="003B4F76" w:rsidRPr="003B4F76">
              <w:rPr>
                <w:rStyle w:val="af1"/>
                <w:noProof/>
                <w:color w:val="auto"/>
                <w:sz w:val="28"/>
                <w:szCs w:val="28"/>
              </w:rPr>
              <w:t>Перечень основных мероприятий по реализации схем водоснабжения с разбивкой по годам</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_Toc63635529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49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0" w:history="1">
            <w:r w:rsidR="003B4F76" w:rsidRPr="003B4F76">
              <w:rPr>
                <w:rStyle w:val="af1"/>
                <w:noProof/>
                <w:color w:val="auto"/>
                <w:sz w:val="28"/>
                <w:szCs w:val="28"/>
              </w:rPr>
              <w:t>1.4.2</w:t>
            </w:r>
            <w:r w:rsidR="003B4F76" w:rsidRPr="003B4F76">
              <w:rPr>
                <w:rStyle w:val="af1"/>
                <w:noProof/>
                <w:color w:val="auto"/>
                <w:sz w:val="28"/>
                <w:szCs w:val="28"/>
                <w:lang w:val="en-US"/>
              </w:rPr>
              <w:t> </w:t>
            </w:r>
            <w:r w:rsidR="003B4F76" w:rsidRPr="003B4F76">
              <w:rPr>
                <w:rStyle w:val="af1"/>
                <w:noProof/>
                <w:color w:val="auto"/>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52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1" w:history="1">
            <w:r w:rsidR="003B4F76" w:rsidRPr="003B4F76">
              <w:rPr>
                <w:rStyle w:val="af1"/>
                <w:noProof/>
                <w:color w:val="auto"/>
                <w:sz w:val="28"/>
                <w:szCs w:val="28"/>
              </w:rPr>
              <w:t>1.4.2.1</w:t>
            </w:r>
            <w:r w:rsidR="003B4F76" w:rsidRPr="003B4F76">
              <w:rPr>
                <w:rStyle w:val="af1"/>
                <w:noProof/>
                <w:color w:val="auto"/>
                <w:sz w:val="28"/>
                <w:szCs w:val="28"/>
                <w:lang w:val="en-US"/>
              </w:rPr>
              <w:t> </w:t>
            </w:r>
            <w:r w:rsidR="003B4F76" w:rsidRPr="003B4F76">
              <w:rPr>
                <w:rStyle w:val="af1"/>
                <w:noProof/>
                <w:color w:val="auto"/>
                <w:sz w:val="28"/>
                <w:szCs w:val="28"/>
              </w:rPr>
              <w:t>Обеспечение подачи абонентам определенного объема питьевой воды установленного качества</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56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2" w:history="1">
            <w:r w:rsidR="003B4F76" w:rsidRPr="003B4F76">
              <w:rPr>
                <w:rStyle w:val="af1"/>
                <w:noProof/>
                <w:color w:val="auto"/>
                <w:sz w:val="28"/>
                <w:szCs w:val="28"/>
              </w:rPr>
              <w:t>1.4.2.2 Организация и обеспечение централизованного водоснабжения на территориях, где оно отсутствует</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3" w:history="1">
            <w:r w:rsidR="003B4F76" w:rsidRPr="003B4F76">
              <w:rPr>
                <w:rStyle w:val="af1"/>
                <w:noProof/>
                <w:color w:val="auto"/>
                <w:sz w:val="28"/>
                <w:szCs w:val="28"/>
              </w:rPr>
              <w:t>1.4.2.3</w:t>
            </w:r>
            <w:r w:rsidR="003B4F76" w:rsidRPr="003B4F76">
              <w:rPr>
                <w:rStyle w:val="af1"/>
                <w:noProof/>
                <w:color w:val="auto"/>
                <w:sz w:val="28"/>
                <w:szCs w:val="28"/>
                <w:lang w:val="en-US"/>
              </w:rPr>
              <w:t> </w:t>
            </w:r>
            <w:r w:rsidR="003B4F76" w:rsidRPr="003B4F76">
              <w:rPr>
                <w:rStyle w:val="af1"/>
                <w:noProof/>
                <w:color w:val="auto"/>
                <w:sz w:val="28"/>
                <w:szCs w:val="28"/>
              </w:rPr>
              <w:t>Обеспечение водоснабжения объектов перспективной застройки населенного пункта</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4" w:history="1">
            <w:r w:rsidR="003B4F76" w:rsidRPr="003B4F76">
              <w:rPr>
                <w:rStyle w:val="af1"/>
                <w:noProof/>
                <w:color w:val="auto"/>
                <w:sz w:val="28"/>
                <w:szCs w:val="28"/>
              </w:rPr>
              <w:t>1.4.2.4</w:t>
            </w:r>
            <w:r w:rsidR="003B4F76" w:rsidRPr="003B4F76">
              <w:rPr>
                <w:rStyle w:val="af1"/>
                <w:noProof/>
                <w:color w:val="auto"/>
                <w:sz w:val="28"/>
                <w:szCs w:val="28"/>
                <w:lang w:val="en-US"/>
              </w:rPr>
              <w:t> </w:t>
            </w:r>
            <w:r w:rsidR="003B4F76" w:rsidRPr="003B4F76">
              <w:rPr>
                <w:rStyle w:val="af1"/>
                <w:noProof/>
                <w:color w:val="auto"/>
                <w:sz w:val="28"/>
                <w:szCs w:val="28"/>
              </w:rPr>
              <w:t>Сокращение потерь воды при ее транспортировке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5" w:history="1">
            <w:r w:rsidR="003B4F76" w:rsidRPr="003B4F76">
              <w:rPr>
                <w:rStyle w:val="af1"/>
                <w:noProof/>
                <w:color w:val="auto"/>
                <w:sz w:val="28"/>
                <w:szCs w:val="28"/>
              </w:rPr>
              <w:t>1.4.2.5</w:t>
            </w:r>
            <w:r w:rsidR="003B4F76" w:rsidRPr="003B4F76">
              <w:rPr>
                <w:rStyle w:val="af1"/>
                <w:noProof/>
                <w:color w:val="auto"/>
                <w:sz w:val="28"/>
                <w:szCs w:val="28"/>
                <w:lang w:val="en-US"/>
              </w:rPr>
              <w:t> </w:t>
            </w:r>
            <w:r w:rsidR="003B4F76" w:rsidRPr="003B4F76">
              <w:rPr>
                <w:rStyle w:val="af1"/>
                <w:noProof/>
                <w:color w:val="auto"/>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6" w:history="1">
            <w:r w:rsidR="003B4F76" w:rsidRPr="003B4F76">
              <w:rPr>
                <w:rStyle w:val="af1"/>
                <w:noProof/>
                <w:color w:val="auto"/>
                <w:sz w:val="28"/>
                <w:szCs w:val="28"/>
              </w:rPr>
              <w:t>1.4.3</w:t>
            </w:r>
            <w:r w:rsidR="003B4F76" w:rsidRPr="003B4F76">
              <w:rPr>
                <w:rStyle w:val="af1"/>
                <w:noProof/>
                <w:color w:val="auto"/>
                <w:sz w:val="28"/>
                <w:szCs w:val="28"/>
                <w:lang w:val="en-US"/>
              </w:rPr>
              <w:t> </w:t>
            </w:r>
            <w:r w:rsidR="003B4F76" w:rsidRPr="003B4F76">
              <w:rPr>
                <w:rStyle w:val="af1"/>
                <w:noProof/>
                <w:color w:val="auto"/>
                <w:sz w:val="28"/>
                <w:szCs w:val="28"/>
              </w:rPr>
              <w:t>Сведения о вновь строящихся, реконструируемых и предлагаемых к выводу из эксплуатации объектах системы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7" w:history="1">
            <w:r w:rsidR="003B4F76" w:rsidRPr="003B4F76">
              <w:rPr>
                <w:rStyle w:val="af1"/>
                <w:noProof/>
                <w:color w:val="auto"/>
                <w:sz w:val="28"/>
                <w:szCs w:val="28"/>
              </w:rPr>
              <w:t>1.4.4</w:t>
            </w:r>
            <w:r w:rsidR="003B4F76" w:rsidRPr="003B4F76">
              <w:rPr>
                <w:rStyle w:val="af1"/>
                <w:noProof/>
                <w:color w:val="auto"/>
                <w:sz w:val="28"/>
                <w:szCs w:val="28"/>
                <w:lang w:val="en-US"/>
              </w:rPr>
              <w:t> </w:t>
            </w:r>
            <w:r w:rsidR="003B4F76" w:rsidRPr="003B4F76">
              <w:rPr>
                <w:rStyle w:val="af1"/>
                <w:noProof/>
                <w:color w:val="auto"/>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8" w:history="1">
            <w:r w:rsidR="003B4F76" w:rsidRPr="003B4F76">
              <w:rPr>
                <w:rStyle w:val="af1"/>
                <w:noProof/>
                <w:color w:val="auto"/>
                <w:sz w:val="28"/>
                <w:szCs w:val="28"/>
              </w:rPr>
              <w:t>1.4.5</w:t>
            </w:r>
            <w:r w:rsidR="003B4F76" w:rsidRPr="003B4F76">
              <w:rPr>
                <w:rStyle w:val="af1"/>
                <w:noProof/>
                <w:color w:val="auto"/>
                <w:sz w:val="28"/>
                <w:szCs w:val="28"/>
                <w:lang w:val="en-US"/>
              </w:rPr>
              <w:t> </w:t>
            </w:r>
            <w:r w:rsidR="003B4F76" w:rsidRPr="003B4F76">
              <w:rPr>
                <w:rStyle w:val="af1"/>
                <w:noProof/>
                <w:color w:val="auto"/>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39" w:history="1">
            <w:r w:rsidR="003B4F76" w:rsidRPr="003B4F76">
              <w:rPr>
                <w:rStyle w:val="af1"/>
                <w:noProof/>
                <w:color w:val="auto"/>
                <w:sz w:val="28"/>
                <w:szCs w:val="28"/>
              </w:rPr>
              <w:t>1.4.6</w:t>
            </w:r>
            <w:r w:rsidR="003B4F76" w:rsidRPr="003B4F76">
              <w:rPr>
                <w:rStyle w:val="af1"/>
                <w:noProof/>
                <w:color w:val="auto"/>
                <w:sz w:val="28"/>
                <w:szCs w:val="28"/>
                <w:lang w:val="en-US"/>
              </w:rPr>
              <w:t> </w:t>
            </w:r>
            <w:r w:rsidR="003B4F76" w:rsidRPr="003B4F76">
              <w:rPr>
                <w:rStyle w:val="af1"/>
                <w:noProof/>
                <w:color w:val="auto"/>
                <w:sz w:val="28"/>
                <w:szCs w:val="28"/>
              </w:rPr>
              <w:t xml:space="preserve">Описание вариантов маршрутов прохождения трубопроводов по территории </w:t>
            </w:r>
            <w:r w:rsidR="00720D1E">
              <w:rPr>
                <w:rStyle w:val="af1"/>
                <w:noProof/>
                <w:color w:val="auto"/>
                <w:sz w:val="28"/>
                <w:szCs w:val="28"/>
              </w:rPr>
              <w:t>сельсовет</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_Toc63635539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0" w:history="1">
            <w:r w:rsidR="003B4F76" w:rsidRPr="003B4F76">
              <w:rPr>
                <w:rStyle w:val="af1"/>
                <w:noProof/>
                <w:color w:val="auto"/>
                <w:sz w:val="28"/>
                <w:szCs w:val="28"/>
              </w:rPr>
              <w:t>1.4.7</w:t>
            </w:r>
            <w:r w:rsidR="003B4F76" w:rsidRPr="003B4F76">
              <w:rPr>
                <w:rStyle w:val="af1"/>
                <w:noProof/>
                <w:color w:val="auto"/>
                <w:sz w:val="28"/>
                <w:szCs w:val="28"/>
                <w:lang w:val="en-US"/>
              </w:rPr>
              <w:t> </w:t>
            </w:r>
            <w:r w:rsidR="003B4F76" w:rsidRPr="003B4F76">
              <w:rPr>
                <w:rStyle w:val="af1"/>
                <w:noProof/>
                <w:color w:val="auto"/>
                <w:sz w:val="28"/>
                <w:szCs w:val="28"/>
              </w:rPr>
              <w:t>Рекомендации о месте размещения насосных станций, резервуаров, водонапорных башен</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1" w:history="1">
            <w:r w:rsidR="003B4F76" w:rsidRPr="003B4F76">
              <w:rPr>
                <w:rStyle w:val="af1"/>
                <w:noProof/>
                <w:color w:val="auto"/>
                <w:sz w:val="28"/>
                <w:szCs w:val="28"/>
              </w:rPr>
              <w:t>1.4.8</w:t>
            </w:r>
            <w:r w:rsidR="003B4F76" w:rsidRPr="003B4F76">
              <w:rPr>
                <w:rStyle w:val="af1"/>
                <w:noProof/>
                <w:color w:val="auto"/>
                <w:sz w:val="28"/>
                <w:szCs w:val="28"/>
                <w:lang w:val="en-US"/>
              </w:rPr>
              <w:t> </w:t>
            </w:r>
            <w:r w:rsidR="003B4F76" w:rsidRPr="003B4F76">
              <w:rPr>
                <w:rStyle w:val="af1"/>
                <w:noProof/>
                <w:color w:val="auto"/>
                <w:sz w:val="28"/>
                <w:szCs w:val="28"/>
              </w:rPr>
              <w:t>Границы планируемых зон размещения объектов централизованных систем горячего водоснабжения, холодного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2" w:history="1">
            <w:r w:rsidR="003B4F76" w:rsidRPr="003B4F76">
              <w:rPr>
                <w:rStyle w:val="af1"/>
                <w:noProof/>
                <w:color w:val="auto"/>
                <w:sz w:val="28"/>
                <w:szCs w:val="28"/>
              </w:rPr>
              <w:t>1.4.9</w:t>
            </w:r>
            <w:r w:rsidR="003B4F76" w:rsidRPr="003B4F76">
              <w:rPr>
                <w:rStyle w:val="af1"/>
                <w:noProof/>
                <w:color w:val="auto"/>
                <w:sz w:val="28"/>
                <w:szCs w:val="28"/>
                <w:lang w:val="en-US"/>
              </w:rPr>
              <w:t> </w:t>
            </w:r>
            <w:r w:rsidR="003B4F76" w:rsidRPr="003B4F76">
              <w:rPr>
                <w:rStyle w:val="af1"/>
                <w:noProof/>
                <w:color w:val="auto"/>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3" w:history="1">
            <w:r w:rsidR="003B4F76" w:rsidRPr="003B4F76">
              <w:rPr>
                <w:rStyle w:val="af1"/>
                <w:noProof/>
                <w:color w:val="auto"/>
                <w:sz w:val="28"/>
                <w:szCs w:val="28"/>
              </w:rPr>
              <w:t>1.5</w:t>
            </w:r>
            <w:r w:rsidR="003B4F76" w:rsidRPr="003B4F76">
              <w:rPr>
                <w:rStyle w:val="af1"/>
                <w:noProof/>
                <w:color w:val="auto"/>
                <w:sz w:val="28"/>
                <w:szCs w:val="28"/>
                <w:lang w:val="en-US"/>
              </w:rPr>
              <w:t> </w:t>
            </w:r>
            <w:r w:rsidR="003B4F76" w:rsidRPr="003B4F76">
              <w:rPr>
                <w:rStyle w:val="af1"/>
                <w:noProof/>
                <w:color w:val="auto"/>
                <w:sz w:val="28"/>
                <w:szCs w:val="28"/>
              </w:rPr>
              <w:t>РАЗДЕЛ "ЭКОЛОГИЧЕСКИЕ АСПЕКТЫ МЕРОПРИЯТИЙ ПО СТРОИТЕЛЬСТВУ, РЕКОНСТРУКЦИИ И МОДЕРНИЗАЦИИ ОБЪЕКТОВ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4" w:history="1">
            <w:r w:rsidR="003B4F76" w:rsidRPr="003B4F76">
              <w:rPr>
                <w:rStyle w:val="af1"/>
                <w:noProof/>
                <w:color w:val="auto"/>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5" w:history="1">
            <w:r w:rsidR="003B4F76" w:rsidRPr="003B4F76">
              <w:rPr>
                <w:rStyle w:val="af1"/>
                <w:noProof/>
                <w:color w:val="auto"/>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6" w:history="1">
            <w:r w:rsidR="003B4F76" w:rsidRPr="003B4F76">
              <w:rPr>
                <w:rStyle w:val="af1"/>
                <w:noProof/>
                <w:color w:val="auto"/>
                <w:sz w:val="28"/>
                <w:szCs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7" w:history="1">
            <w:r w:rsidR="003B4F76" w:rsidRPr="003B4F76">
              <w:rPr>
                <w:rStyle w:val="af1"/>
                <w:noProof/>
                <w:color w:val="auto"/>
                <w:sz w:val="28"/>
                <w:szCs w:val="28"/>
              </w:rPr>
              <w:t>1.6.1</w:t>
            </w:r>
            <w:r w:rsidR="003B4F76" w:rsidRPr="003B4F76">
              <w:rPr>
                <w:rStyle w:val="af1"/>
                <w:noProof/>
                <w:color w:val="auto"/>
                <w:sz w:val="28"/>
                <w:szCs w:val="28"/>
                <w:lang w:val="en-US"/>
              </w:rPr>
              <w:t> </w:t>
            </w:r>
            <w:r w:rsidR="003B4F76" w:rsidRPr="003B4F76">
              <w:rPr>
                <w:rStyle w:val="af1"/>
                <w:noProof/>
                <w:color w:val="auto"/>
                <w:sz w:val="28"/>
                <w:szCs w:val="28"/>
              </w:rPr>
              <w:t>Оценка стоимости основных мероприятий по реализации схем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8" w:history="1">
            <w:r w:rsidR="003B4F76" w:rsidRPr="003B4F76">
              <w:rPr>
                <w:rStyle w:val="af1"/>
                <w:noProof/>
                <w:color w:val="auto"/>
                <w:sz w:val="28"/>
                <w:szCs w:val="28"/>
              </w:rPr>
              <w:t>1.6.2</w:t>
            </w:r>
            <w:r w:rsidR="003B4F76" w:rsidRPr="003B4F76">
              <w:rPr>
                <w:rStyle w:val="af1"/>
                <w:noProof/>
                <w:color w:val="auto"/>
                <w:sz w:val="28"/>
                <w:szCs w:val="28"/>
                <w:lang w:val="en-US"/>
              </w:rPr>
              <w:t> </w:t>
            </w:r>
            <w:r w:rsidR="003B4F76" w:rsidRPr="003B4F76">
              <w:rPr>
                <w:rStyle w:val="af1"/>
                <w:noProof/>
                <w:color w:val="auto"/>
                <w:sz w:val="28"/>
                <w:szCs w:val="28"/>
              </w:rPr>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49" w:history="1">
            <w:r w:rsidR="003B4F76" w:rsidRPr="003B4F76">
              <w:rPr>
                <w:rStyle w:val="af1"/>
                <w:noProof/>
                <w:color w:val="auto"/>
                <w:sz w:val="28"/>
                <w:szCs w:val="28"/>
              </w:rPr>
              <w:t>1.7 РАЗДЕЛ "ПЛАНОВЫЕ ЗНАЧЕНИЯ ПОКАЗАТЕЛЕЙ РАЗВИТИЯ ЦЕНТРАЛИЗОВАННЫХ СИСТЕМ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_Toc63635549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69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0" w:history="1">
            <w:r w:rsidR="003B4F76" w:rsidRPr="003B4F76">
              <w:rPr>
                <w:rStyle w:val="af1"/>
                <w:noProof/>
                <w:color w:val="auto"/>
                <w:sz w:val="28"/>
                <w:szCs w:val="28"/>
              </w:rPr>
              <w:t>1.7.1. Показатели качества холодной воды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1" w:history="1">
            <w:r w:rsidR="003B4F76" w:rsidRPr="003B4F76">
              <w:rPr>
                <w:rStyle w:val="af1"/>
                <w:noProof/>
                <w:color w:val="auto"/>
                <w:sz w:val="28"/>
                <w:szCs w:val="28"/>
              </w:rPr>
              <w:t>1.7.2 Показатели надежности и бесперебойности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2" w:history="1">
            <w:r w:rsidR="003B4F76" w:rsidRPr="003B4F76">
              <w:rPr>
                <w:rStyle w:val="af1"/>
                <w:noProof/>
                <w:color w:val="auto"/>
                <w:sz w:val="28"/>
                <w:szCs w:val="28"/>
              </w:rPr>
              <w:t>1.7.3 Показатели качества обслуживания абонентов</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3" w:history="1">
            <w:r w:rsidR="003B4F76" w:rsidRPr="003B4F76">
              <w:rPr>
                <w:rStyle w:val="af1"/>
                <w:noProof/>
                <w:color w:val="auto"/>
                <w:sz w:val="28"/>
                <w:szCs w:val="28"/>
              </w:rPr>
              <w:t>1.7.4</w:t>
            </w:r>
            <w:r w:rsidR="003B4F76" w:rsidRPr="003B4F76">
              <w:rPr>
                <w:rStyle w:val="af1"/>
                <w:noProof/>
                <w:color w:val="auto"/>
                <w:sz w:val="28"/>
                <w:szCs w:val="28"/>
                <w:lang w:val="en-US"/>
              </w:rPr>
              <w:t> </w:t>
            </w:r>
            <w:r w:rsidR="003B4F76" w:rsidRPr="003B4F76">
              <w:rPr>
                <w:rStyle w:val="af1"/>
                <w:noProof/>
                <w:color w:val="auto"/>
                <w:sz w:val="28"/>
                <w:szCs w:val="28"/>
              </w:rPr>
              <w:t>Показатели энергетической эффективности использования ресурсов, в том числе сокращения потерь воды при транспортировке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4" w:history="1">
            <w:r w:rsidR="003B4F76" w:rsidRPr="003B4F76">
              <w:rPr>
                <w:rStyle w:val="af1"/>
                <w:noProof/>
                <w:color w:val="auto"/>
                <w:sz w:val="28"/>
                <w:szCs w:val="28"/>
              </w:rPr>
              <w:t>1.8</w:t>
            </w:r>
            <w:r w:rsidR="003B4F76" w:rsidRPr="003B4F76">
              <w:rPr>
                <w:rStyle w:val="af1"/>
                <w:noProof/>
                <w:color w:val="auto"/>
                <w:sz w:val="28"/>
                <w:szCs w:val="28"/>
                <w:lang w:val="en-US"/>
              </w:rPr>
              <w:t> </w:t>
            </w:r>
            <w:r w:rsidR="003B4F76" w:rsidRPr="003B4F76">
              <w:rPr>
                <w:rStyle w:val="af1"/>
                <w:noProof/>
                <w:color w:val="auto"/>
                <w:sz w:val="28"/>
                <w:szCs w:val="28"/>
              </w:rP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5" w:history="1">
            <w:r w:rsidR="003B4F76" w:rsidRPr="003B4F76">
              <w:rPr>
                <w:rStyle w:val="af1"/>
                <w:noProof/>
                <w:color w:val="auto"/>
                <w:sz w:val="28"/>
                <w:szCs w:val="28"/>
              </w:rPr>
              <w:t>1.9</w:t>
            </w:r>
            <w:r w:rsidR="003B4F76" w:rsidRPr="003B4F76">
              <w:rPr>
                <w:rStyle w:val="af1"/>
                <w:noProof/>
                <w:color w:val="auto"/>
                <w:sz w:val="28"/>
                <w:szCs w:val="28"/>
                <w:lang w:val="en-US"/>
              </w:rPr>
              <w:t> </w:t>
            </w:r>
            <w:r w:rsidR="003B4F76" w:rsidRPr="003B4F76">
              <w:rPr>
                <w:rStyle w:val="af1"/>
                <w:noProof/>
                <w:color w:val="auto"/>
                <w:sz w:val="28"/>
                <w:szCs w:val="28"/>
              </w:rPr>
              <w:t>РАЗДЕЛ "ЭЛЕКТРОННАЯ МОДЕЛЬ СИСТЕМЫ ВОДОСНАБЖЕНИЯ"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6" w:history="1">
            <w:r w:rsidR="003B4F76" w:rsidRPr="003B4F76">
              <w:rPr>
                <w:rStyle w:val="af1"/>
                <w:noProof/>
                <w:color w:val="auto"/>
                <w:sz w:val="28"/>
                <w:szCs w:val="28"/>
              </w:rPr>
              <w:t xml:space="preserve">2. СХЕМА ВОДООТВЕДЕНИЯ </w:t>
            </w:r>
            <w:r w:rsidR="00720D1E">
              <w:rPr>
                <w:rStyle w:val="af1"/>
                <w:noProof/>
                <w:color w:val="auto"/>
                <w:sz w:val="28"/>
                <w:szCs w:val="28"/>
              </w:rPr>
              <w:t>СЕЛЬСОВЕТ</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7" w:history="1">
            <w:r w:rsidR="003B4F76" w:rsidRPr="003B4F76">
              <w:rPr>
                <w:rStyle w:val="af1"/>
                <w:noProof/>
                <w:color w:val="auto"/>
                <w:sz w:val="28"/>
                <w:szCs w:val="28"/>
              </w:rPr>
              <w:t>2.1. Существующее положение в сфере водоотведения поселения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8" w:history="1">
            <w:r w:rsidR="003B4F76" w:rsidRPr="003B4F76">
              <w:rPr>
                <w:rStyle w:val="af1"/>
                <w:noProof/>
                <w:color w:val="auto"/>
                <w:sz w:val="28"/>
                <w:szCs w:val="28"/>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59" w:history="1">
            <w:r w:rsidR="003B4F76" w:rsidRPr="003B4F76">
              <w:rPr>
                <w:rStyle w:val="af1"/>
                <w:noProof/>
                <w:color w:val="auto"/>
                <w:sz w:val="28"/>
                <w:szCs w:val="28"/>
              </w:rPr>
              <w:t>2.1.2</w:t>
            </w:r>
            <w:r w:rsidR="003B4F76" w:rsidRPr="003B4F76">
              <w:rPr>
                <w:rStyle w:val="af1"/>
                <w:noProof/>
                <w:color w:val="auto"/>
                <w:sz w:val="28"/>
                <w:szCs w:val="28"/>
                <w:lang w:val="en-US"/>
              </w:rPr>
              <w:t> </w:t>
            </w:r>
            <w:r w:rsidR="003B4F76" w:rsidRPr="003B4F76">
              <w:rPr>
                <w:rStyle w:val="af1"/>
                <w:noProof/>
                <w:color w:val="auto"/>
                <w:sz w:val="28"/>
                <w:szCs w:val="28"/>
              </w:rPr>
              <w:t xml:space="preserve">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w:t>
            </w:r>
            <w:r w:rsidR="003B4F76" w:rsidRPr="003B4F76">
              <w:rPr>
                <w:rStyle w:val="af1"/>
                <w:noProof/>
                <w:color w:val="auto"/>
                <w:sz w:val="28"/>
                <w:szCs w:val="28"/>
              </w:rPr>
              <w:lastRenderedPageBreak/>
              <w:t>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_Toc63635559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75</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0" w:history="1">
            <w:r w:rsidR="003B4F76" w:rsidRPr="003B4F76">
              <w:rPr>
                <w:rStyle w:val="af1"/>
                <w:noProof/>
                <w:color w:val="auto"/>
                <w:sz w:val="28"/>
                <w:szCs w:val="28"/>
              </w:rPr>
              <w:t>2.1.3</w:t>
            </w:r>
            <w:r w:rsidR="003B4F76" w:rsidRPr="003B4F76">
              <w:rPr>
                <w:rStyle w:val="af1"/>
                <w:noProof/>
                <w:color w:val="auto"/>
                <w:sz w:val="28"/>
                <w:szCs w:val="28"/>
                <w:lang w:val="en-US"/>
              </w:rPr>
              <w:t> </w:t>
            </w:r>
            <w:r w:rsidR="003B4F76" w:rsidRPr="003B4F76">
              <w:rPr>
                <w:rStyle w:val="af1"/>
                <w:noProof/>
                <w:color w:val="auto"/>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1" w:history="1">
            <w:r w:rsidR="003B4F76" w:rsidRPr="003B4F76">
              <w:rPr>
                <w:rStyle w:val="af1"/>
                <w:noProof/>
                <w:color w:val="auto"/>
                <w:sz w:val="28"/>
                <w:szCs w:val="28"/>
              </w:rPr>
              <w:t>2.1.4</w:t>
            </w:r>
            <w:r w:rsidR="003B4F76" w:rsidRPr="003B4F76">
              <w:rPr>
                <w:rStyle w:val="af1"/>
                <w:noProof/>
                <w:color w:val="auto"/>
                <w:sz w:val="28"/>
                <w:szCs w:val="28"/>
                <w:lang w:val="en-US"/>
              </w:rPr>
              <w:t> </w:t>
            </w:r>
            <w:r w:rsidR="003B4F76" w:rsidRPr="003B4F76">
              <w:rPr>
                <w:rStyle w:val="af1"/>
                <w:noProof/>
                <w:color w:val="auto"/>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2" w:history="1">
            <w:r w:rsidR="003B4F76" w:rsidRPr="003B4F76">
              <w:rPr>
                <w:rStyle w:val="af1"/>
                <w:noProof/>
                <w:color w:val="auto"/>
                <w:sz w:val="28"/>
                <w:szCs w:val="28"/>
              </w:rPr>
              <w:t>2.1.5</w:t>
            </w:r>
            <w:r w:rsidR="003B4F76" w:rsidRPr="003B4F76">
              <w:rPr>
                <w:rStyle w:val="af1"/>
                <w:noProof/>
                <w:color w:val="auto"/>
                <w:sz w:val="28"/>
                <w:szCs w:val="28"/>
                <w:lang w:val="en-US"/>
              </w:rPr>
              <w:t> </w:t>
            </w:r>
            <w:r w:rsidR="003B4F76" w:rsidRPr="003B4F76">
              <w:rPr>
                <w:rStyle w:val="af1"/>
                <w:noProof/>
                <w:color w:val="auto"/>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3" w:history="1">
            <w:r w:rsidR="003B4F76" w:rsidRPr="003B4F76">
              <w:rPr>
                <w:rStyle w:val="af1"/>
                <w:noProof/>
                <w:color w:val="auto"/>
                <w:sz w:val="28"/>
                <w:szCs w:val="28"/>
              </w:rPr>
              <w:t>2.1.6</w:t>
            </w:r>
            <w:r w:rsidR="003B4F76" w:rsidRPr="003B4F76">
              <w:rPr>
                <w:rStyle w:val="af1"/>
                <w:noProof/>
                <w:color w:val="auto"/>
                <w:sz w:val="28"/>
                <w:szCs w:val="28"/>
                <w:lang w:val="en-US"/>
              </w:rPr>
              <w:t> </w:t>
            </w:r>
            <w:r w:rsidR="003B4F76" w:rsidRPr="003B4F76">
              <w:rPr>
                <w:rStyle w:val="af1"/>
                <w:noProof/>
                <w:color w:val="auto"/>
                <w:sz w:val="28"/>
                <w:szCs w:val="28"/>
              </w:rPr>
              <w:t>Оценка безопасности и надежности объектов централизованной системы водоотведения и их управляемости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4" w:history="1">
            <w:r w:rsidR="003B4F76" w:rsidRPr="003B4F76">
              <w:rPr>
                <w:rStyle w:val="af1"/>
                <w:noProof/>
                <w:color w:val="auto"/>
                <w:sz w:val="28"/>
                <w:szCs w:val="28"/>
              </w:rPr>
              <w:t>2.1.7</w:t>
            </w:r>
            <w:r w:rsidR="003B4F76" w:rsidRPr="003B4F76">
              <w:rPr>
                <w:rStyle w:val="af1"/>
                <w:noProof/>
                <w:color w:val="auto"/>
                <w:sz w:val="28"/>
                <w:szCs w:val="28"/>
                <w:lang w:val="en-US"/>
              </w:rPr>
              <w:t> </w:t>
            </w:r>
            <w:r w:rsidR="003B4F76" w:rsidRPr="003B4F76">
              <w:rPr>
                <w:rStyle w:val="af1"/>
                <w:noProof/>
                <w:color w:val="auto"/>
                <w:sz w:val="28"/>
                <w:szCs w:val="28"/>
              </w:rPr>
              <w:t>Оценка воздействия сбросов сточных вод через централизованную систему водоотведения на окружающую среду</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5" w:history="1">
            <w:r w:rsidR="003B4F76" w:rsidRPr="003B4F76">
              <w:rPr>
                <w:rStyle w:val="af1"/>
                <w:noProof/>
                <w:color w:val="auto"/>
                <w:sz w:val="28"/>
                <w:szCs w:val="28"/>
              </w:rPr>
              <w:t>2.1.8</w:t>
            </w:r>
            <w:r w:rsidR="003B4F76" w:rsidRPr="003B4F76">
              <w:rPr>
                <w:rStyle w:val="af1"/>
                <w:noProof/>
                <w:color w:val="auto"/>
                <w:sz w:val="28"/>
                <w:szCs w:val="28"/>
                <w:lang w:val="en-US"/>
              </w:rPr>
              <w:t> </w:t>
            </w:r>
            <w:r w:rsidR="003B4F76" w:rsidRPr="003B4F76">
              <w:rPr>
                <w:rStyle w:val="af1"/>
                <w:noProof/>
                <w:color w:val="auto"/>
                <w:sz w:val="28"/>
                <w:szCs w:val="28"/>
              </w:rPr>
              <w:t xml:space="preserve">Описание территорий </w:t>
            </w:r>
            <w:r w:rsidR="00720D1E">
              <w:rPr>
                <w:rStyle w:val="af1"/>
                <w:noProof/>
                <w:color w:val="auto"/>
                <w:sz w:val="28"/>
                <w:szCs w:val="28"/>
              </w:rPr>
              <w:t>сельсовет</w:t>
            </w:r>
            <w:r w:rsidR="003B4F76" w:rsidRPr="003B4F76">
              <w:rPr>
                <w:rStyle w:val="af1"/>
                <w:noProof/>
                <w:color w:val="auto"/>
                <w:sz w:val="28"/>
                <w:szCs w:val="28"/>
              </w:rPr>
              <w:t>, не охваченных централизованной системой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6" w:history="1">
            <w:r w:rsidR="003B4F76" w:rsidRPr="003B4F76">
              <w:rPr>
                <w:rStyle w:val="af1"/>
                <w:noProof/>
                <w:color w:val="auto"/>
                <w:sz w:val="28"/>
                <w:szCs w:val="28"/>
              </w:rPr>
              <w:t>2.1.9 Описание существующих технических и технологических проблем системы водоотведения поселения, городского округа</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7" w:history="1">
            <w:r w:rsidR="003B4F76" w:rsidRPr="003B4F76">
              <w:rPr>
                <w:rStyle w:val="af1"/>
                <w:noProof/>
                <w:color w:val="auto"/>
                <w:sz w:val="28"/>
                <w:szCs w:val="28"/>
              </w:rPr>
              <w:t>2.2 Баланс поступления сточных вод</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8" w:history="1">
            <w:r w:rsidR="003B4F76" w:rsidRPr="003B4F76">
              <w:rPr>
                <w:rStyle w:val="af1"/>
                <w:noProof/>
                <w:color w:val="auto"/>
                <w:sz w:val="28"/>
                <w:szCs w:val="28"/>
              </w:rPr>
              <w:t>2.2.1</w:t>
            </w:r>
            <w:r w:rsidR="003B4F76" w:rsidRPr="003B4F76">
              <w:rPr>
                <w:rStyle w:val="af1"/>
                <w:noProof/>
                <w:color w:val="auto"/>
                <w:sz w:val="28"/>
                <w:szCs w:val="28"/>
                <w:lang w:val="en-US"/>
              </w:rPr>
              <w:t> </w:t>
            </w:r>
            <w:r w:rsidR="003B4F76" w:rsidRPr="003B4F76">
              <w:rPr>
                <w:rStyle w:val="af1"/>
                <w:noProof/>
                <w:color w:val="auto"/>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79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69" w:history="1">
            <w:r w:rsidR="003B4F76" w:rsidRPr="003B4F76">
              <w:rPr>
                <w:rStyle w:val="af1"/>
                <w:noProof/>
                <w:color w:val="auto"/>
                <w:sz w:val="28"/>
                <w:szCs w:val="28"/>
              </w:rP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_Toc63635569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0" w:history="1">
            <w:r w:rsidR="003B4F76" w:rsidRPr="003B4F76">
              <w:rPr>
                <w:rStyle w:val="af1"/>
                <w:noProof/>
                <w:color w:val="auto"/>
                <w:sz w:val="28"/>
                <w:szCs w:val="28"/>
              </w:rPr>
              <w:t>2.2.3</w:t>
            </w:r>
            <w:r w:rsidR="003B4F76" w:rsidRPr="003B4F76">
              <w:rPr>
                <w:rStyle w:val="af1"/>
                <w:noProof/>
                <w:color w:val="auto"/>
                <w:sz w:val="28"/>
                <w:szCs w:val="28"/>
                <w:lang w:val="en-US"/>
              </w:rPr>
              <w:t> </w:t>
            </w:r>
            <w:r w:rsidR="003B4F76" w:rsidRPr="003B4F76">
              <w:rPr>
                <w:rStyle w:val="af1"/>
                <w:noProof/>
                <w:color w:val="auto"/>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1" w:history="1">
            <w:r w:rsidR="003B4F76" w:rsidRPr="003B4F76">
              <w:rPr>
                <w:rStyle w:val="af1"/>
                <w:noProof/>
                <w:color w:val="auto"/>
                <w:sz w:val="28"/>
                <w:szCs w:val="28"/>
              </w:rPr>
              <w:t>2.2.4</w:t>
            </w:r>
            <w:r w:rsidR="003B4F76" w:rsidRPr="003B4F76">
              <w:rPr>
                <w:rStyle w:val="af1"/>
                <w:noProof/>
                <w:color w:val="auto"/>
                <w:sz w:val="28"/>
                <w:szCs w:val="28"/>
                <w:lang w:val="en-US"/>
              </w:rPr>
              <w:t> </w:t>
            </w:r>
            <w:r w:rsidR="003B4F76" w:rsidRPr="003B4F76">
              <w:rPr>
                <w:rStyle w:val="af1"/>
                <w:noProof/>
                <w:color w:val="auto"/>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2" w:history="1">
            <w:r w:rsidR="003B4F76" w:rsidRPr="003B4F76">
              <w:rPr>
                <w:rStyle w:val="af1"/>
                <w:noProof/>
                <w:color w:val="auto"/>
                <w:sz w:val="28"/>
                <w:szCs w:val="28"/>
              </w:rPr>
              <w:t>2.2.5</w:t>
            </w:r>
            <w:r w:rsidR="003B4F76" w:rsidRPr="003B4F76">
              <w:rPr>
                <w:rStyle w:val="af1"/>
                <w:noProof/>
                <w:color w:val="auto"/>
                <w:sz w:val="28"/>
                <w:szCs w:val="28"/>
                <w:lang w:val="en-US"/>
              </w:rPr>
              <w:t> </w:t>
            </w:r>
            <w:r w:rsidR="003B4F76" w:rsidRPr="003B4F76">
              <w:rPr>
                <w:rStyle w:val="af1"/>
                <w:noProof/>
                <w:color w:val="auto"/>
                <w:sz w:val="28"/>
                <w:szCs w:val="28"/>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3" w:history="1">
            <w:r w:rsidR="003B4F76" w:rsidRPr="003B4F76">
              <w:rPr>
                <w:rStyle w:val="af1"/>
                <w:noProof/>
                <w:color w:val="auto"/>
                <w:sz w:val="28"/>
                <w:szCs w:val="28"/>
              </w:rPr>
              <w:t>2.3</w:t>
            </w:r>
            <w:r w:rsidR="003B4F76" w:rsidRPr="003B4F76">
              <w:rPr>
                <w:rStyle w:val="af1"/>
                <w:noProof/>
                <w:color w:val="auto"/>
                <w:sz w:val="28"/>
                <w:szCs w:val="28"/>
                <w:lang w:val="en-US"/>
              </w:rPr>
              <w:t> </w:t>
            </w:r>
            <w:r w:rsidR="003B4F76" w:rsidRPr="003B4F76">
              <w:rPr>
                <w:rStyle w:val="af1"/>
                <w:noProof/>
                <w:color w:val="auto"/>
                <w:sz w:val="28"/>
                <w:szCs w:val="28"/>
              </w:rPr>
              <w:t>Прогноз объема сточных вод</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4" w:history="1">
            <w:r w:rsidR="003B4F76" w:rsidRPr="003B4F76">
              <w:rPr>
                <w:rStyle w:val="af1"/>
                <w:noProof/>
                <w:color w:val="auto"/>
                <w:sz w:val="28"/>
                <w:szCs w:val="28"/>
              </w:rPr>
              <w:t>2.3.1</w:t>
            </w:r>
            <w:r w:rsidR="003B4F76" w:rsidRPr="003B4F76">
              <w:rPr>
                <w:rStyle w:val="af1"/>
                <w:noProof/>
                <w:color w:val="auto"/>
                <w:sz w:val="28"/>
                <w:szCs w:val="28"/>
                <w:lang w:val="en-US"/>
              </w:rPr>
              <w:t> </w:t>
            </w:r>
            <w:r w:rsidR="003B4F76" w:rsidRPr="003B4F76">
              <w:rPr>
                <w:rStyle w:val="af1"/>
                <w:noProof/>
                <w:color w:val="auto"/>
                <w:sz w:val="28"/>
                <w:szCs w:val="28"/>
              </w:rPr>
              <w:t>Сведения о фактическом и ожидаемом поступлении сточных вод в централизованную систему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5" w:history="1">
            <w:r w:rsidR="003B4F76" w:rsidRPr="003B4F76">
              <w:rPr>
                <w:rStyle w:val="af1"/>
                <w:noProof/>
                <w:color w:val="auto"/>
                <w:sz w:val="28"/>
                <w:szCs w:val="28"/>
              </w:rPr>
              <w:t>2.3.2 Описание структуры централизованной системы водоотведения (эксплуатационные и технологические зоны)</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6" w:history="1">
            <w:r w:rsidR="003B4F76" w:rsidRPr="003B4F76">
              <w:rPr>
                <w:rStyle w:val="af1"/>
                <w:noProof/>
                <w:color w:val="auto"/>
                <w:sz w:val="28"/>
                <w:szCs w:val="28"/>
              </w:rPr>
              <w:t>2.3.3</w:t>
            </w:r>
            <w:r w:rsidR="003B4F76" w:rsidRPr="003B4F76">
              <w:rPr>
                <w:rStyle w:val="af1"/>
                <w:noProof/>
                <w:color w:val="auto"/>
                <w:sz w:val="28"/>
                <w:szCs w:val="28"/>
                <w:lang w:val="en-US"/>
              </w:rPr>
              <w:t> </w:t>
            </w:r>
            <w:r w:rsidR="003B4F76" w:rsidRPr="003B4F76">
              <w:rPr>
                <w:rStyle w:val="af1"/>
                <w:noProof/>
                <w:color w:val="auto"/>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82</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7" w:history="1">
            <w:r w:rsidR="003B4F76" w:rsidRPr="003B4F76">
              <w:rPr>
                <w:rStyle w:val="af1"/>
                <w:noProof/>
                <w:color w:val="auto"/>
                <w:sz w:val="28"/>
                <w:szCs w:val="28"/>
              </w:rPr>
              <w:t>2.3.4 Результаты анализа гидравлических режимов и режимов работы элементов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8" w:history="1">
            <w:r w:rsidR="003B4F76" w:rsidRPr="003B4F76">
              <w:rPr>
                <w:rStyle w:val="af1"/>
                <w:noProof/>
                <w:color w:val="auto"/>
                <w:sz w:val="28"/>
                <w:szCs w:val="28"/>
              </w:rPr>
              <w:t>2.3.5</w:t>
            </w:r>
            <w:r w:rsidR="003B4F76" w:rsidRPr="003B4F76">
              <w:rPr>
                <w:rStyle w:val="af1"/>
                <w:noProof/>
                <w:color w:val="auto"/>
                <w:sz w:val="28"/>
                <w:szCs w:val="28"/>
                <w:lang w:val="en-US"/>
              </w:rPr>
              <w:t> </w:t>
            </w:r>
            <w:r w:rsidR="003B4F76" w:rsidRPr="003B4F76">
              <w:rPr>
                <w:rStyle w:val="af1"/>
                <w:noProof/>
                <w:color w:val="auto"/>
                <w:sz w:val="28"/>
                <w:szCs w:val="28"/>
              </w:rPr>
              <w:t>Анализ резервов производственных мощностей очистных сооружений системы водоотведения и возможности расширения зоны их действия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79" w:history="1">
            <w:r w:rsidR="003B4F76" w:rsidRPr="003B4F76">
              <w:rPr>
                <w:rStyle w:val="af1"/>
                <w:noProof/>
                <w:color w:val="auto"/>
                <w:sz w:val="28"/>
                <w:szCs w:val="28"/>
              </w:rPr>
              <w:t>2.4</w:t>
            </w:r>
            <w:r w:rsidR="003B4F76" w:rsidRPr="003B4F76">
              <w:rPr>
                <w:rStyle w:val="af1"/>
                <w:noProof/>
                <w:color w:val="auto"/>
                <w:sz w:val="28"/>
                <w:szCs w:val="28"/>
                <w:lang w:val="en-US"/>
              </w:rPr>
              <w:t> </w:t>
            </w:r>
            <w:r w:rsidR="003B4F76" w:rsidRPr="003B4F76">
              <w:rPr>
                <w:rStyle w:val="af1"/>
                <w:noProof/>
                <w:color w:val="auto"/>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_Toc63635579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83</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0" w:history="1">
            <w:r w:rsidR="003B4F76" w:rsidRPr="003B4F76">
              <w:rPr>
                <w:rStyle w:val="af1"/>
                <w:noProof/>
                <w:color w:val="auto"/>
                <w:sz w:val="28"/>
                <w:szCs w:val="28"/>
              </w:rPr>
              <w:t>2.4.1</w:t>
            </w:r>
            <w:r w:rsidR="003B4F76" w:rsidRPr="003B4F76">
              <w:rPr>
                <w:rStyle w:val="af1"/>
                <w:noProof/>
                <w:color w:val="auto"/>
                <w:sz w:val="28"/>
                <w:szCs w:val="28"/>
                <w:lang w:val="en-US"/>
              </w:rPr>
              <w:t> </w:t>
            </w:r>
            <w:r w:rsidR="003B4F76" w:rsidRPr="003B4F76">
              <w:rPr>
                <w:rStyle w:val="af1"/>
                <w:noProof/>
                <w:color w:val="auto"/>
                <w:sz w:val="28"/>
                <w:szCs w:val="28"/>
              </w:rPr>
              <w:t>Основные направления, принципы, задачи и плановые значения показателя развития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84</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1" w:history="1">
            <w:r w:rsidR="003B4F76" w:rsidRPr="003B4F76">
              <w:rPr>
                <w:rStyle w:val="af1"/>
                <w:noProof/>
                <w:color w:val="auto"/>
                <w:sz w:val="28"/>
                <w:szCs w:val="28"/>
              </w:rPr>
              <w:t>2.4.2</w:t>
            </w:r>
            <w:r w:rsidR="003B4F76" w:rsidRPr="003B4F76">
              <w:rPr>
                <w:rStyle w:val="af1"/>
                <w:noProof/>
                <w:color w:val="auto"/>
                <w:sz w:val="28"/>
                <w:szCs w:val="28"/>
                <w:lang w:val="en-US"/>
              </w:rPr>
              <w:t> </w:t>
            </w:r>
            <w:r w:rsidR="003B4F76" w:rsidRPr="003B4F76">
              <w:rPr>
                <w:rStyle w:val="af1"/>
                <w:noProof/>
                <w:color w:val="auto"/>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2" w:history="1">
            <w:r w:rsidR="003B4F76" w:rsidRPr="003B4F76">
              <w:rPr>
                <w:rStyle w:val="af1"/>
                <w:noProof/>
                <w:color w:val="auto"/>
                <w:sz w:val="28"/>
                <w:szCs w:val="28"/>
              </w:rPr>
              <w:t>2.4.3</w:t>
            </w:r>
            <w:r w:rsidR="003B4F76" w:rsidRPr="003B4F76">
              <w:rPr>
                <w:rStyle w:val="af1"/>
                <w:noProof/>
                <w:color w:val="auto"/>
                <w:sz w:val="28"/>
                <w:szCs w:val="28"/>
                <w:lang w:val="en-US"/>
              </w:rPr>
              <w:t> </w:t>
            </w:r>
            <w:r w:rsidR="003B4F76" w:rsidRPr="003B4F76">
              <w:rPr>
                <w:rStyle w:val="af1"/>
                <w:noProof/>
                <w:color w:val="auto"/>
                <w:sz w:val="28"/>
                <w:szCs w:val="28"/>
              </w:rPr>
              <w:t>Технические обоснования основных мероприятий по реализации схем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86</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3" w:history="1">
            <w:r w:rsidR="003B4F76" w:rsidRPr="003B4F76">
              <w:rPr>
                <w:rStyle w:val="af1"/>
                <w:noProof/>
                <w:color w:val="auto"/>
                <w:sz w:val="28"/>
                <w:szCs w:val="28"/>
              </w:rPr>
              <w:t>2.4.4</w:t>
            </w:r>
            <w:r w:rsidR="003B4F76" w:rsidRPr="003B4F76">
              <w:rPr>
                <w:rStyle w:val="af1"/>
                <w:noProof/>
                <w:color w:val="auto"/>
                <w:sz w:val="28"/>
                <w:szCs w:val="28"/>
                <w:lang w:val="en-US"/>
              </w:rPr>
              <w:t> </w:t>
            </w:r>
            <w:r w:rsidR="003B4F76" w:rsidRPr="003B4F76">
              <w:rPr>
                <w:rStyle w:val="af1"/>
                <w:noProof/>
                <w:color w:val="auto"/>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4" w:history="1">
            <w:r w:rsidR="003B4F76" w:rsidRPr="003B4F76">
              <w:rPr>
                <w:rStyle w:val="af1"/>
                <w:noProof/>
                <w:color w:val="auto"/>
                <w:sz w:val="28"/>
                <w:szCs w:val="28"/>
              </w:rPr>
              <w:t>2.4.5</w:t>
            </w:r>
            <w:r w:rsidR="003B4F76" w:rsidRPr="003B4F76">
              <w:rPr>
                <w:rStyle w:val="af1"/>
                <w:noProof/>
                <w:color w:val="auto"/>
                <w:sz w:val="28"/>
                <w:szCs w:val="28"/>
                <w:lang w:val="en-US"/>
              </w:rPr>
              <w:t> </w:t>
            </w:r>
            <w:r w:rsidR="003B4F76" w:rsidRPr="003B4F76">
              <w:rPr>
                <w:rStyle w:val="af1"/>
                <w:noProof/>
                <w:color w:val="auto"/>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5" w:history="1">
            <w:r w:rsidR="003B4F76" w:rsidRPr="003B4F76">
              <w:rPr>
                <w:rStyle w:val="af1"/>
                <w:noProof/>
                <w:color w:val="auto"/>
                <w:sz w:val="28"/>
                <w:szCs w:val="28"/>
              </w:rPr>
              <w:t>2.4.6</w:t>
            </w:r>
            <w:r w:rsidR="003B4F76" w:rsidRPr="003B4F76">
              <w:rPr>
                <w:rStyle w:val="af1"/>
                <w:noProof/>
                <w:color w:val="auto"/>
                <w:sz w:val="28"/>
                <w:szCs w:val="28"/>
                <w:lang w:val="en-US"/>
              </w:rPr>
              <w:t> </w:t>
            </w:r>
            <w:r w:rsidR="003B4F76" w:rsidRPr="003B4F76">
              <w:rPr>
                <w:rStyle w:val="af1"/>
                <w:noProof/>
                <w:color w:val="auto"/>
                <w:sz w:val="28"/>
                <w:szCs w:val="28"/>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_Toc63635585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6" w:history="1">
            <w:r w:rsidR="003B4F76" w:rsidRPr="003B4F76">
              <w:rPr>
                <w:rStyle w:val="af1"/>
                <w:noProof/>
                <w:color w:val="auto"/>
                <w:sz w:val="28"/>
                <w:szCs w:val="28"/>
              </w:rPr>
              <w:t>2.4.7</w:t>
            </w:r>
            <w:r w:rsidR="003B4F76" w:rsidRPr="003B4F76">
              <w:rPr>
                <w:rStyle w:val="af1"/>
                <w:noProof/>
                <w:color w:val="auto"/>
                <w:sz w:val="28"/>
                <w:szCs w:val="28"/>
                <w:lang w:val="en-US"/>
              </w:rPr>
              <w:t> </w:t>
            </w:r>
            <w:r w:rsidR="003B4F76" w:rsidRPr="003B4F76">
              <w:rPr>
                <w:rStyle w:val="af1"/>
                <w:noProof/>
                <w:color w:val="auto"/>
                <w:sz w:val="28"/>
                <w:szCs w:val="28"/>
              </w:rPr>
              <w:t>Границы и характеристики охранных зон сетей и сооружений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_Toc63635586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87</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7" w:history="1">
            <w:r w:rsidR="003B4F76" w:rsidRPr="003B4F76">
              <w:rPr>
                <w:rStyle w:val="af1"/>
                <w:noProof/>
                <w:color w:val="auto"/>
                <w:sz w:val="28"/>
                <w:szCs w:val="28"/>
              </w:rPr>
              <w:t>2.4.8</w:t>
            </w:r>
            <w:r w:rsidR="003B4F76" w:rsidRPr="003B4F76">
              <w:rPr>
                <w:rStyle w:val="af1"/>
                <w:noProof/>
                <w:color w:val="auto"/>
                <w:sz w:val="28"/>
                <w:szCs w:val="28"/>
                <w:lang w:val="en-US"/>
              </w:rPr>
              <w:t> </w:t>
            </w:r>
            <w:r w:rsidR="003B4F76" w:rsidRPr="003B4F76">
              <w:rPr>
                <w:rStyle w:val="af1"/>
                <w:noProof/>
                <w:color w:val="auto"/>
                <w:sz w:val="28"/>
                <w:szCs w:val="28"/>
              </w:rPr>
              <w:t>Границы планируемых зон размещения объектов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_Toc63635587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8" w:history="1">
            <w:r w:rsidR="003B4F76" w:rsidRPr="003B4F76">
              <w:rPr>
                <w:rStyle w:val="af1"/>
                <w:noProof/>
                <w:color w:val="auto"/>
                <w:sz w:val="28"/>
                <w:szCs w:val="28"/>
              </w:rPr>
              <w:t>2.5</w:t>
            </w:r>
            <w:r w:rsidR="003B4F76" w:rsidRPr="003B4F76">
              <w:rPr>
                <w:rStyle w:val="af1"/>
                <w:noProof/>
                <w:color w:val="auto"/>
                <w:sz w:val="28"/>
                <w:szCs w:val="28"/>
                <w:lang w:val="en-US"/>
              </w:rPr>
              <w:t> </w:t>
            </w:r>
            <w:r w:rsidR="003B4F76" w:rsidRPr="003B4F76">
              <w:rPr>
                <w:rStyle w:val="af1"/>
                <w:noProof/>
                <w:color w:val="auto"/>
                <w:sz w:val="28"/>
                <w:szCs w:val="28"/>
              </w:rPr>
              <w:t>Экологические аспекты мероприятий по строительству и реконструкции объектов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_Toc63635588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89" w:history="1">
            <w:r w:rsidR="003B4F76" w:rsidRPr="003B4F76">
              <w:rPr>
                <w:rStyle w:val="af1"/>
                <w:noProof/>
                <w:color w:val="auto"/>
                <w:sz w:val="28"/>
                <w:szCs w:val="28"/>
              </w:rPr>
              <w:t>2.5.1</w:t>
            </w:r>
            <w:r w:rsidR="003B4F76" w:rsidRPr="003B4F76">
              <w:rPr>
                <w:rStyle w:val="af1"/>
                <w:noProof/>
                <w:color w:val="auto"/>
                <w:sz w:val="28"/>
                <w:szCs w:val="28"/>
                <w:lang w:val="en-US"/>
              </w:rPr>
              <w:t> </w:t>
            </w:r>
            <w:r w:rsidR="003B4F76" w:rsidRPr="003B4F76">
              <w:rPr>
                <w:rStyle w:val="af1"/>
                <w:noProof/>
                <w:color w:val="auto"/>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_Toc63635589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88</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90" w:history="1">
            <w:r w:rsidR="003B4F76" w:rsidRPr="003B4F76">
              <w:rPr>
                <w:rStyle w:val="af1"/>
                <w:noProof/>
                <w:color w:val="auto"/>
                <w:sz w:val="28"/>
                <w:szCs w:val="28"/>
              </w:rPr>
              <w:t>2.5.2</w:t>
            </w:r>
            <w:r w:rsidR="003B4F76" w:rsidRPr="003B4F76">
              <w:rPr>
                <w:rStyle w:val="af1"/>
                <w:noProof/>
                <w:color w:val="auto"/>
                <w:sz w:val="28"/>
                <w:szCs w:val="28"/>
                <w:lang w:val="en-US"/>
              </w:rPr>
              <w:t> </w:t>
            </w:r>
            <w:r w:rsidR="003B4F76" w:rsidRPr="003B4F76">
              <w:rPr>
                <w:rStyle w:val="af1"/>
                <w:noProof/>
                <w:color w:val="auto"/>
                <w:sz w:val="28"/>
                <w:szCs w:val="28"/>
              </w:rPr>
              <w:t>Сведения о применении методов, безопасных для окружающей среды, при утилизации осадков сточных вод</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_Toc63635590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89</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91" w:history="1">
            <w:r w:rsidR="003B4F76" w:rsidRPr="003B4F76">
              <w:rPr>
                <w:rStyle w:val="af1"/>
                <w:noProof/>
                <w:color w:val="auto"/>
                <w:sz w:val="28"/>
                <w:szCs w:val="28"/>
              </w:rPr>
              <w:t>2.6</w:t>
            </w:r>
            <w:r w:rsidR="003B4F76" w:rsidRPr="003B4F76">
              <w:rPr>
                <w:rStyle w:val="af1"/>
                <w:noProof/>
                <w:color w:val="auto"/>
                <w:sz w:val="28"/>
                <w:szCs w:val="28"/>
                <w:lang w:val="en-US"/>
              </w:rPr>
              <w:t> </w:t>
            </w:r>
            <w:r w:rsidR="003B4F76" w:rsidRPr="003B4F76">
              <w:rPr>
                <w:rStyle w:val="af1"/>
                <w:noProof/>
                <w:color w:val="auto"/>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_Toc63635591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90</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92" w:history="1">
            <w:r w:rsidR="003B4F76" w:rsidRPr="003B4F76">
              <w:rPr>
                <w:rStyle w:val="af1"/>
                <w:noProof/>
                <w:color w:val="auto"/>
                <w:sz w:val="28"/>
                <w:szCs w:val="28"/>
              </w:rPr>
              <w:t>2.7</w:t>
            </w:r>
            <w:r w:rsidR="003B4F76" w:rsidRPr="003B4F76">
              <w:rPr>
                <w:rStyle w:val="af1"/>
                <w:noProof/>
                <w:color w:val="auto"/>
                <w:sz w:val="28"/>
                <w:szCs w:val="28"/>
                <w:lang w:val="en-US"/>
              </w:rPr>
              <w:t> </w:t>
            </w:r>
            <w:r w:rsidR="003B4F76" w:rsidRPr="003B4F76">
              <w:rPr>
                <w:rStyle w:val="af1"/>
                <w:noProof/>
                <w:color w:val="auto"/>
                <w:sz w:val="28"/>
                <w:szCs w:val="28"/>
              </w:rPr>
              <w:t>Плановые значения показателя развития централизованной системы водоотведения</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_Toc63635592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91</w:t>
            </w:r>
            <w:r w:rsidR="00064CF1" w:rsidRPr="003B4F76">
              <w:rPr>
                <w:noProof/>
                <w:webHidden/>
                <w:sz w:val="28"/>
                <w:szCs w:val="28"/>
              </w:rPr>
              <w:fldChar w:fldCharType="end"/>
            </w:r>
          </w:hyperlink>
        </w:p>
        <w:p w:rsidR="003B4F76" w:rsidRPr="003B4F76" w:rsidRDefault="00DB5CDC" w:rsidP="003B4F76">
          <w:pPr>
            <w:pStyle w:val="17"/>
            <w:rPr>
              <w:rFonts w:eastAsiaTheme="minorEastAsia"/>
              <w:noProof/>
              <w:sz w:val="28"/>
              <w:szCs w:val="28"/>
              <w:lang w:eastAsia="ru-RU"/>
            </w:rPr>
          </w:pPr>
          <w:hyperlink w:anchor="_Toc63635593" w:history="1">
            <w:r w:rsidR="003B4F76" w:rsidRPr="003B4F76">
              <w:rPr>
                <w:rStyle w:val="af1"/>
                <w:noProof/>
                <w:color w:val="auto"/>
                <w:sz w:val="28"/>
                <w:szCs w:val="28"/>
              </w:rPr>
              <w:t>2.7.1</w:t>
            </w:r>
            <w:r w:rsidR="003B4F76" w:rsidRPr="003B4F76">
              <w:rPr>
                <w:rStyle w:val="af1"/>
                <w:noProof/>
                <w:color w:val="auto"/>
                <w:sz w:val="28"/>
                <w:szCs w:val="28"/>
                <w:lang w:val="en-US"/>
              </w:rPr>
              <w:t> </w:t>
            </w:r>
            <w:r w:rsidR="003B4F76" w:rsidRPr="003B4F76">
              <w:rPr>
                <w:rStyle w:val="af1"/>
                <w:noProof/>
                <w:color w:val="auto"/>
                <w:sz w:val="28"/>
                <w:szCs w:val="28"/>
              </w:rPr>
              <w:t>Соотношение цены реализации мероприятий инвестиционной программы и их эффективности - улучшение качества очистки сточных вод</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_Toc63635593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92</w:t>
            </w:r>
            <w:r w:rsidR="00064CF1" w:rsidRPr="003B4F76">
              <w:rPr>
                <w:noProof/>
                <w:webHidden/>
                <w:sz w:val="28"/>
                <w:szCs w:val="28"/>
              </w:rPr>
              <w:fldChar w:fldCharType="end"/>
            </w:r>
          </w:hyperlink>
        </w:p>
        <w:p w:rsidR="003B4F76" w:rsidRDefault="00DB5CDC" w:rsidP="003B4F76">
          <w:pPr>
            <w:pStyle w:val="17"/>
            <w:rPr>
              <w:rFonts w:asciiTheme="minorHAnsi" w:eastAsiaTheme="minorEastAsia" w:hAnsiTheme="minorHAnsi" w:cstheme="minorBidi"/>
              <w:noProof/>
              <w:sz w:val="22"/>
              <w:lang w:eastAsia="ru-RU"/>
            </w:rPr>
          </w:pPr>
          <w:hyperlink w:anchor="_Toc63635594" w:history="1">
            <w:r w:rsidR="003B4F76" w:rsidRPr="003B4F76">
              <w:rPr>
                <w:rStyle w:val="af1"/>
                <w:noProof/>
                <w:color w:val="auto"/>
                <w:sz w:val="28"/>
                <w:szCs w:val="28"/>
              </w:rPr>
              <w:t>2.8</w:t>
            </w:r>
            <w:r w:rsidR="003B4F76" w:rsidRPr="003B4F76">
              <w:rPr>
                <w:rStyle w:val="af1"/>
                <w:noProof/>
                <w:color w:val="auto"/>
                <w:sz w:val="28"/>
                <w:szCs w:val="28"/>
                <w:lang w:val="en-US"/>
              </w:rPr>
              <w:t> </w:t>
            </w:r>
            <w:r w:rsidR="003B4F76" w:rsidRPr="003B4F76">
              <w:rPr>
                <w:rStyle w:val="af1"/>
                <w:noProof/>
                <w:color w:val="auto"/>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3B4F76" w:rsidRPr="003B4F76">
              <w:rPr>
                <w:noProof/>
                <w:webHidden/>
                <w:sz w:val="28"/>
                <w:szCs w:val="28"/>
              </w:rPr>
              <w:tab/>
            </w:r>
            <w:r w:rsidR="00064CF1" w:rsidRPr="003B4F76">
              <w:rPr>
                <w:noProof/>
                <w:webHidden/>
                <w:sz w:val="28"/>
                <w:szCs w:val="28"/>
              </w:rPr>
              <w:fldChar w:fldCharType="begin"/>
            </w:r>
            <w:r w:rsidR="003B4F76" w:rsidRPr="003B4F76">
              <w:rPr>
                <w:noProof/>
                <w:webHidden/>
                <w:sz w:val="28"/>
                <w:szCs w:val="28"/>
              </w:rPr>
              <w:instrText xml:space="preserve"> PAGEREF _Toc63635594 \h </w:instrText>
            </w:r>
            <w:r w:rsidR="00064CF1" w:rsidRPr="003B4F76">
              <w:rPr>
                <w:noProof/>
                <w:webHidden/>
                <w:sz w:val="28"/>
                <w:szCs w:val="28"/>
              </w:rPr>
            </w:r>
            <w:r w:rsidR="00064CF1" w:rsidRPr="003B4F76">
              <w:rPr>
                <w:noProof/>
                <w:webHidden/>
                <w:sz w:val="28"/>
                <w:szCs w:val="28"/>
              </w:rPr>
              <w:fldChar w:fldCharType="separate"/>
            </w:r>
            <w:r w:rsidR="008F7F45">
              <w:rPr>
                <w:noProof/>
                <w:webHidden/>
                <w:sz w:val="28"/>
                <w:szCs w:val="28"/>
              </w:rPr>
              <w:t>93</w:t>
            </w:r>
            <w:r w:rsidR="00064CF1" w:rsidRPr="003B4F76">
              <w:rPr>
                <w:noProof/>
                <w:webHidden/>
                <w:sz w:val="28"/>
                <w:szCs w:val="28"/>
              </w:rPr>
              <w:fldChar w:fldCharType="end"/>
            </w:r>
          </w:hyperlink>
        </w:p>
        <w:p w:rsidR="00427265" w:rsidRDefault="00064CF1">
          <w:r>
            <w:rPr>
              <w:b/>
              <w:bCs/>
            </w:rPr>
            <w:fldChar w:fldCharType="end"/>
          </w:r>
        </w:p>
      </w:sdtContent>
    </w:sdt>
    <w:p w:rsidR="00427265" w:rsidRPr="00427265" w:rsidRDefault="00427265" w:rsidP="00427265"/>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D72380" w:rsidRDefault="00D72380" w:rsidP="008E468F">
      <w:pPr>
        <w:ind w:firstLine="0"/>
        <w:jc w:val="center"/>
        <w:rPr>
          <w:b/>
        </w:rPr>
      </w:pPr>
    </w:p>
    <w:p w:rsidR="00D72380" w:rsidRDefault="00D72380" w:rsidP="003B4F76">
      <w:pPr>
        <w:ind w:firstLine="0"/>
        <w:rPr>
          <w:b/>
        </w:rPr>
      </w:pPr>
    </w:p>
    <w:p w:rsidR="00D72380" w:rsidRDefault="003B4F76" w:rsidP="003B4F76">
      <w:pPr>
        <w:spacing w:after="0" w:line="240" w:lineRule="auto"/>
        <w:ind w:firstLine="0"/>
        <w:jc w:val="left"/>
        <w:rPr>
          <w:b/>
        </w:rPr>
      </w:pPr>
      <w:r>
        <w:rPr>
          <w:b/>
        </w:rPr>
        <w:br w:type="page"/>
      </w:r>
    </w:p>
    <w:p w:rsidR="0080686C" w:rsidRPr="008E468F" w:rsidRDefault="0080686C" w:rsidP="00970CBE">
      <w:pPr>
        <w:pStyle w:val="10"/>
        <w:spacing w:before="120" w:after="120" w:line="360" w:lineRule="auto"/>
        <w:jc w:val="center"/>
        <w:rPr>
          <w:color w:val="FF0000"/>
        </w:rPr>
      </w:pPr>
      <w:bookmarkStart w:id="1" w:name="_Toc63635494"/>
      <w:r w:rsidRPr="008E468F">
        <w:lastRenderedPageBreak/>
        <w:t>ВВЕДЕНИЕ</w:t>
      </w:r>
      <w:bookmarkEnd w:id="0"/>
      <w:bookmarkEnd w:id="1"/>
    </w:p>
    <w:p w:rsidR="00F67795" w:rsidRDefault="00F67795" w:rsidP="00EC05BE">
      <w:pPr>
        <w:spacing w:after="0" w:line="360" w:lineRule="auto"/>
        <w:rPr>
          <w:sz w:val="28"/>
          <w:szCs w:val="28"/>
        </w:rPr>
      </w:pPr>
      <w:bookmarkStart w:id="2" w:name="_Toc380482116"/>
      <w:bookmarkStart w:id="3" w:name="_Toc381715476"/>
      <w:r w:rsidRPr="005B3F09">
        <w:rPr>
          <w:sz w:val="28"/>
          <w:szCs w:val="28"/>
        </w:rPr>
        <w:t xml:space="preserve">Основанием для </w:t>
      </w:r>
      <w:r>
        <w:rPr>
          <w:sz w:val="28"/>
          <w:szCs w:val="28"/>
        </w:rPr>
        <w:t>актуализации</w:t>
      </w:r>
      <w:r w:rsidRPr="005B3F09">
        <w:rPr>
          <w:sz w:val="28"/>
          <w:szCs w:val="28"/>
        </w:rPr>
        <w:t xml:space="preserve"> схемы </w:t>
      </w:r>
      <w:r w:rsidR="00DB3A61" w:rsidRPr="00DB3A61">
        <w:rPr>
          <w:sz w:val="28"/>
          <w:szCs w:val="28"/>
        </w:rPr>
        <w:t>Муниципального образования  </w:t>
      </w:r>
      <w:r w:rsidR="00720D1E">
        <w:rPr>
          <w:sz w:val="28"/>
          <w:szCs w:val="28"/>
        </w:rPr>
        <w:t>Павловский</w:t>
      </w:r>
      <w:r w:rsidR="00DB3A61" w:rsidRPr="00DB3A61">
        <w:rPr>
          <w:sz w:val="28"/>
          <w:szCs w:val="28"/>
        </w:rPr>
        <w:t> </w:t>
      </w:r>
      <w:r w:rsidR="00720D1E">
        <w:rPr>
          <w:sz w:val="28"/>
          <w:szCs w:val="28"/>
        </w:rPr>
        <w:t>сельсовет</w:t>
      </w:r>
      <w:r w:rsidR="00DB3A61" w:rsidRPr="00DB3A61">
        <w:rPr>
          <w:sz w:val="28"/>
          <w:szCs w:val="28"/>
        </w:rPr>
        <w:t xml:space="preserve"> Назаровского района Красноярского края</w:t>
      </w:r>
      <w:r w:rsidR="00DB3A61">
        <w:rPr>
          <w:b/>
          <w:sz w:val="28"/>
          <w:szCs w:val="28"/>
        </w:rPr>
        <w:t> </w:t>
      </w:r>
      <w:r w:rsidRPr="005B3F09">
        <w:rPr>
          <w:sz w:val="28"/>
          <w:szCs w:val="28"/>
        </w:rPr>
        <w:t>являются:</w:t>
      </w:r>
    </w:p>
    <w:p w:rsidR="00F67795" w:rsidRPr="0097527F" w:rsidRDefault="00F67795" w:rsidP="00EC05BE">
      <w:pPr>
        <w:spacing w:after="0" w:line="360" w:lineRule="auto"/>
        <w:rPr>
          <w:sz w:val="28"/>
          <w:szCs w:val="28"/>
        </w:rPr>
      </w:pPr>
      <w:r w:rsidRPr="0097527F">
        <w:rPr>
          <w:sz w:val="28"/>
          <w:szCs w:val="28"/>
        </w:rPr>
        <w:t xml:space="preserve">- </w:t>
      </w:r>
      <w:r w:rsidRPr="008D4928">
        <w:rPr>
          <w:sz w:val="28"/>
          <w:szCs w:val="28"/>
        </w:rPr>
        <w:t>Приказ Министерства регионального развития</w:t>
      </w:r>
      <w:r>
        <w:rPr>
          <w:sz w:val="28"/>
          <w:szCs w:val="28"/>
        </w:rPr>
        <w:t xml:space="preserve"> </w:t>
      </w:r>
      <w:r w:rsidRPr="008D4928">
        <w:rPr>
          <w:sz w:val="28"/>
          <w:szCs w:val="28"/>
        </w:rPr>
        <w:t>Российской Федерации от 06.05.2011 г. № 204 «О</w:t>
      </w:r>
      <w:r>
        <w:rPr>
          <w:sz w:val="28"/>
          <w:szCs w:val="28"/>
        </w:rPr>
        <w:t xml:space="preserve"> </w:t>
      </w:r>
      <w:r w:rsidRPr="008D4928">
        <w:rPr>
          <w:sz w:val="28"/>
          <w:szCs w:val="28"/>
        </w:rPr>
        <w:t>разработке программ комплексного развития систем</w:t>
      </w:r>
      <w:r>
        <w:rPr>
          <w:sz w:val="28"/>
          <w:szCs w:val="28"/>
        </w:rPr>
        <w:t xml:space="preserve"> </w:t>
      </w:r>
      <w:r w:rsidRPr="008D4928">
        <w:rPr>
          <w:sz w:val="28"/>
          <w:szCs w:val="28"/>
        </w:rPr>
        <w:t>коммунальной инфраструктуры муниципальных</w:t>
      </w:r>
      <w:r>
        <w:rPr>
          <w:sz w:val="28"/>
          <w:szCs w:val="28"/>
        </w:rPr>
        <w:t xml:space="preserve"> </w:t>
      </w:r>
      <w:r w:rsidRPr="008D4928">
        <w:rPr>
          <w:sz w:val="28"/>
          <w:szCs w:val="28"/>
        </w:rPr>
        <w:t>образований»;</w:t>
      </w:r>
    </w:p>
    <w:p w:rsidR="00F67795" w:rsidRDefault="00F67795" w:rsidP="00EC05BE">
      <w:pPr>
        <w:pStyle w:val="12"/>
        <w:spacing w:line="360" w:lineRule="auto"/>
        <w:ind w:left="0" w:firstLine="567"/>
        <w:jc w:val="both"/>
        <w:rPr>
          <w:sz w:val="28"/>
          <w:szCs w:val="28"/>
        </w:rPr>
      </w:pPr>
      <w:r>
        <w:rPr>
          <w:sz w:val="28"/>
          <w:szCs w:val="28"/>
        </w:rPr>
        <w:t xml:space="preserve">- </w:t>
      </w:r>
      <w:r w:rsidR="00BB5997">
        <w:rPr>
          <w:sz w:val="28"/>
          <w:szCs w:val="28"/>
        </w:rPr>
        <w:t> </w:t>
      </w:r>
      <w:r w:rsidRPr="000C1DC5">
        <w:rPr>
          <w:sz w:val="28"/>
          <w:szCs w:val="28"/>
        </w:rPr>
        <w:t>Постановление Правительства РФ от 14.06.2013 №</w:t>
      </w:r>
      <w:r>
        <w:rPr>
          <w:sz w:val="28"/>
          <w:szCs w:val="28"/>
        </w:rPr>
        <w:t xml:space="preserve"> </w:t>
      </w:r>
      <w:r w:rsidRPr="000C1DC5">
        <w:rPr>
          <w:sz w:val="28"/>
          <w:szCs w:val="28"/>
        </w:rPr>
        <w:t>502 «Об утверждении</w:t>
      </w:r>
      <w:r>
        <w:rPr>
          <w:sz w:val="28"/>
          <w:szCs w:val="28"/>
        </w:rPr>
        <w:t xml:space="preserve"> </w:t>
      </w:r>
      <w:r w:rsidRPr="000C1DC5">
        <w:rPr>
          <w:sz w:val="28"/>
          <w:szCs w:val="28"/>
        </w:rPr>
        <w:t>требований к программам</w:t>
      </w:r>
      <w:r>
        <w:rPr>
          <w:sz w:val="28"/>
          <w:szCs w:val="28"/>
        </w:rPr>
        <w:t xml:space="preserve"> </w:t>
      </w:r>
      <w:r w:rsidRPr="000C1DC5">
        <w:rPr>
          <w:sz w:val="28"/>
          <w:szCs w:val="28"/>
        </w:rPr>
        <w:t>комплексного развития систем коммунальной</w:t>
      </w:r>
      <w:r>
        <w:rPr>
          <w:sz w:val="28"/>
          <w:szCs w:val="28"/>
        </w:rPr>
        <w:t xml:space="preserve"> </w:t>
      </w:r>
      <w:r w:rsidRPr="000C1DC5">
        <w:rPr>
          <w:sz w:val="28"/>
          <w:szCs w:val="28"/>
        </w:rPr>
        <w:t>инфраструктуры поселений, городских округов»</w:t>
      </w:r>
      <w:r>
        <w:rPr>
          <w:sz w:val="28"/>
          <w:szCs w:val="28"/>
        </w:rPr>
        <w:t>;</w:t>
      </w:r>
    </w:p>
    <w:p w:rsidR="00BB5997" w:rsidRPr="005B3F09" w:rsidRDefault="00BB5997" w:rsidP="00EC05BE">
      <w:pPr>
        <w:spacing w:after="0" w:line="360" w:lineRule="auto"/>
        <w:rPr>
          <w:sz w:val="28"/>
          <w:szCs w:val="28"/>
        </w:rPr>
      </w:pPr>
      <w:r>
        <w:rPr>
          <w:sz w:val="28"/>
          <w:szCs w:val="28"/>
        </w:rPr>
        <w:t>- </w:t>
      </w:r>
      <w:r w:rsidRPr="00A14780">
        <w:rPr>
          <w:sz w:val="28"/>
          <w:szCs w:val="28"/>
        </w:rPr>
        <w:t>Постановление Правительства от 05.09.2013г. № 782 «О схемах водоснабжения и водоотведения»;</w:t>
      </w:r>
    </w:p>
    <w:p w:rsidR="00F67795" w:rsidRPr="000C2B01" w:rsidRDefault="00F67795" w:rsidP="00EC05BE">
      <w:pPr>
        <w:pStyle w:val="12"/>
        <w:spacing w:line="360" w:lineRule="auto"/>
        <w:ind w:left="0" w:firstLine="567"/>
        <w:jc w:val="both"/>
        <w:rPr>
          <w:color w:val="FF0000"/>
          <w:sz w:val="28"/>
          <w:szCs w:val="28"/>
        </w:rPr>
      </w:pPr>
      <w:r w:rsidRPr="006C4DEC">
        <w:rPr>
          <w:sz w:val="28"/>
          <w:szCs w:val="28"/>
        </w:rPr>
        <w:t xml:space="preserve">- </w:t>
      </w:r>
      <w:r w:rsidR="00BB5997" w:rsidRPr="006C4DEC">
        <w:rPr>
          <w:sz w:val="28"/>
          <w:szCs w:val="28"/>
        </w:rPr>
        <w:t> </w:t>
      </w:r>
      <w:r w:rsidRPr="006C4DEC">
        <w:rPr>
          <w:sz w:val="28"/>
          <w:szCs w:val="28"/>
        </w:rPr>
        <w:t xml:space="preserve">Муниципальный контракт № </w:t>
      </w:r>
      <w:r w:rsidR="006C4DEC" w:rsidRPr="006C4DEC">
        <w:rPr>
          <w:sz w:val="28"/>
          <w:szCs w:val="28"/>
        </w:rPr>
        <w:t>98</w:t>
      </w:r>
      <w:r w:rsidR="00D64D5C" w:rsidRPr="006C4DEC">
        <w:rPr>
          <w:sz w:val="28"/>
          <w:szCs w:val="28"/>
        </w:rPr>
        <w:t>/20</w:t>
      </w:r>
      <w:r w:rsidR="00031A3E" w:rsidRPr="006C4DEC">
        <w:rPr>
          <w:sz w:val="28"/>
          <w:szCs w:val="28"/>
        </w:rPr>
        <w:t xml:space="preserve"> от </w:t>
      </w:r>
      <w:r w:rsidR="006C4DEC" w:rsidRPr="006C4DEC">
        <w:rPr>
          <w:sz w:val="28"/>
          <w:szCs w:val="28"/>
        </w:rPr>
        <w:t>04</w:t>
      </w:r>
      <w:r w:rsidR="00031A3E" w:rsidRPr="006C4DEC">
        <w:rPr>
          <w:sz w:val="28"/>
          <w:szCs w:val="28"/>
        </w:rPr>
        <w:t>.</w:t>
      </w:r>
      <w:r w:rsidR="006C4DEC" w:rsidRPr="006C4DEC">
        <w:rPr>
          <w:sz w:val="28"/>
          <w:szCs w:val="28"/>
        </w:rPr>
        <w:t>1</w:t>
      </w:r>
      <w:r w:rsidR="00D64D5C" w:rsidRPr="006C4DEC">
        <w:rPr>
          <w:sz w:val="28"/>
          <w:szCs w:val="28"/>
        </w:rPr>
        <w:t>2</w:t>
      </w:r>
      <w:r w:rsidR="00031A3E" w:rsidRPr="006C4DEC">
        <w:rPr>
          <w:sz w:val="28"/>
          <w:szCs w:val="28"/>
        </w:rPr>
        <w:t>.20</w:t>
      </w:r>
      <w:r w:rsidR="00D64D5C" w:rsidRPr="006C4DEC">
        <w:rPr>
          <w:sz w:val="28"/>
          <w:szCs w:val="28"/>
        </w:rPr>
        <w:t>20</w:t>
      </w:r>
      <w:r w:rsidR="00342F4B" w:rsidRPr="006C4DEC">
        <w:rPr>
          <w:sz w:val="28"/>
          <w:szCs w:val="28"/>
        </w:rPr>
        <w:t xml:space="preserve"> </w:t>
      </w:r>
      <w:r w:rsidR="00031A3E" w:rsidRPr="006C4DEC">
        <w:rPr>
          <w:sz w:val="28"/>
          <w:szCs w:val="28"/>
        </w:rPr>
        <w:t>г.</w:t>
      </w:r>
      <w:r w:rsidR="00813157">
        <w:rPr>
          <w:sz w:val="28"/>
          <w:szCs w:val="28"/>
        </w:rPr>
        <w:t xml:space="preserve"> </w:t>
      </w:r>
      <w:r w:rsidR="000C2B01">
        <w:rPr>
          <w:sz w:val="28"/>
          <w:szCs w:val="28"/>
        </w:rPr>
        <w:t>на проведение работ по разработке (актуализации) схемы водоснабжения</w:t>
      </w:r>
      <w:r w:rsidR="00643863">
        <w:rPr>
          <w:sz w:val="28"/>
          <w:szCs w:val="28"/>
        </w:rPr>
        <w:t xml:space="preserve"> и водоотведения</w:t>
      </w:r>
      <w:r w:rsidR="000C2B01">
        <w:rPr>
          <w:sz w:val="28"/>
          <w:szCs w:val="28"/>
        </w:rPr>
        <w:t>.</w:t>
      </w:r>
    </w:p>
    <w:p w:rsidR="00F67795" w:rsidRDefault="00F67795" w:rsidP="00EC05BE">
      <w:pPr>
        <w:spacing w:after="0" w:line="360" w:lineRule="auto"/>
        <w:rPr>
          <w:sz w:val="28"/>
          <w:szCs w:val="28"/>
          <w:lang w:eastAsia="ru-RU"/>
        </w:rPr>
      </w:pPr>
      <w:r w:rsidRPr="005B3F09">
        <w:rPr>
          <w:sz w:val="28"/>
          <w:szCs w:val="28"/>
          <w:lang w:eastAsia="ru-RU"/>
        </w:rPr>
        <w:t>Схема</w:t>
      </w:r>
      <w:r w:rsidR="00BB5997">
        <w:rPr>
          <w:sz w:val="28"/>
          <w:szCs w:val="28"/>
          <w:lang w:eastAsia="ru-RU"/>
        </w:rPr>
        <w:t xml:space="preserve"> водоснабжения и</w:t>
      </w:r>
      <w:r w:rsidRPr="005B3F09">
        <w:rPr>
          <w:sz w:val="28"/>
          <w:szCs w:val="28"/>
          <w:lang w:eastAsia="ru-RU"/>
        </w:rPr>
        <w:t xml:space="preserve"> водо</w:t>
      </w:r>
      <w:r>
        <w:rPr>
          <w:sz w:val="28"/>
          <w:szCs w:val="28"/>
          <w:lang w:eastAsia="ru-RU"/>
        </w:rPr>
        <w:t>отведения</w:t>
      </w:r>
      <w:r w:rsidRPr="005B3F09">
        <w:rPr>
          <w:sz w:val="28"/>
          <w:szCs w:val="28"/>
          <w:lang w:eastAsia="ru-RU"/>
        </w:rPr>
        <w:t xml:space="preserve"> </w:t>
      </w:r>
      <w:r>
        <w:rPr>
          <w:sz w:val="28"/>
          <w:szCs w:val="28"/>
          <w:lang w:eastAsia="ru-RU"/>
        </w:rPr>
        <w:t xml:space="preserve">актуализирована </w:t>
      </w:r>
      <w:r w:rsidRPr="005B3F09">
        <w:rPr>
          <w:sz w:val="28"/>
          <w:szCs w:val="28"/>
          <w:lang w:eastAsia="ru-RU"/>
        </w:rPr>
        <w:t>на период до 203</w:t>
      </w:r>
      <w:r w:rsidR="00A62A94">
        <w:rPr>
          <w:sz w:val="28"/>
          <w:szCs w:val="28"/>
          <w:lang w:eastAsia="ru-RU"/>
        </w:rPr>
        <w:t>4</w:t>
      </w:r>
      <w:r w:rsidRPr="005B3F09">
        <w:rPr>
          <w:sz w:val="28"/>
          <w:szCs w:val="28"/>
          <w:lang w:eastAsia="ru-RU"/>
        </w:rPr>
        <w:t xml:space="preserve"> года.</w:t>
      </w:r>
    </w:p>
    <w:p w:rsidR="00F67795" w:rsidRPr="005B3F09" w:rsidRDefault="00F67795" w:rsidP="00EC05BE">
      <w:pPr>
        <w:spacing w:after="0" w:line="360" w:lineRule="auto"/>
        <w:rPr>
          <w:sz w:val="28"/>
          <w:szCs w:val="28"/>
          <w:lang w:eastAsia="ru-RU"/>
        </w:rPr>
      </w:pPr>
      <w:r w:rsidRPr="005B3F09">
        <w:rPr>
          <w:sz w:val="28"/>
          <w:szCs w:val="28"/>
          <w:lang w:eastAsia="ru-RU"/>
        </w:rPr>
        <w:t>Схема включает первоочередные мер</w:t>
      </w:r>
      <w:r>
        <w:rPr>
          <w:sz w:val="28"/>
          <w:szCs w:val="28"/>
          <w:lang w:eastAsia="ru-RU"/>
        </w:rPr>
        <w:t xml:space="preserve">оприятия по созданию и развитию систем </w:t>
      </w:r>
      <w:r w:rsidR="009550CD">
        <w:rPr>
          <w:sz w:val="28"/>
          <w:szCs w:val="28"/>
          <w:lang w:eastAsia="ru-RU"/>
        </w:rPr>
        <w:t xml:space="preserve">водоснабжения и </w:t>
      </w:r>
      <w:r>
        <w:rPr>
          <w:sz w:val="28"/>
          <w:szCs w:val="28"/>
          <w:lang w:eastAsia="ru-RU"/>
        </w:rPr>
        <w:t>водоотведения, п</w:t>
      </w:r>
      <w:r w:rsidRPr="005B3F09">
        <w:rPr>
          <w:sz w:val="28"/>
          <w:szCs w:val="28"/>
          <w:lang w:eastAsia="ru-RU"/>
        </w:rPr>
        <w:t>овышению надежности функционирования этих систем</w:t>
      </w:r>
      <w:r w:rsidR="009550CD">
        <w:rPr>
          <w:sz w:val="28"/>
          <w:szCs w:val="28"/>
          <w:lang w:eastAsia="ru-RU"/>
        </w:rPr>
        <w:t>,</w:t>
      </w:r>
      <w:r w:rsidRPr="005B3F09">
        <w:rPr>
          <w:sz w:val="28"/>
          <w:szCs w:val="28"/>
          <w:lang w:eastAsia="ru-RU"/>
        </w:rPr>
        <w:t xml:space="preserve"> обеспечивающ</w:t>
      </w:r>
      <w:r w:rsidR="009550CD">
        <w:rPr>
          <w:sz w:val="28"/>
          <w:szCs w:val="28"/>
          <w:lang w:eastAsia="ru-RU"/>
        </w:rPr>
        <w:t>ие</w:t>
      </w:r>
      <w:r w:rsidRPr="005B3F09">
        <w:rPr>
          <w:sz w:val="28"/>
          <w:szCs w:val="28"/>
          <w:lang w:eastAsia="ru-RU"/>
        </w:rPr>
        <w:t xml:space="preserve"> комфортные и безопасные условия для проживания людей </w:t>
      </w:r>
      <w:r w:rsidRPr="00D84006">
        <w:rPr>
          <w:sz w:val="28"/>
          <w:szCs w:val="28"/>
          <w:lang w:eastAsia="ru-RU"/>
        </w:rPr>
        <w:t xml:space="preserve">в </w:t>
      </w:r>
      <w:r w:rsidR="00DB3A61">
        <w:rPr>
          <w:sz w:val="28"/>
          <w:szCs w:val="28"/>
        </w:rPr>
        <w:t>сельсовете</w:t>
      </w:r>
      <w:r w:rsidRPr="005B3F09">
        <w:rPr>
          <w:sz w:val="28"/>
          <w:szCs w:val="28"/>
          <w:lang w:eastAsia="ru-RU"/>
        </w:rPr>
        <w:t xml:space="preserve">.  </w:t>
      </w:r>
    </w:p>
    <w:p w:rsidR="00F67795" w:rsidRPr="00035863" w:rsidRDefault="00F67795" w:rsidP="00EC05BE">
      <w:pPr>
        <w:spacing w:after="0" w:line="360" w:lineRule="auto"/>
        <w:rPr>
          <w:sz w:val="28"/>
          <w:szCs w:val="28"/>
        </w:rPr>
      </w:pPr>
      <w:r w:rsidRPr="00035863">
        <w:rPr>
          <w:sz w:val="28"/>
          <w:szCs w:val="28"/>
        </w:rPr>
        <w:t>Мероприятия охватывают следующие объекты системы коммунальной инфраструктуры в системе</w:t>
      </w:r>
      <w:r w:rsidR="009550CD">
        <w:rPr>
          <w:sz w:val="28"/>
          <w:szCs w:val="28"/>
        </w:rPr>
        <w:t xml:space="preserve"> водоснабжения и</w:t>
      </w:r>
      <w:r w:rsidRPr="00035863">
        <w:rPr>
          <w:sz w:val="28"/>
          <w:szCs w:val="28"/>
        </w:rPr>
        <w:t xml:space="preserve"> </w:t>
      </w:r>
      <w:r>
        <w:rPr>
          <w:sz w:val="28"/>
          <w:szCs w:val="28"/>
        </w:rPr>
        <w:t>водоотведения</w:t>
      </w:r>
      <w:r w:rsidRPr="00035863">
        <w:rPr>
          <w:sz w:val="28"/>
          <w:szCs w:val="28"/>
        </w:rPr>
        <w:t xml:space="preserve"> –</w:t>
      </w:r>
      <w:r>
        <w:rPr>
          <w:sz w:val="28"/>
          <w:szCs w:val="28"/>
        </w:rPr>
        <w:t xml:space="preserve"> сети</w:t>
      </w:r>
      <w:r w:rsidR="009550CD">
        <w:rPr>
          <w:sz w:val="28"/>
          <w:szCs w:val="28"/>
        </w:rPr>
        <w:t xml:space="preserve"> водоснабжения, </w:t>
      </w:r>
      <w:r w:rsidR="00686FFD" w:rsidRPr="00757785">
        <w:rPr>
          <w:sz w:val="28"/>
          <w:szCs w:val="28"/>
        </w:rPr>
        <w:t>водонапорные башни</w:t>
      </w:r>
      <w:r w:rsidR="009550CD" w:rsidRPr="00757785">
        <w:rPr>
          <w:sz w:val="28"/>
          <w:szCs w:val="28"/>
        </w:rPr>
        <w:t>,</w:t>
      </w:r>
      <w:r w:rsidR="009550CD">
        <w:rPr>
          <w:sz w:val="28"/>
          <w:szCs w:val="28"/>
        </w:rPr>
        <w:t xml:space="preserve"> сети</w:t>
      </w:r>
      <w:r>
        <w:rPr>
          <w:sz w:val="28"/>
          <w:szCs w:val="28"/>
        </w:rPr>
        <w:t xml:space="preserve"> водоотведения</w:t>
      </w:r>
      <w:r w:rsidRPr="00035863">
        <w:rPr>
          <w:sz w:val="28"/>
          <w:szCs w:val="28"/>
        </w:rPr>
        <w:t xml:space="preserve">, </w:t>
      </w:r>
      <w:r>
        <w:rPr>
          <w:sz w:val="28"/>
          <w:szCs w:val="28"/>
        </w:rPr>
        <w:t>канализационные насосные станции, и очистные сооружения</w:t>
      </w:r>
      <w:r w:rsidRPr="00035863">
        <w:rPr>
          <w:sz w:val="28"/>
          <w:szCs w:val="28"/>
        </w:rPr>
        <w:t>.</w:t>
      </w:r>
    </w:p>
    <w:p w:rsidR="00F67795" w:rsidRPr="00FC6504" w:rsidRDefault="00F67795" w:rsidP="00EC05BE">
      <w:pPr>
        <w:spacing w:after="0" w:line="360" w:lineRule="auto"/>
        <w:rPr>
          <w:sz w:val="28"/>
          <w:szCs w:val="28"/>
          <w:lang w:eastAsia="ru-RU"/>
        </w:rPr>
      </w:pPr>
      <w:r w:rsidRPr="00FC6504">
        <w:rPr>
          <w:sz w:val="28"/>
          <w:szCs w:val="28"/>
          <w:lang w:eastAsia="ru-RU"/>
        </w:rPr>
        <w:t xml:space="preserve">В условиях недостатка собственных средств на проведение работ по модернизации </w:t>
      </w:r>
      <w:r>
        <w:rPr>
          <w:sz w:val="28"/>
          <w:szCs w:val="28"/>
          <w:lang w:eastAsia="ru-RU"/>
        </w:rPr>
        <w:t xml:space="preserve">существующих и строительства новых </w:t>
      </w:r>
      <w:r w:rsidRPr="00FC6504">
        <w:rPr>
          <w:sz w:val="28"/>
          <w:szCs w:val="28"/>
          <w:lang w:eastAsia="ru-RU"/>
        </w:rPr>
        <w:t xml:space="preserve">сетей и сооружений, строительству новых объектов систем </w:t>
      </w:r>
      <w:r>
        <w:rPr>
          <w:sz w:val="28"/>
          <w:szCs w:val="28"/>
          <w:lang w:eastAsia="ru-RU"/>
        </w:rPr>
        <w:t>водоотведения</w:t>
      </w:r>
      <w:r w:rsidRPr="00FC6504">
        <w:rPr>
          <w:sz w:val="28"/>
          <w:szCs w:val="28"/>
          <w:lang w:eastAsia="ru-RU"/>
        </w:rPr>
        <w:t xml:space="preserve">, затраты на реализацию мероприятий схемы планируется финансировать за счет денежных средств </w:t>
      </w:r>
      <w:r w:rsidR="006C4DEC">
        <w:rPr>
          <w:sz w:val="28"/>
          <w:szCs w:val="28"/>
          <w:lang w:eastAsia="ru-RU"/>
        </w:rPr>
        <w:t xml:space="preserve">из краевого и </w:t>
      </w:r>
      <w:r w:rsidRPr="00FC6504">
        <w:rPr>
          <w:sz w:val="28"/>
          <w:szCs w:val="28"/>
          <w:lang w:eastAsia="ru-RU"/>
        </w:rPr>
        <w:t>местного бюджетов</w:t>
      </w:r>
      <w:r w:rsidR="006C4DEC">
        <w:rPr>
          <w:sz w:val="28"/>
          <w:szCs w:val="28"/>
          <w:lang w:eastAsia="ru-RU"/>
        </w:rPr>
        <w:t>.</w:t>
      </w:r>
    </w:p>
    <w:p w:rsidR="00133146" w:rsidRPr="000C2B01" w:rsidRDefault="00F67795" w:rsidP="00EC05BE">
      <w:pPr>
        <w:spacing w:after="0" w:line="360" w:lineRule="auto"/>
        <w:rPr>
          <w:sz w:val="28"/>
          <w:szCs w:val="28"/>
          <w:lang w:eastAsia="ru-RU"/>
        </w:rPr>
      </w:pPr>
      <w:r w:rsidRPr="005B3F09">
        <w:rPr>
          <w:sz w:val="28"/>
          <w:szCs w:val="28"/>
          <w:lang w:eastAsia="ru-RU"/>
        </w:rPr>
        <w:lastRenderedPageBreak/>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w:t>
      </w:r>
      <w:r>
        <w:rPr>
          <w:sz w:val="28"/>
          <w:szCs w:val="28"/>
          <w:lang w:eastAsia="ru-RU"/>
        </w:rPr>
        <w:t>в коммунальной инфраструктуры.</w:t>
      </w:r>
    </w:p>
    <w:p w:rsidR="00BB5997" w:rsidRDefault="00BB5997">
      <w:pPr>
        <w:spacing w:after="0" w:line="240" w:lineRule="auto"/>
        <w:ind w:firstLine="0"/>
        <w:jc w:val="left"/>
        <w:rPr>
          <w:rFonts w:eastAsia="TimesNewRomanPS-BoldMT"/>
          <w:b/>
        </w:rPr>
      </w:pPr>
      <w:r>
        <w:rPr>
          <w:rFonts w:eastAsia="TimesNewRomanPS-BoldMT"/>
          <w:b/>
        </w:rPr>
        <w:br w:type="page"/>
      </w:r>
    </w:p>
    <w:p w:rsidR="0080686C" w:rsidRPr="00AA4AB5" w:rsidRDefault="0080686C" w:rsidP="00970CBE">
      <w:pPr>
        <w:pStyle w:val="10"/>
        <w:spacing w:before="120" w:after="120" w:line="360" w:lineRule="auto"/>
        <w:jc w:val="center"/>
      </w:pPr>
      <w:bookmarkStart w:id="4" w:name="_Toc63635495"/>
      <w:r w:rsidRPr="00AA4AB5">
        <w:lastRenderedPageBreak/>
        <w:t>ОБЩИЕ СВЕДЕНИЯ</w:t>
      </w:r>
      <w:bookmarkEnd w:id="2"/>
      <w:bookmarkEnd w:id="3"/>
      <w:bookmarkEnd w:id="4"/>
    </w:p>
    <w:p w:rsidR="00F67795" w:rsidRPr="00301610" w:rsidRDefault="00F67795" w:rsidP="00AA4AB5">
      <w:pPr>
        <w:spacing w:before="120" w:after="120" w:line="360" w:lineRule="auto"/>
        <w:ind w:firstLine="0"/>
        <w:jc w:val="center"/>
        <w:rPr>
          <w:b/>
          <w:sz w:val="32"/>
          <w:szCs w:val="28"/>
        </w:rPr>
      </w:pPr>
      <w:bookmarkStart w:id="5" w:name="_Toc373745402"/>
      <w:bookmarkStart w:id="6" w:name="_Toc380482117"/>
      <w:r w:rsidRPr="00AA4AB5">
        <w:rPr>
          <w:b/>
          <w:sz w:val="28"/>
          <w:szCs w:val="28"/>
        </w:rPr>
        <w:t>Общие сведения о</w:t>
      </w:r>
      <w:bookmarkEnd w:id="5"/>
      <w:bookmarkEnd w:id="6"/>
      <w:r w:rsidR="00301610" w:rsidRPr="00301610">
        <w:t xml:space="preserve"> </w:t>
      </w:r>
      <w:r w:rsidR="00301610" w:rsidRPr="00301610">
        <w:rPr>
          <w:b/>
          <w:sz w:val="28"/>
        </w:rPr>
        <w:t>Павловск</w:t>
      </w:r>
      <w:r w:rsidR="00A865C5">
        <w:rPr>
          <w:b/>
          <w:sz w:val="28"/>
        </w:rPr>
        <w:t>ом</w:t>
      </w:r>
      <w:r w:rsidR="00301610" w:rsidRPr="00301610">
        <w:rPr>
          <w:b/>
          <w:sz w:val="28"/>
        </w:rPr>
        <w:t> сельсовет</w:t>
      </w:r>
      <w:r w:rsidR="00A865C5">
        <w:rPr>
          <w:b/>
          <w:sz w:val="28"/>
        </w:rPr>
        <w:t>е</w:t>
      </w:r>
    </w:p>
    <w:p w:rsidR="00F67795" w:rsidRPr="00AA4AB5" w:rsidRDefault="006245C6" w:rsidP="00AA4AB5">
      <w:pPr>
        <w:spacing w:before="120" w:after="120" w:line="360" w:lineRule="auto"/>
        <w:ind w:firstLine="0"/>
        <w:jc w:val="center"/>
        <w:rPr>
          <w:b/>
          <w:sz w:val="28"/>
          <w:szCs w:val="28"/>
        </w:rPr>
      </w:pPr>
      <w:r>
        <w:rPr>
          <w:b/>
          <w:sz w:val="28"/>
          <w:szCs w:val="28"/>
        </w:rPr>
        <w:t>Назаровского</w:t>
      </w:r>
      <w:r w:rsidR="00F67795" w:rsidRPr="00AA4AB5">
        <w:rPr>
          <w:sz w:val="28"/>
          <w:szCs w:val="28"/>
        </w:rPr>
        <w:t xml:space="preserve"> </w:t>
      </w:r>
      <w:r w:rsidR="00F67795" w:rsidRPr="00AA4AB5">
        <w:rPr>
          <w:b/>
          <w:sz w:val="28"/>
          <w:szCs w:val="28"/>
        </w:rPr>
        <w:t xml:space="preserve">района </w:t>
      </w:r>
      <w:r>
        <w:rPr>
          <w:b/>
          <w:sz w:val="28"/>
          <w:szCs w:val="28"/>
        </w:rPr>
        <w:t>Красноярского края</w:t>
      </w:r>
      <w:r w:rsidR="00F67795" w:rsidRPr="00AA4AB5">
        <w:rPr>
          <w:b/>
          <w:sz w:val="28"/>
          <w:szCs w:val="28"/>
        </w:rPr>
        <w:t xml:space="preserve"> </w:t>
      </w:r>
    </w:p>
    <w:p w:rsidR="00142A13" w:rsidRPr="00B7228A" w:rsidRDefault="00142A13" w:rsidP="00B7228A">
      <w:pPr>
        <w:pStyle w:val="aff3"/>
        <w:spacing w:before="0" w:after="0" w:line="360" w:lineRule="auto"/>
        <w:rPr>
          <w:sz w:val="28"/>
          <w:szCs w:val="28"/>
        </w:rPr>
      </w:pPr>
      <w:bookmarkStart w:id="7" w:name="_Toc357638100"/>
      <w:bookmarkStart w:id="8" w:name="_Toc290568353"/>
      <w:bookmarkStart w:id="9" w:name="_Toc256105148"/>
      <w:r w:rsidRPr="00B7228A">
        <w:rPr>
          <w:sz w:val="28"/>
          <w:szCs w:val="28"/>
        </w:rPr>
        <w:t>Павловский сельсовет находится в Назаровском районе,</w:t>
      </w:r>
      <w:r w:rsidRPr="00B7228A">
        <w:rPr>
          <w:sz w:val="28"/>
          <w:szCs w:val="28"/>
          <w:lang w:val="en-US"/>
        </w:rPr>
        <w:t> </w:t>
      </w:r>
      <w:r w:rsidRPr="00B7228A">
        <w:rPr>
          <w:sz w:val="28"/>
          <w:szCs w:val="28"/>
        </w:rPr>
        <w:t>который является западным районом Красноярского края.</w:t>
      </w:r>
    </w:p>
    <w:p w:rsidR="004602B7" w:rsidRPr="00B7228A" w:rsidRDefault="004602B7" w:rsidP="00B7228A">
      <w:pPr>
        <w:pStyle w:val="aff3"/>
        <w:spacing w:before="0" w:after="0" w:line="360" w:lineRule="auto"/>
        <w:rPr>
          <w:sz w:val="28"/>
          <w:szCs w:val="28"/>
        </w:rPr>
      </w:pPr>
      <w:r w:rsidRPr="00B7228A">
        <w:rPr>
          <w:sz w:val="28"/>
          <w:szCs w:val="28"/>
        </w:rPr>
        <w:t>Назаровский район граничит на севере с Боготольским и Ачинским районами, на востоке с Козульским, на юго-востоке с Балахтинским, на юге с Ужурским и на западе с Шарыповским.</w:t>
      </w:r>
    </w:p>
    <w:p w:rsidR="004602B7" w:rsidRPr="00B7228A" w:rsidRDefault="004602B7" w:rsidP="00B7228A">
      <w:pPr>
        <w:pStyle w:val="aff3"/>
        <w:spacing w:before="0" w:after="0" w:line="360" w:lineRule="auto"/>
        <w:rPr>
          <w:sz w:val="28"/>
          <w:szCs w:val="28"/>
        </w:rPr>
      </w:pPr>
      <w:r w:rsidRPr="00B7228A">
        <w:rPr>
          <w:sz w:val="28"/>
          <w:szCs w:val="28"/>
        </w:rPr>
        <w:t xml:space="preserve">Удалённость административного центра </w:t>
      </w:r>
      <w:r w:rsidR="00720D1E">
        <w:rPr>
          <w:sz w:val="28"/>
          <w:szCs w:val="28"/>
        </w:rPr>
        <w:t>сельсовет</w:t>
      </w:r>
      <w:r w:rsidRPr="00B7228A">
        <w:rPr>
          <w:sz w:val="28"/>
          <w:szCs w:val="28"/>
        </w:rPr>
        <w:t xml:space="preserve"> — села Павловка от районного центра — города Назарово составляет 52 км. </w:t>
      </w:r>
    </w:p>
    <w:p w:rsidR="00DB3A61" w:rsidRPr="00DB3A61" w:rsidRDefault="007B1043" w:rsidP="00DB3A61">
      <w:pPr>
        <w:pStyle w:val="aff3"/>
        <w:rPr>
          <w:b/>
          <w:sz w:val="28"/>
          <w:szCs w:val="28"/>
        </w:rPr>
      </w:pPr>
      <w:r w:rsidRPr="00B7228A">
        <w:rPr>
          <w:sz w:val="28"/>
          <w:szCs w:val="28"/>
        </w:rPr>
        <w:t xml:space="preserve">Площадь </w:t>
      </w:r>
      <w:r w:rsidR="00DB3A61" w:rsidRPr="00DB3A61">
        <w:rPr>
          <w:sz w:val="28"/>
          <w:szCs w:val="28"/>
        </w:rPr>
        <w:t>Муниципального образования  </w:t>
      </w:r>
      <w:r w:rsidR="00720D1E">
        <w:rPr>
          <w:sz w:val="28"/>
          <w:szCs w:val="28"/>
        </w:rPr>
        <w:t>Павловский</w:t>
      </w:r>
      <w:r w:rsidR="00DB3A61" w:rsidRPr="00DB3A61">
        <w:rPr>
          <w:sz w:val="28"/>
          <w:szCs w:val="28"/>
        </w:rPr>
        <w:t> </w:t>
      </w:r>
      <w:r w:rsidR="00720D1E">
        <w:rPr>
          <w:sz w:val="28"/>
          <w:szCs w:val="28"/>
        </w:rPr>
        <w:t>сельсовет</w:t>
      </w:r>
      <w:r w:rsidR="00DB3A61" w:rsidRPr="00DB3A61">
        <w:rPr>
          <w:sz w:val="28"/>
          <w:szCs w:val="28"/>
        </w:rPr>
        <w:t xml:space="preserve"> Назаровского района Красноярского края</w:t>
      </w:r>
    </w:p>
    <w:p w:rsidR="003A1920" w:rsidRPr="00B7228A" w:rsidRDefault="007B1043" w:rsidP="00B7228A">
      <w:pPr>
        <w:pStyle w:val="aff3"/>
        <w:spacing w:before="0" w:after="0" w:line="360" w:lineRule="auto"/>
        <w:rPr>
          <w:sz w:val="28"/>
          <w:szCs w:val="28"/>
        </w:rPr>
      </w:pPr>
      <w:r w:rsidRPr="007A6C28">
        <w:rPr>
          <w:sz w:val="28"/>
          <w:szCs w:val="28"/>
        </w:rPr>
        <w:t>составляет</w:t>
      </w:r>
      <w:r w:rsidR="00006367" w:rsidRPr="007A6C28">
        <w:rPr>
          <w:sz w:val="28"/>
          <w:szCs w:val="28"/>
        </w:rPr>
        <w:t xml:space="preserve"> </w:t>
      </w:r>
      <w:r w:rsidR="007A6C28" w:rsidRPr="007A6C28">
        <w:rPr>
          <w:sz w:val="28"/>
          <w:szCs w:val="28"/>
        </w:rPr>
        <w:t>43 213,90 га</w:t>
      </w:r>
      <w:r w:rsidR="009B4F82" w:rsidRPr="007A6C28">
        <w:rPr>
          <w:sz w:val="28"/>
          <w:szCs w:val="28"/>
        </w:rPr>
        <w:t>.</w:t>
      </w:r>
    </w:p>
    <w:p w:rsidR="00006367" w:rsidRPr="00B7228A" w:rsidRDefault="00006367" w:rsidP="00B7228A">
      <w:pPr>
        <w:pStyle w:val="aff3"/>
        <w:spacing w:before="0" w:after="0" w:line="360" w:lineRule="auto"/>
        <w:rPr>
          <w:sz w:val="28"/>
          <w:szCs w:val="28"/>
        </w:rPr>
      </w:pPr>
      <w:r w:rsidRPr="00B7228A">
        <w:rPr>
          <w:sz w:val="28"/>
          <w:szCs w:val="28"/>
        </w:rPr>
        <w:t>Численность населения на 201</w:t>
      </w:r>
      <w:r w:rsidR="00DB0D22" w:rsidRPr="00B7228A">
        <w:rPr>
          <w:sz w:val="28"/>
          <w:szCs w:val="28"/>
        </w:rPr>
        <w:t>9</w:t>
      </w:r>
      <w:r w:rsidRPr="00B7228A">
        <w:rPr>
          <w:sz w:val="28"/>
          <w:szCs w:val="28"/>
        </w:rPr>
        <w:t xml:space="preserve"> год, составляла 1</w:t>
      </w:r>
      <w:r w:rsidR="004602B7" w:rsidRPr="00B7228A">
        <w:rPr>
          <w:sz w:val="28"/>
          <w:szCs w:val="28"/>
        </w:rPr>
        <w:t>281</w:t>
      </w:r>
      <w:r w:rsidRPr="00B7228A">
        <w:rPr>
          <w:sz w:val="28"/>
          <w:szCs w:val="28"/>
        </w:rPr>
        <w:t xml:space="preserve"> человек.</w:t>
      </w:r>
    </w:p>
    <w:p w:rsidR="007B1043" w:rsidRPr="00B7228A" w:rsidRDefault="00DB3A61" w:rsidP="00B7228A">
      <w:pPr>
        <w:pStyle w:val="aff3"/>
        <w:spacing w:before="0" w:after="0" w:line="360" w:lineRule="auto"/>
        <w:rPr>
          <w:sz w:val="28"/>
          <w:szCs w:val="28"/>
        </w:rPr>
      </w:pPr>
      <w:r w:rsidRPr="00DB3A61">
        <w:rPr>
          <w:sz w:val="28"/>
          <w:szCs w:val="28"/>
        </w:rPr>
        <w:t>Муниципальн</w:t>
      </w:r>
      <w:r>
        <w:rPr>
          <w:sz w:val="28"/>
          <w:szCs w:val="28"/>
        </w:rPr>
        <w:t>ое</w:t>
      </w:r>
      <w:r w:rsidRPr="00DB3A61">
        <w:rPr>
          <w:sz w:val="28"/>
          <w:szCs w:val="28"/>
        </w:rPr>
        <w:t xml:space="preserve"> образовани</w:t>
      </w:r>
      <w:r>
        <w:rPr>
          <w:sz w:val="28"/>
          <w:szCs w:val="28"/>
        </w:rPr>
        <w:t>е</w:t>
      </w:r>
      <w:r w:rsidRPr="00DB3A61">
        <w:rPr>
          <w:sz w:val="28"/>
          <w:szCs w:val="28"/>
        </w:rPr>
        <w:t xml:space="preserve">  Павловск</w:t>
      </w:r>
      <w:r>
        <w:rPr>
          <w:sz w:val="28"/>
          <w:szCs w:val="28"/>
        </w:rPr>
        <w:t>ий</w:t>
      </w:r>
      <w:r w:rsidRPr="00DB3A61">
        <w:rPr>
          <w:sz w:val="28"/>
          <w:szCs w:val="28"/>
        </w:rPr>
        <w:t xml:space="preserve"> сельсовет Назаровского района Красноярского края </w:t>
      </w:r>
      <w:r>
        <w:rPr>
          <w:sz w:val="28"/>
          <w:szCs w:val="28"/>
        </w:rPr>
        <w:t xml:space="preserve"> </w:t>
      </w:r>
      <w:r w:rsidR="00006367" w:rsidRPr="00B7228A">
        <w:rPr>
          <w:sz w:val="28"/>
          <w:szCs w:val="28"/>
        </w:rPr>
        <w:t xml:space="preserve">входит в состав </w:t>
      </w:r>
      <w:r w:rsidR="00720D1E">
        <w:rPr>
          <w:sz w:val="28"/>
          <w:szCs w:val="28"/>
        </w:rPr>
        <w:t>сельсовет</w:t>
      </w:r>
      <w:r w:rsidR="00006367" w:rsidRPr="00B7228A">
        <w:rPr>
          <w:sz w:val="28"/>
          <w:szCs w:val="28"/>
        </w:rPr>
        <w:t xml:space="preserve"> </w:t>
      </w:r>
      <w:r w:rsidR="006245C6" w:rsidRPr="00B7228A">
        <w:rPr>
          <w:sz w:val="28"/>
          <w:szCs w:val="28"/>
        </w:rPr>
        <w:t>Назаровского</w:t>
      </w:r>
      <w:r w:rsidR="00006367" w:rsidRPr="00B7228A">
        <w:rPr>
          <w:sz w:val="28"/>
          <w:szCs w:val="28"/>
        </w:rPr>
        <w:t xml:space="preserve"> района, центром которого является </w:t>
      </w:r>
      <w:r w:rsidR="007B1043" w:rsidRPr="00B7228A">
        <w:rPr>
          <w:sz w:val="28"/>
          <w:szCs w:val="28"/>
        </w:rPr>
        <w:t xml:space="preserve">город </w:t>
      </w:r>
      <w:r w:rsidR="005B5A99" w:rsidRPr="00B7228A">
        <w:rPr>
          <w:sz w:val="28"/>
          <w:szCs w:val="28"/>
        </w:rPr>
        <w:t>Назарово</w:t>
      </w:r>
      <w:r w:rsidR="00006367" w:rsidRPr="00B7228A">
        <w:rPr>
          <w:sz w:val="28"/>
          <w:szCs w:val="28"/>
        </w:rPr>
        <w:t xml:space="preserve">. </w:t>
      </w:r>
    </w:p>
    <w:p w:rsidR="007B1043" w:rsidRPr="00B7228A" w:rsidRDefault="00963FD1" w:rsidP="00B7228A">
      <w:pPr>
        <w:pStyle w:val="aff3"/>
        <w:spacing w:before="0" w:after="0" w:line="360" w:lineRule="auto"/>
        <w:rPr>
          <w:sz w:val="28"/>
          <w:szCs w:val="28"/>
        </w:rPr>
      </w:pPr>
      <w:r w:rsidRPr="00B7228A">
        <w:rPr>
          <w:sz w:val="28"/>
          <w:szCs w:val="28"/>
        </w:rPr>
        <w:t>В муниципальный район входят</w:t>
      </w:r>
      <w:r w:rsidR="00922E98" w:rsidRPr="00B7228A">
        <w:rPr>
          <w:sz w:val="28"/>
          <w:szCs w:val="28"/>
        </w:rPr>
        <w:t xml:space="preserve"> 10</w:t>
      </w:r>
      <w:r w:rsidRPr="00B7228A">
        <w:rPr>
          <w:sz w:val="28"/>
          <w:szCs w:val="28"/>
        </w:rPr>
        <w:t> </w:t>
      </w:r>
      <w:r w:rsidR="0016152C">
        <w:rPr>
          <w:sz w:val="28"/>
          <w:szCs w:val="28"/>
        </w:rPr>
        <w:t>сельских поселений</w:t>
      </w:r>
      <w:r w:rsidR="00922E98" w:rsidRPr="00B7228A">
        <w:rPr>
          <w:sz w:val="28"/>
          <w:szCs w:val="28"/>
        </w:rPr>
        <w:t>.</w:t>
      </w:r>
      <w:r w:rsidR="007B1043" w:rsidRPr="00B7228A">
        <w:rPr>
          <w:sz w:val="28"/>
          <w:szCs w:val="28"/>
        </w:rPr>
        <w:t xml:space="preserve"> </w:t>
      </w:r>
    </w:p>
    <w:p w:rsidR="00714B28" w:rsidRPr="00B7228A" w:rsidRDefault="00006367" w:rsidP="00B7228A">
      <w:pPr>
        <w:pStyle w:val="aff3"/>
        <w:spacing w:before="0" w:after="0" w:line="360" w:lineRule="auto"/>
        <w:rPr>
          <w:sz w:val="28"/>
          <w:szCs w:val="28"/>
        </w:rPr>
      </w:pPr>
      <w:r w:rsidRPr="00B7228A">
        <w:rPr>
          <w:sz w:val="28"/>
          <w:szCs w:val="28"/>
        </w:rPr>
        <w:t xml:space="preserve">В состав территории </w:t>
      </w:r>
      <w:r w:rsidR="00DB3A61" w:rsidRPr="00DB3A61">
        <w:rPr>
          <w:sz w:val="28"/>
          <w:szCs w:val="28"/>
        </w:rPr>
        <w:t>Муниципального образования  </w:t>
      </w:r>
      <w:r w:rsidR="00720D1E">
        <w:rPr>
          <w:sz w:val="28"/>
          <w:szCs w:val="28"/>
        </w:rPr>
        <w:t>Павловский</w:t>
      </w:r>
      <w:r w:rsidR="00DB3A61" w:rsidRPr="00DB3A61">
        <w:rPr>
          <w:sz w:val="28"/>
          <w:szCs w:val="28"/>
        </w:rPr>
        <w:t> </w:t>
      </w:r>
      <w:r w:rsidR="00720D1E">
        <w:rPr>
          <w:sz w:val="28"/>
          <w:szCs w:val="28"/>
        </w:rPr>
        <w:t>сельсовет</w:t>
      </w:r>
      <w:r w:rsidR="00DB3A61" w:rsidRPr="00DB3A61">
        <w:rPr>
          <w:sz w:val="28"/>
          <w:szCs w:val="28"/>
        </w:rPr>
        <w:t xml:space="preserve"> Назаровского района Красноярского края</w:t>
      </w:r>
      <w:r w:rsidRPr="00B7228A">
        <w:rPr>
          <w:sz w:val="28"/>
          <w:szCs w:val="28"/>
        </w:rPr>
        <w:t xml:space="preserve"> входят земли следующих населенных пунктов: </w:t>
      </w:r>
    </w:p>
    <w:p w:rsidR="00714B28" w:rsidRPr="00B7228A" w:rsidRDefault="00006367" w:rsidP="00B7228A">
      <w:pPr>
        <w:pStyle w:val="aff3"/>
        <w:spacing w:before="0" w:after="0" w:line="360" w:lineRule="auto"/>
        <w:rPr>
          <w:sz w:val="28"/>
          <w:szCs w:val="28"/>
        </w:rPr>
      </w:pPr>
      <w:r w:rsidRPr="00B7228A">
        <w:rPr>
          <w:sz w:val="28"/>
          <w:szCs w:val="28"/>
        </w:rPr>
        <w:t xml:space="preserve">- </w:t>
      </w:r>
      <w:r w:rsidR="00922E98" w:rsidRPr="00B7228A">
        <w:rPr>
          <w:sz w:val="28"/>
          <w:szCs w:val="28"/>
        </w:rPr>
        <w:t>село</w:t>
      </w:r>
      <w:r w:rsidRPr="00B7228A">
        <w:rPr>
          <w:sz w:val="28"/>
          <w:szCs w:val="28"/>
        </w:rPr>
        <w:t xml:space="preserve"> </w:t>
      </w:r>
      <w:r w:rsidR="00922E98" w:rsidRPr="00B7228A">
        <w:rPr>
          <w:sz w:val="28"/>
          <w:szCs w:val="28"/>
        </w:rPr>
        <w:t>Павловка</w:t>
      </w:r>
      <w:r w:rsidRPr="00B7228A">
        <w:rPr>
          <w:sz w:val="28"/>
          <w:szCs w:val="28"/>
        </w:rPr>
        <w:t xml:space="preserve"> - </w:t>
      </w:r>
      <w:r w:rsidR="00686FFD" w:rsidRPr="00B7228A">
        <w:rPr>
          <w:sz w:val="28"/>
          <w:szCs w:val="28"/>
        </w:rPr>
        <w:t xml:space="preserve">административный </w:t>
      </w:r>
      <w:r w:rsidRPr="00B7228A">
        <w:rPr>
          <w:sz w:val="28"/>
          <w:szCs w:val="28"/>
        </w:rPr>
        <w:t xml:space="preserve">центр поселения; </w:t>
      </w:r>
    </w:p>
    <w:p w:rsidR="00714B28" w:rsidRPr="00B7228A" w:rsidRDefault="00006367" w:rsidP="00B7228A">
      <w:pPr>
        <w:pStyle w:val="aff3"/>
        <w:spacing w:before="0" w:after="0" w:line="360" w:lineRule="auto"/>
        <w:rPr>
          <w:sz w:val="28"/>
          <w:szCs w:val="28"/>
        </w:rPr>
      </w:pPr>
      <w:r w:rsidRPr="00B7228A">
        <w:rPr>
          <w:sz w:val="28"/>
          <w:szCs w:val="28"/>
        </w:rPr>
        <w:t xml:space="preserve">- </w:t>
      </w:r>
      <w:r w:rsidR="00922E98" w:rsidRPr="00B7228A">
        <w:rPr>
          <w:sz w:val="28"/>
          <w:szCs w:val="28"/>
        </w:rPr>
        <w:t>деревня Куличка;</w:t>
      </w:r>
    </w:p>
    <w:p w:rsidR="00922E98" w:rsidRPr="00B7228A" w:rsidRDefault="00922E98" w:rsidP="00B7228A">
      <w:pPr>
        <w:pStyle w:val="aff3"/>
        <w:spacing w:before="0" w:after="0" w:line="360" w:lineRule="auto"/>
        <w:rPr>
          <w:sz w:val="28"/>
          <w:szCs w:val="28"/>
        </w:rPr>
      </w:pPr>
      <w:r w:rsidRPr="00B7228A">
        <w:rPr>
          <w:sz w:val="28"/>
          <w:szCs w:val="28"/>
        </w:rPr>
        <w:t xml:space="preserve">- деревня </w:t>
      </w:r>
      <w:proofErr w:type="spellStart"/>
      <w:r w:rsidRPr="00B7228A">
        <w:rPr>
          <w:sz w:val="28"/>
          <w:szCs w:val="28"/>
        </w:rPr>
        <w:t>Захаринка</w:t>
      </w:r>
      <w:proofErr w:type="spellEnd"/>
      <w:r w:rsidRPr="00B7228A">
        <w:rPr>
          <w:sz w:val="28"/>
          <w:szCs w:val="28"/>
        </w:rPr>
        <w:t>;</w:t>
      </w:r>
    </w:p>
    <w:p w:rsidR="00922E98" w:rsidRPr="00B7228A" w:rsidRDefault="00922E98" w:rsidP="00B7228A">
      <w:pPr>
        <w:pStyle w:val="aff3"/>
        <w:spacing w:before="0" w:after="0" w:line="360" w:lineRule="auto"/>
        <w:rPr>
          <w:sz w:val="28"/>
          <w:szCs w:val="28"/>
        </w:rPr>
      </w:pPr>
      <w:r w:rsidRPr="00B7228A">
        <w:rPr>
          <w:sz w:val="28"/>
          <w:szCs w:val="28"/>
        </w:rPr>
        <w:t>- деревня Сютик;</w:t>
      </w:r>
    </w:p>
    <w:p w:rsidR="00922E98" w:rsidRPr="00B7228A" w:rsidRDefault="00922E98" w:rsidP="00B7228A">
      <w:pPr>
        <w:pStyle w:val="aff3"/>
        <w:spacing w:before="0" w:after="0" w:line="360" w:lineRule="auto"/>
        <w:rPr>
          <w:sz w:val="28"/>
          <w:szCs w:val="28"/>
        </w:rPr>
      </w:pPr>
      <w:r w:rsidRPr="00B7228A">
        <w:rPr>
          <w:sz w:val="28"/>
          <w:szCs w:val="28"/>
        </w:rPr>
        <w:t>- деревня Новониколаевка;</w:t>
      </w:r>
    </w:p>
    <w:p w:rsidR="00111B4F" w:rsidRPr="00B7228A" w:rsidRDefault="008D09C7" w:rsidP="00B7228A">
      <w:pPr>
        <w:pStyle w:val="aff3"/>
        <w:spacing w:before="0" w:after="0" w:line="360" w:lineRule="auto"/>
        <w:rPr>
          <w:sz w:val="28"/>
          <w:szCs w:val="28"/>
        </w:rPr>
      </w:pPr>
      <w:r w:rsidRPr="00B7228A">
        <w:rPr>
          <w:sz w:val="28"/>
          <w:szCs w:val="28"/>
        </w:rPr>
        <w:t xml:space="preserve">С момента образования сельской администрации центром считался </w:t>
      </w:r>
      <w:r w:rsidR="00922E98" w:rsidRPr="00B7228A">
        <w:rPr>
          <w:sz w:val="28"/>
          <w:szCs w:val="28"/>
        </w:rPr>
        <w:t>с</w:t>
      </w:r>
      <w:r w:rsidRPr="00B7228A">
        <w:rPr>
          <w:sz w:val="28"/>
          <w:szCs w:val="28"/>
        </w:rPr>
        <w:t xml:space="preserve">. </w:t>
      </w:r>
      <w:r w:rsidR="00922E98" w:rsidRPr="00B7228A">
        <w:rPr>
          <w:sz w:val="28"/>
          <w:szCs w:val="28"/>
        </w:rPr>
        <w:t>Павловка</w:t>
      </w:r>
      <w:r w:rsidRPr="00B7228A">
        <w:rPr>
          <w:sz w:val="28"/>
          <w:szCs w:val="28"/>
        </w:rPr>
        <w:t>.</w:t>
      </w:r>
      <w:bookmarkStart w:id="10" w:name="_Toc381715477"/>
      <w:bookmarkEnd w:id="7"/>
      <w:bookmarkEnd w:id="8"/>
      <w:bookmarkEnd w:id="9"/>
      <w:r w:rsidR="00B7228A">
        <w:rPr>
          <w:sz w:val="28"/>
          <w:szCs w:val="28"/>
        </w:rPr>
        <w:t> </w:t>
      </w:r>
      <w:r w:rsidR="00776005" w:rsidRPr="00B7228A">
        <w:rPr>
          <w:sz w:val="28"/>
          <w:szCs w:val="28"/>
        </w:rPr>
        <w:t>Основным видом деятельности жителей поселения явля</w:t>
      </w:r>
      <w:r w:rsidR="00922E98" w:rsidRPr="00B7228A">
        <w:rPr>
          <w:sz w:val="28"/>
          <w:szCs w:val="28"/>
        </w:rPr>
        <w:t>е</w:t>
      </w:r>
      <w:r w:rsidR="00776005" w:rsidRPr="00B7228A">
        <w:rPr>
          <w:sz w:val="28"/>
          <w:szCs w:val="28"/>
        </w:rPr>
        <w:t>тся сельскохозяйственная деятельность.</w:t>
      </w:r>
    </w:p>
    <w:p w:rsidR="00800797" w:rsidRPr="00800797" w:rsidRDefault="00800797" w:rsidP="00EC05BE">
      <w:pPr>
        <w:pStyle w:val="aff3"/>
        <w:spacing w:before="0" w:after="0" w:line="360" w:lineRule="auto"/>
        <w:rPr>
          <w:rStyle w:val="aff6"/>
          <w:rFonts w:eastAsia="Arial Unicode MS"/>
          <w:i w:val="0"/>
          <w:iCs w:val="0"/>
          <w:color w:val="auto"/>
          <w:sz w:val="28"/>
          <w:szCs w:val="28"/>
        </w:rPr>
      </w:pPr>
      <w:bookmarkStart w:id="11" w:name="bookmark21"/>
      <w:r w:rsidRPr="00800797">
        <w:rPr>
          <w:rStyle w:val="aff6"/>
          <w:rFonts w:eastAsia="Arial Unicode MS"/>
          <w:i w:val="0"/>
          <w:iCs w:val="0"/>
          <w:color w:val="auto"/>
          <w:sz w:val="28"/>
          <w:szCs w:val="28"/>
        </w:rPr>
        <w:lastRenderedPageBreak/>
        <w:t>Климатическая характеристика</w:t>
      </w:r>
      <w:bookmarkEnd w:id="11"/>
    </w:p>
    <w:p w:rsidR="00800797" w:rsidRPr="00800797" w:rsidRDefault="00800797" w:rsidP="00B7228A">
      <w:pPr>
        <w:pStyle w:val="aff3"/>
        <w:spacing w:before="0" w:after="0" w:line="360" w:lineRule="auto"/>
        <w:rPr>
          <w:sz w:val="28"/>
          <w:szCs w:val="28"/>
        </w:rPr>
      </w:pPr>
      <w:r w:rsidRPr="00800797">
        <w:rPr>
          <w:sz w:val="28"/>
          <w:szCs w:val="28"/>
        </w:rPr>
        <w:t xml:space="preserve">По строительно-климатическому районированию (СНиП 23-01-99 «Строительная климатология») территория </w:t>
      </w:r>
      <w:r w:rsidR="00DB3A61" w:rsidRPr="00DB3A61">
        <w:rPr>
          <w:sz w:val="28"/>
          <w:szCs w:val="28"/>
        </w:rPr>
        <w:t>Муниципального образования  </w:t>
      </w:r>
      <w:r w:rsidR="00720D1E">
        <w:rPr>
          <w:sz w:val="28"/>
          <w:szCs w:val="28"/>
        </w:rPr>
        <w:t>Павловский</w:t>
      </w:r>
      <w:r w:rsidR="00DB3A61" w:rsidRPr="00DB3A61">
        <w:rPr>
          <w:sz w:val="28"/>
          <w:szCs w:val="28"/>
        </w:rPr>
        <w:t> </w:t>
      </w:r>
      <w:r w:rsidR="00720D1E">
        <w:rPr>
          <w:sz w:val="28"/>
          <w:szCs w:val="28"/>
        </w:rPr>
        <w:t>сельсовет</w:t>
      </w:r>
      <w:r w:rsidR="00DB3A61" w:rsidRPr="00DB3A61">
        <w:rPr>
          <w:sz w:val="28"/>
          <w:szCs w:val="28"/>
        </w:rPr>
        <w:t xml:space="preserve"> Назаровского района Красноярского края </w:t>
      </w:r>
      <w:r w:rsidR="00DB3A61">
        <w:rPr>
          <w:sz w:val="28"/>
          <w:szCs w:val="28"/>
        </w:rPr>
        <w:t xml:space="preserve"> </w:t>
      </w:r>
      <w:r w:rsidRPr="00800797">
        <w:rPr>
          <w:sz w:val="28"/>
          <w:szCs w:val="28"/>
        </w:rPr>
        <w:t>относится к району I</w:t>
      </w:r>
      <w:r w:rsidR="00F609D3">
        <w:rPr>
          <w:sz w:val="28"/>
          <w:szCs w:val="28"/>
          <w:lang w:val="en-US"/>
        </w:rPr>
        <w:t>B</w:t>
      </w:r>
      <w:r w:rsidR="00922E98">
        <w:rPr>
          <w:sz w:val="28"/>
          <w:szCs w:val="28"/>
        </w:rPr>
        <w:t>,</w:t>
      </w:r>
      <w:r w:rsidR="00922E98" w:rsidRPr="00922E98">
        <w:rPr>
          <w:rFonts w:ascii="TimesNewRomanPSMT" w:eastAsia="Calibri" w:hAnsi="TimesNewRomanPSMT" w:cs="TimesNewRomanPSMT"/>
          <w:lang w:eastAsia="ru-RU"/>
        </w:rPr>
        <w:t xml:space="preserve"> </w:t>
      </w:r>
      <w:r w:rsidR="00922E98" w:rsidRPr="00922E98">
        <w:rPr>
          <w:sz w:val="28"/>
          <w:szCs w:val="28"/>
        </w:rPr>
        <w:t>по степени увлажнения – к умеренно-влажному подрайону</w:t>
      </w:r>
      <w:r w:rsidRPr="00800797">
        <w:rPr>
          <w:sz w:val="28"/>
          <w:szCs w:val="28"/>
        </w:rPr>
        <w:t>.</w:t>
      </w:r>
    </w:p>
    <w:p w:rsidR="00800797" w:rsidRPr="00800797" w:rsidRDefault="00800797" w:rsidP="00B7228A">
      <w:pPr>
        <w:pStyle w:val="aff3"/>
        <w:spacing w:before="0" w:after="0" w:line="360" w:lineRule="auto"/>
        <w:rPr>
          <w:sz w:val="28"/>
          <w:szCs w:val="28"/>
        </w:rPr>
      </w:pPr>
      <w:r w:rsidRPr="00800797">
        <w:rPr>
          <w:sz w:val="28"/>
          <w:szCs w:val="28"/>
        </w:rPr>
        <w:t>Климат резко континентальный, с умеренно суровой малоснежной зимой. По термическим условиям теплого периода - территория оптимального увлажнения, умеренно теплого лета.</w:t>
      </w:r>
      <w:r w:rsidR="00B7228A" w:rsidRPr="00B7228A">
        <w:rPr>
          <w:sz w:val="28"/>
          <w:szCs w:val="28"/>
        </w:rPr>
        <w:t xml:space="preserve"> </w:t>
      </w:r>
    </w:p>
    <w:p w:rsidR="00B7228A" w:rsidRDefault="00B7228A" w:rsidP="00B7228A">
      <w:pPr>
        <w:pStyle w:val="aff3"/>
        <w:spacing w:before="0" w:after="0" w:line="360" w:lineRule="auto"/>
        <w:rPr>
          <w:sz w:val="28"/>
          <w:szCs w:val="28"/>
        </w:rPr>
      </w:pPr>
      <w:r w:rsidRPr="00B7228A">
        <w:rPr>
          <w:sz w:val="28"/>
          <w:szCs w:val="28"/>
        </w:rPr>
        <w:t>Средняя годовая температура воздуха составляет – 0,8</w:t>
      </w:r>
      <w:r w:rsidRPr="00800797">
        <w:rPr>
          <w:sz w:val="28"/>
          <w:szCs w:val="28"/>
        </w:rPr>
        <w:t>°С</w:t>
      </w:r>
      <w:r w:rsidRPr="00B7228A">
        <w:rPr>
          <w:sz w:val="28"/>
          <w:szCs w:val="28"/>
        </w:rPr>
        <w:t>, самого жаркого месяца июля</w:t>
      </w:r>
      <w:r>
        <w:rPr>
          <w:sz w:val="28"/>
          <w:szCs w:val="28"/>
        </w:rPr>
        <w:t> </w:t>
      </w:r>
      <w:r w:rsidRPr="00B7228A">
        <w:rPr>
          <w:sz w:val="28"/>
          <w:szCs w:val="28"/>
        </w:rPr>
        <w:t>+18,2</w:t>
      </w:r>
      <w:r>
        <w:rPr>
          <w:sz w:val="28"/>
          <w:szCs w:val="28"/>
        </w:rPr>
        <w:t> </w:t>
      </w:r>
      <w:r w:rsidRPr="00800797">
        <w:rPr>
          <w:sz w:val="28"/>
          <w:szCs w:val="28"/>
        </w:rPr>
        <w:t>°С</w:t>
      </w:r>
      <w:r>
        <w:rPr>
          <w:sz w:val="28"/>
          <w:szCs w:val="28"/>
        </w:rPr>
        <w:t> </w:t>
      </w:r>
      <w:r w:rsidRPr="00B7228A">
        <w:rPr>
          <w:sz w:val="28"/>
          <w:szCs w:val="28"/>
        </w:rPr>
        <w:t>тепла и самого холодного января</w:t>
      </w:r>
      <w:r>
        <w:rPr>
          <w:sz w:val="28"/>
          <w:szCs w:val="28"/>
        </w:rPr>
        <w:t xml:space="preserve"> -</w:t>
      </w:r>
      <w:r w:rsidRPr="00B7228A">
        <w:rPr>
          <w:sz w:val="28"/>
          <w:szCs w:val="28"/>
        </w:rPr>
        <w:t>19,6</w:t>
      </w:r>
      <w:r>
        <w:rPr>
          <w:sz w:val="28"/>
          <w:szCs w:val="28"/>
        </w:rPr>
        <w:t> </w:t>
      </w:r>
      <w:r w:rsidRPr="00800797">
        <w:rPr>
          <w:sz w:val="28"/>
          <w:szCs w:val="28"/>
        </w:rPr>
        <w:t>°С</w:t>
      </w:r>
      <w:r>
        <w:rPr>
          <w:sz w:val="28"/>
          <w:szCs w:val="28"/>
        </w:rPr>
        <w:t> </w:t>
      </w:r>
      <w:r w:rsidRPr="00B7228A">
        <w:rPr>
          <w:sz w:val="28"/>
          <w:szCs w:val="28"/>
        </w:rPr>
        <w:t xml:space="preserve">мороза. Расчетная температура самой холодной пятидневки </w:t>
      </w:r>
      <w:r>
        <w:rPr>
          <w:sz w:val="28"/>
          <w:szCs w:val="28"/>
        </w:rPr>
        <w:t>-40 </w:t>
      </w:r>
      <w:r w:rsidRPr="00800797">
        <w:rPr>
          <w:sz w:val="28"/>
          <w:szCs w:val="28"/>
        </w:rPr>
        <w:t>°С</w:t>
      </w:r>
      <w:r w:rsidRPr="00B7228A">
        <w:rPr>
          <w:sz w:val="28"/>
          <w:szCs w:val="28"/>
        </w:rPr>
        <w:t>, продолжительность отопительного периода 2</w:t>
      </w:r>
      <w:r>
        <w:rPr>
          <w:sz w:val="28"/>
          <w:szCs w:val="28"/>
        </w:rPr>
        <w:t>49</w:t>
      </w:r>
      <w:r w:rsidRPr="00B7228A">
        <w:rPr>
          <w:sz w:val="28"/>
          <w:szCs w:val="28"/>
        </w:rPr>
        <w:t xml:space="preserve"> суток.</w:t>
      </w:r>
      <w:r>
        <w:rPr>
          <w:sz w:val="28"/>
          <w:szCs w:val="28"/>
        </w:rPr>
        <w:t xml:space="preserve"> </w:t>
      </w:r>
      <w:r w:rsidRPr="00B7228A">
        <w:rPr>
          <w:sz w:val="28"/>
          <w:szCs w:val="28"/>
        </w:rPr>
        <w:t xml:space="preserve">Средние даты последнего заморозка в воздухе: начало июня, первого – середина сентября. Продолжительность безморозного периода около 110 дней. </w:t>
      </w:r>
    </w:p>
    <w:p w:rsidR="00B7228A" w:rsidRDefault="00B7228A" w:rsidP="00B7228A">
      <w:pPr>
        <w:pStyle w:val="aff3"/>
        <w:spacing w:before="0" w:after="0" w:line="360" w:lineRule="auto"/>
        <w:rPr>
          <w:sz w:val="28"/>
          <w:szCs w:val="28"/>
        </w:rPr>
      </w:pPr>
      <w:r w:rsidRPr="00B7228A">
        <w:rPr>
          <w:sz w:val="28"/>
          <w:szCs w:val="28"/>
        </w:rPr>
        <w:t>Распределение температуры поверхности и верхних слоев почвы</w:t>
      </w:r>
      <w:r w:rsidR="007A6C28">
        <w:rPr>
          <w:sz w:val="28"/>
          <w:szCs w:val="28"/>
        </w:rPr>
        <w:t> </w:t>
      </w:r>
      <w:r w:rsidRPr="00B7228A">
        <w:rPr>
          <w:sz w:val="28"/>
          <w:szCs w:val="28"/>
        </w:rPr>
        <w:t>по территории в основном соответствует распределению температуры воздуха. Наибольший</w:t>
      </w:r>
      <w:r>
        <w:rPr>
          <w:sz w:val="28"/>
          <w:szCs w:val="28"/>
        </w:rPr>
        <w:t xml:space="preserve"> </w:t>
      </w:r>
      <w:r w:rsidRPr="00B7228A">
        <w:rPr>
          <w:sz w:val="28"/>
          <w:szCs w:val="28"/>
        </w:rPr>
        <w:t xml:space="preserve">прогрев поверхности почвы приходится на июль (+22 </w:t>
      </w:r>
      <w:r w:rsidRPr="00800797">
        <w:rPr>
          <w:sz w:val="28"/>
          <w:szCs w:val="28"/>
        </w:rPr>
        <w:t>°С</w:t>
      </w:r>
      <w:r w:rsidRPr="00B7228A">
        <w:rPr>
          <w:sz w:val="28"/>
          <w:szCs w:val="28"/>
        </w:rPr>
        <w:t>), наименьший – январь (–21</w:t>
      </w:r>
      <w:r>
        <w:rPr>
          <w:sz w:val="28"/>
          <w:szCs w:val="28"/>
        </w:rPr>
        <w:t> </w:t>
      </w:r>
      <w:r w:rsidRPr="00800797">
        <w:rPr>
          <w:sz w:val="28"/>
          <w:szCs w:val="28"/>
        </w:rPr>
        <w:t>°С</w:t>
      </w:r>
      <w:r w:rsidRPr="00B7228A">
        <w:rPr>
          <w:sz w:val="28"/>
          <w:szCs w:val="28"/>
        </w:rPr>
        <w:t>). Наибольшая глубина промерзания почвы (из максимальных за зиму) составляет 250, средняя – 160, наименьшая – 107 сантиметров.</w:t>
      </w:r>
    </w:p>
    <w:p w:rsidR="00B7228A" w:rsidRDefault="00B7228A" w:rsidP="00B7228A">
      <w:pPr>
        <w:pStyle w:val="aff3"/>
        <w:spacing w:before="0" w:after="0" w:line="360" w:lineRule="auto"/>
        <w:rPr>
          <w:b/>
          <w:bCs/>
          <w:sz w:val="28"/>
          <w:szCs w:val="28"/>
        </w:rPr>
      </w:pPr>
      <w:r w:rsidRPr="00B7228A">
        <w:rPr>
          <w:sz w:val="28"/>
          <w:szCs w:val="28"/>
        </w:rPr>
        <w:t xml:space="preserve">Условия увлажнения благоприятны. Общая сумма осадков составляет в годовом разрезе </w:t>
      </w:r>
      <w:r w:rsidR="007A6C28">
        <w:rPr>
          <w:sz w:val="28"/>
          <w:szCs w:val="28"/>
        </w:rPr>
        <w:t>от 400 до 500 мм</w:t>
      </w:r>
      <w:r w:rsidRPr="00B7228A">
        <w:rPr>
          <w:sz w:val="28"/>
          <w:szCs w:val="28"/>
        </w:rPr>
        <w:t>. Летом, выпадает наибольшее количество осадков – 366мм. Максимум их</w:t>
      </w:r>
      <w:r>
        <w:rPr>
          <w:sz w:val="28"/>
          <w:szCs w:val="28"/>
        </w:rPr>
        <w:t xml:space="preserve"> </w:t>
      </w:r>
      <w:r w:rsidRPr="00B7228A">
        <w:rPr>
          <w:sz w:val="28"/>
          <w:szCs w:val="28"/>
        </w:rPr>
        <w:t>приходится на июль – август – 84,72мм</w:t>
      </w:r>
      <w:r>
        <w:rPr>
          <w:sz w:val="28"/>
          <w:szCs w:val="28"/>
        </w:rPr>
        <w:t xml:space="preserve">. </w:t>
      </w:r>
      <w:r w:rsidRPr="00B7228A">
        <w:rPr>
          <w:sz w:val="28"/>
          <w:szCs w:val="28"/>
        </w:rPr>
        <w:t>Средняя высота снежного покрова за зиму составляет 35 см, наибольшая – 61 см (март).</w:t>
      </w:r>
      <w:r>
        <w:rPr>
          <w:sz w:val="28"/>
          <w:szCs w:val="28"/>
        </w:rPr>
        <w:t> </w:t>
      </w:r>
      <w:r w:rsidRPr="00B7228A">
        <w:rPr>
          <w:sz w:val="28"/>
          <w:szCs w:val="28"/>
        </w:rPr>
        <w:t>Число дней со снежным покровом 179. Дожди летом носят ливневый характер и нередко сопровождаются грозами.</w:t>
      </w:r>
      <w:r w:rsidRPr="00B7228A">
        <w:rPr>
          <w:b/>
          <w:bCs/>
          <w:sz w:val="28"/>
          <w:szCs w:val="28"/>
        </w:rPr>
        <w:t xml:space="preserve"> </w:t>
      </w:r>
    </w:p>
    <w:p w:rsidR="007A6C28" w:rsidRDefault="007A6C28" w:rsidP="00B7228A">
      <w:pPr>
        <w:pStyle w:val="aff3"/>
        <w:spacing w:before="0" w:after="0" w:line="360" w:lineRule="auto"/>
        <w:rPr>
          <w:b/>
          <w:bCs/>
          <w:sz w:val="28"/>
          <w:szCs w:val="28"/>
        </w:rPr>
      </w:pPr>
      <w:r>
        <w:rPr>
          <w:b/>
          <w:bCs/>
          <w:sz w:val="28"/>
          <w:szCs w:val="28"/>
        </w:rPr>
        <w:t>Почва</w:t>
      </w:r>
    </w:p>
    <w:p w:rsidR="00006367" w:rsidRDefault="007A6C28" w:rsidP="007A6C28">
      <w:pPr>
        <w:pStyle w:val="aff3"/>
        <w:spacing w:before="0" w:after="0" w:line="360" w:lineRule="auto"/>
        <w:rPr>
          <w:b/>
          <w:sz w:val="28"/>
          <w:szCs w:val="28"/>
        </w:rPr>
      </w:pPr>
      <w:r w:rsidRPr="007A6C28">
        <w:rPr>
          <w:sz w:val="28"/>
          <w:szCs w:val="28"/>
        </w:rPr>
        <w:t xml:space="preserve">Грунтовые воды залегают на глубине от 2 до 100 м. Территория </w:t>
      </w:r>
      <w:r w:rsidR="00720D1E">
        <w:rPr>
          <w:sz w:val="28"/>
          <w:szCs w:val="28"/>
        </w:rPr>
        <w:t>сельсовет</w:t>
      </w:r>
      <w:r w:rsidRPr="007A6C28">
        <w:rPr>
          <w:sz w:val="28"/>
          <w:szCs w:val="28"/>
        </w:rPr>
        <w:t xml:space="preserve"> богата природными ресурсами. Есть запасы бурого угля, песчано-гравийные смеси, глинистое сырьё. Почвенно-климатические условия позволяют </w:t>
      </w:r>
      <w:r w:rsidRPr="007A6C28">
        <w:rPr>
          <w:sz w:val="28"/>
          <w:szCs w:val="28"/>
        </w:rPr>
        <w:lastRenderedPageBreak/>
        <w:t>осуществлять сельскохозяйственное производство. Выращивать продовольственную пшеницу, ячмень, овес, рожь и другие культуры в количествах, достаточных для удовлетворения своих потребностей</w:t>
      </w:r>
      <w:r>
        <w:rPr>
          <w:sz w:val="28"/>
          <w:szCs w:val="28"/>
        </w:rPr>
        <w:t>.</w:t>
      </w:r>
      <w:r w:rsidR="00006367">
        <w:rPr>
          <w:b/>
          <w:sz w:val="28"/>
          <w:szCs w:val="28"/>
        </w:rPr>
        <w:br w:type="page"/>
      </w:r>
    </w:p>
    <w:p w:rsidR="0080686C" w:rsidRPr="008E5645" w:rsidRDefault="002765BA" w:rsidP="00EA14DC">
      <w:pPr>
        <w:pStyle w:val="10"/>
        <w:spacing w:before="120" w:after="120" w:line="360" w:lineRule="auto"/>
        <w:jc w:val="left"/>
      </w:pPr>
      <w:bookmarkStart w:id="12" w:name="_Toc63635496"/>
      <w:r>
        <w:lastRenderedPageBreak/>
        <w:t>1</w:t>
      </w:r>
      <w:r w:rsidR="002A0993" w:rsidRPr="002A0993">
        <w:t xml:space="preserve">. </w:t>
      </w:r>
      <w:r w:rsidR="0080686C" w:rsidRPr="002A0993">
        <w:t>СХЕМА ВОДОСНАБЖЕНИЯ</w:t>
      </w:r>
      <w:bookmarkEnd w:id="10"/>
      <w:bookmarkEnd w:id="12"/>
    </w:p>
    <w:p w:rsidR="0080686C" w:rsidRPr="00741C6E" w:rsidRDefault="008E5645" w:rsidP="008E5645">
      <w:pPr>
        <w:pStyle w:val="10"/>
        <w:spacing w:before="120" w:after="120" w:line="360" w:lineRule="auto"/>
      </w:pPr>
      <w:bookmarkStart w:id="13" w:name="_Toc381715478"/>
      <w:bookmarkStart w:id="14" w:name="_Toc63635497"/>
      <w:r>
        <w:t>1.1 </w:t>
      </w:r>
      <w:r w:rsidR="0035109C">
        <w:t>РАЗДЕЛ "</w:t>
      </w:r>
      <w:r w:rsidR="00BE5A50" w:rsidRPr="005B3F09">
        <w:t>ТЕХНИКО-ЭКОНОМИЧЕСКОЕ</w:t>
      </w:r>
      <w:r w:rsidR="00BE5A50">
        <w:t xml:space="preserve"> СОСТОЯНИЕ </w:t>
      </w:r>
      <w:r>
        <w:t>ЦЕНТРАЛИЗОВАННЫХ СИСТЕМ ВОДОСНАБЖЕНИЯ</w:t>
      </w:r>
      <w:r w:rsidR="0080686C" w:rsidRPr="005B3F09">
        <w:t xml:space="preserve"> ПОСЕЛЕНИЯ</w:t>
      </w:r>
      <w:bookmarkEnd w:id="13"/>
      <w:r w:rsidR="0035109C">
        <w:t>"</w:t>
      </w:r>
      <w:bookmarkEnd w:id="14"/>
    </w:p>
    <w:p w:rsidR="0080686C" w:rsidRPr="005B3F09" w:rsidRDefault="008E5645" w:rsidP="008E5645">
      <w:pPr>
        <w:pStyle w:val="10"/>
        <w:spacing w:before="120" w:after="120" w:line="360" w:lineRule="auto"/>
      </w:pPr>
      <w:bookmarkStart w:id="15" w:name="_Toc380482119"/>
      <w:bookmarkStart w:id="16" w:name="_Toc381715479"/>
      <w:bookmarkStart w:id="17" w:name="_Toc63635498"/>
      <w:r>
        <w:t xml:space="preserve">1.1.1 </w:t>
      </w:r>
      <w:r w:rsidR="0080686C" w:rsidRPr="005B3F09">
        <w:t>Описание си</w:t>
      </w:r>
      <w:r w:rsidR="0012074A">
        <w:t>стемы и структуры водоснабжения</w:t>
      </w:r>
      <w:r w:rsidR="0080686C" w:rsidRPr="005B3F09">
        <w:t xml:space="preserve"> и деление территории поселения </w:t>
      </w:r>
      <w:r w:rsidR="00F1237B" w:rsidRPr="005B3F09">
        <w:t>на эксплуатационные</w:t>
      </w:r>
      <w:r w:rsidR="0080686C" w:rsidRPr="005B3F09">
        <w:t xml:space="preserve"> зоны</w:t>
      </w:r>
      <w:bookmarkEnd w:id="15"/>
      <w:bookmarkEnd w:id="16"/>
      <w:bookmarkEnd w:id="17"/>
    </w:p>
    <w:p w:rsidR="00F609D3" w:rsidRPr="007A5FF8" w:rsidRDefault="00C5411F" w:rsidP="00034841">
      <w:pPr>
        <w:pStyle w:val="aff3"/>
        <w:spacing w:before="0" w:after="0" w:line="360" w:lineRule="auto"/>
        <w:rPr>
          <w:sz w:val="28"/>
        </w:rPr>
      </w:pPr>
      <w:r w:rsidRPr="007A5FF8">
        <w:rPr>
          <w:sz w:val="28"/>
        </w:rPr>
        <w:t>Основным</w:t>
      </w:r>
      <w:r w:rsidR="00F609D3" w:rsidRPr="007A5FF8">
        <w:rPr>
          <w:sz w:val="28"/>
        </w:rPr>
        <w:t xml:space="preserve"> источникам системы</w:t>
      </w:r>
      <w:r w:rsidRPr="007A5FF8">
        <w:rPr>
          <w:sz w:val="28"/>
        </w:rPr>
        <w:t xml:space="preserve"> централизованного</w:t>
      </w:r>
      <w:r w:rsidR="006C4DEC" w:rsidRPr="007A5FF8">
        <w:rPr>
          <w:sz w:val="28"/>
        </w:rPr>
        <w:t xml:space="preserve"> </w:t>
      </w:r>
      <w:r w:rsidR="00F609D3" w:rsidRPr="007A5FF8">
        <w:rPr>
          <w:sz w:val="28"/>
        </w:rPr>
        <w:t xml:space="preserve">водоснабжения </w:t>
      </w:r>
      <w:r w:rsidR="00301610" w:rsidRPr="00DB3A61">
        <w:rPr>
          <w:sz w:val="28"/>
          <w:szCs w:val="28"/>
        </w:rPr>
        <w:t>Муниципального образования  </w:t>
      </w:r>
      <w:r w:rsidR="00301610">
        <w:rPr>
          <w:sz w:val="28"/>
        </w:rPr>
        <w:t xml:space="preserve"> </w:t>
      </w:r>
      <w:r w:rsidR="00720D1E">
        <w:rPr>
          <w:sz w:val="28"/>
        </w:rPr>
        <w:t>Павловский</w:t>
      </w:r>
      <w:r w:rsidR="00F609D3" w:rsidRPr="007A5FF8">
        <w:rPr>
          <w:sz w:val="28"/>
        </w:rPr>
        <w:t xml:space="preserve"> </w:t>
      </w:r>
      <w:r w:rsidR="00720D1E">
        <w:rPr>
          <w:sz w:val="28"/>
        </w:rPr>
        <w:t>сельсовет</w:t>
      </w:r>
      <w:r w:rsidR="00F609D3" w:rsidRPr="007A5FF8">
        <w:rPr>
          <w:sz w:val="28"/>
        </w:rPr>
        <w:t xml:space="preserve"> являются подземные воды. Население снабжается водой из водозаборных скважин.</w:t>
      </w:r>
      <w:r w:rsidR="00414D61" w:rsidRPr="007A5FF8">
        <w:rPr>
          <w:sz w:val="28"/>
        </w:rPr>
        <w:t xml:space="preserve">  </w:t>
      </w:r>
    </w:p>
    <w:p w:rsidR="000018A1" w:rsidRPr="007A5FF8" w:rsidRDefault="006844BC" w:rsidP="00034841">
      <w:pPr>
        <w:pStyle w:val="aff3"/>
        <w:spacing w:before="0" w:after="0" w:line="360" w:lineRule="auto"/>
        <w:rPr>
          <w:sz w:val="28"/>
        </w:rPr>
      </w:pPr>
      <w:r w:rsidRPr="007A5FF8">
        <w:rPr>
          <w:sz w:val="28"/>
        </w:rPr>
        <w:t>На территории</w:t>
      </w:r>
      <w:r w:rsidR="00301610" w:rsidRPr="00301610">
        <w:rPr>
          <w:sz w:val="28"/>
          <w:szCs w:val="28"/>
        </w:rPr>
        <w:t xml:space="preserve"> </w:t>
      </w:r>
      <w:r w:rsidR="00301610">
        <w:rPr>
          <w:sz w:val="28"/>
          <w:szCs w:val="28"/>
        </w:rPr>
        <w:t xml:space="preserve">Муниципального образования </w:t>
      </w:r>
      <w:r w:rsidR="00720D1E">
        <w:rPr>
          <w:sz w:val="28"/>
        </w:rPr>
        <w:t>Павловский</w:t>
      </w:r>
      <w:r w:rsidRPr="007A5FF8">
        <w:rPr>
          <w:sz w:val="28"/>
        </w:rPr>
        <w:t xml:space="preserve"> </w:t>
      </w:r>
      <w:r w:rsidR="00720D1E">
        <w:rPr>
          <w:sz w:val="28"/>
        </w:rPr>
        <w:t>сельсовет</w:t>
      </w:r>
      <w:r w:rsidR="000018A1" w:rsidRPr="007A5FF8">
        <w:rPr>
          <w:sz w:val="28"/>
        </w:rPr>
        <w:t xml:space="preserve"> организовано централизованное и нецентрализованное водоснабжение. </w:t>
      </w:r>
    </w:p>
    <w:p w:rsidR="000018A1" w:rsidRDefault="000018A1" w:rsidP="0033125A">
      <w:pPr>
        <w:pStyle w:val="aff3"/>
        <w:spacing w:before="0" w:after="0" w:line="360" w:lineRule="auto"/>
        <w:rPr>
          <w:sz w:val="28"/>
        </w:rPr>
      </w:pPr>
      <w:r>
        <w:rPr>
          <w:sz w:val="28"/>
        </w:rPr>
        <w:t>Централизованное водоснабжение</w:t>
      </w:r>
      <w:r w:rsidR="00D36715">
        <w:rPr>
          <w:sz w:val="28"/>
        </w:rPr>
        <w:t xml:space="preserve"> </w:t>
      </w:r>
      <w:r>
        <w:rPr>
          <w:sz w:val="28"/>
        </w:rPr>
        <w:t>р</w:t>
      </w:r>
      <w:r w:rsidR="006C4DEC">
        <w:rPr>
          <w:sz w:val="28"/>
        </w:rPr>
        <w:t>асположено</w:t>
      </w:r>
      <w:r w:rsidR="00D36715">
        <w:rPr>
          <w:sz w:val="28"/>
        </w:rPr>
        <w:t xml:space="preserve"> </w:t>
      </w:r>
      <w:r w:rsidR="00D84CE7">
        <w:rPr>
          <w:sz w:val="28"/>
        </w:rPr>
        <w:t>во всех поселениях на</w:t>
      </w:r>
      <w:r w:rsidR="00D36715">
        <w:rPr>
          <w:sz w:val="28"/>
        </w:rPr>
        <w:t xml:space="preserve"> территории</w:t>
      </w:r>
      <w:r>
        <w:rPr>
          <w:sz w:val="28"/>
        </w:rPr>
        <w:t xml:space="preserve"> </w:t>
      </w:r>
      <w:proofErr w:type="gramStart"/>
      <w:r w:rsidR="00301610">
        <w:rPr>
          <w:sz w:val="28"/>
          <w:szCs w:val="28"/>
        </w:rPr>
        <w:t>Муниципального</w:t>
      </w:r>
      <w:proofErr w:type="gramEnd"/>
      <w:r w:rsidR="00301610">
        <w:rPr>
          <w:sz w:val="28"/>
          <w:szCs w:val="28"/>
        </w:rPr>
        <w:t xml:space="preserve"> образовании </w:t>
      </w:r>
      <w:r w:rsidR="00720D1E">
        <w:rPr>
          <w:sz w:val="28"/>
        </w:rPr>
        <w:t>Павловский</w:t>
      </w:r>
      <w:r w:rsidR="00B441D2">
        <w:rPr>
          <w:sz w:val="28"/>
        </w:rPr>
        <w:t xml:space="preserve"> </w:t>
      </w:r>
      <w:r w:rsidR="00720D1E">
        <w:rPr>
          <w:sz w:val="28"/>
        </w:rPr>
        <w:t>сельсовет</w:t>
      </w:r>
      <w:r w:rsidR="00F609D3">
        <w:rPr>
          <w:sz w:val="28"/>
        </w:rPr>
        <w:t>.</w:t>
      </w:r>
      <w:r w:rsidR="0033125A" w:rsidRPr="0033125A">
        <w:rPr>
          <w:sz w:val="28"/>
        </w:rPr>
        <w:t xml:space="preserve"> </w:t>
      </w:r>
      <w:r w:rsidR="0033125A">
        <w:rPr>
          <w:sz w:val="28"/>
        </w:rPr>
        <w:t>Централизованным водоснабжением</w:t>
      </w:r>
      <w:r w:rsidR="00B441D2">
        <w:rPr>
          <w:sz w:val="28"/>
        </w:rPr>
        <w:t xml:space="preserve"> </w:t>
      </w:r>
      <w:r w:rsidR="0033125A">
        <w:rPr>
          <w:sz w:val="28"/>
        </w:rPr>
        <w:t>охвачены объекты социально-культурной сферы</w:t>
      </w:r>
      <w:r w:rsidR="00164AAE">
        <w:rPr>
          <w:sz w:val="28"/>
        </w:rPr>
        <w:t>, производственные зоны</w:t>
      </w:r>
      <w:r w:rsidR="00A550BB">
        <w:rPr>
          <w:sz w:val="28"/>
        </w:rPr>
        <w:t>, а также</w:t>
      </w:r>
      <w:r w:rsidR="00164AAE">
        <w:rPr>
          <w:sz w:val="28"/>
        </w:rPr>
        <w:t xml:space="preserve"> малоэтажная жилая застройка</w:t>
      </w:r>
      <w:r w:rsidR="0033125A" w:rsidRPr="00732CD6">
        <w:rPr>
          <w:sz w:val="28"/>
        </w:rPr>
        <w:t>.</w:t>
      </w:r>
    </w:p>
    <w:p w:rsidR="00AF3EB7" w:rsidRDefault="00AF3EB7" w:rsidP="00AF3EB7">
      <w:pPr>
        <w:pStyle w:val="aff3"/>
        <w:spacing w:before="0" w:after="0" w:line="360" w:lineRule="auto"/>
        <w:rPr>
          <w:sz w:val="28"/>
        </w:rPr>
      </w:pPr>
      <w:r>
        <w:rPr>
          <w:sz w:val="28"/>
        </w:rPr>
        <w:t>В</w:t>
      </w:r>
      <w:r w:rsidRPr="00783251">
        <w:rPr>
          <w:sz w:val="28"/>
        </w:rPr>
        <w:t>одоснабжение</w:t>
      </w:r>
      <w:r>
        <w:rPr>
          <w:sz w:val="28"/>
        </w:rPr>
        <w:t xml:space="preserve"> в </w:t>
      </w:r>
      <w:r w:rsidR="005F473E">
        <w:rPr>
          <w:sz w:val="28"/>
        </w:rPr>
        <w:t>с. Павловка</w:t>
      </w:r>
      <w:r>
        <w:rPr>
          <w:sz w:val="28"/>
        </w:rPr>
        <w:t xml:space="preserve"> имеет в своем составе: </w:t>
      </w:r>
      <w:r w:rsidR="005F473E">
        <w:rPr>
          <w:sz w:val="28"/>
        </w:rPr>
        <w:t xml:space="preserve">три </w:t>
      </w:r>
      <w:r>
        <w:rPr>
          <w:sz w:val="28"/>
        </w:rPr>
        <w:t>водозаборных</w:t>
      </w:r>
      <w:r w:rsidRPr="006E62F7">
        <w:rPr>
          <w:sz w:val="28"/>
        </w:rPr>
        <w:t xml:space="preserve"> </w:t>
      </w:r>
      <w:r w:rsidR="00A550BB">
        <w:rPr>
          <w:sz w:val="28"/>
        </w:rPr>
        <w:t>скважины</w:t>
      </w:r>
      <w:r>
        <w:rPr>
          <w:sz w:val="28"/>
        </w:rPr>
        <w:t xml:space="preserve"> (скважина с водонапорной башней), из которых также обеспечивается</w:t>
      </w:r>
      <w:r w:rsidRPr="00783251">
        <w:rPr>
          <w:sz w:val="28"/>
        </w:rPr>
        <w:t xml:space="preserve"> пода</w:t>
      </w:r>
      <w:r>
        <w:rPr>
          <w:sz w:val="28"/>
        </w:rPr>
        <w:t>ча</w:t>
      </w:r>
      <w:r w:rsidRPr="00783251">
        <w:rPr>
          <w:sz w:val="28"/>
        </w:rPr>
        <w:t xml:space="preserve"> </w:t>
      </w:r>
      <w:r>
        <w:rPr>
          <w:sz w:val="28"/>
        </w:rPr>
        <w:t xml:space="preserve">воды в централизованную сеть водоснабжения. </w:t>
      </w:r>
    </w:p>
    <w:p w:rsidR="008C516C" w:rsidRDefault="00A550BB" w:rsidP="00AF3EB7">
      <w:pPr>
        <w:pStyle w:val="aff3"/>
        <w:spacing w:before="0" w:after="0" w:line="360" w:lineRule="auto"/>
        <w:rPr>
          <w:sz w:val="28"/>
        </w:rPr>
      </w:pPr>
      <w:r>
        <w:rPr>
          <w:sz w:val="28"/>
        </w:rPr>
        <w:t>В</w:t>
      </w:r>
      <w:r w:rsidRPr="00783251">
        <w:rPr>
          <w:sz w:val="28"/>
        </w:rPr>
        <w:t>одоснабжение</w:t>
      </w:r>
      <w:r>
        <w:rPr>
          <w:sz w:val="28"/>
        </w:rPr>
        <w:t xml:space="preserve"> в д. Куличка, д. </w:t>
      </w:r>
      <w:proofErr w:type="spellStart"/>
      <w:r>
        <w:rPr>
          <w:sz w:val="28"/>
        </w:rPr>
        <w:t>Захаринка</w:t>
      </w:r>
      <w:proofErr w:type="spellEnd"/>
      <w:r>
        <w:rPr>
          <w:sz w:val="28"/>
        </w:rPr>
        <w:t>, д. Сютик и в д. Новониколаевка имеют в своем составе: по одной водозаборной</w:t>
      </w:r>
      <w:r w:rsidRPr="006E62F7">
        <w:rPr>
          <w:sz w:val="28"/>
        </w:rPr>
        <w:t xml:space="preserve"> </w:t>
      </w:r>
      <w:r>
        <w:rPr>
          <w:sz w:val="28"/>
        </w:rPr>
        <w:t>скважине, в д. Сютик скважина с водонапорной башней, из которых также обеспечивается</w:t>
      </w:r>
      <w:r w:rsidRPr="00783251">
        <w:rPr>
          <w:sz w:val="28"/>
        </w:rPr>
        <w:t xml:space="preserve"> пода</w:t>
      </w:r>
      <w:r>
        <w:rPr>
          <w:sz w:val="28"/>
        </w:rPr>
        <w:t>ча</w:t>
      </w:r>
      <w:r w:rsidRPr="00783251">
        <w:rPr>
          <w:sz w:val="28"/>
        </w:rPr>
        <w:t xml:space="preserve"> </w:t>
      </w:r>
      <w:r>
        <w:rPr>
          <w:sz w:val="28"/>
        </w:rPr>
        <w:t>воды в централизованную сеть водоснабжения.</w:t>
      </w:r>
    </w:p>
    <w:p w:rsidR="00A550BB" w:rsidRDefault="008C516C" w:rsidP="00AF3EB7">
      <w:pPr>
        <w:pStyle w:val="aff3"/>
        <w:spacing w:before="0" w:after="0" w:line="360" w:lineRule="auto"/>
        <w:rPr>
          <w:sz w:val="28"/>
        </w:rPr>
      </w:pPr>
      <w:r>
        <w:rPr>
          <w:sz w:val="28"/>
        </w:rPr>
        <w:t xml:space="preserve">В населенных пунктах д. Куличка, д. </w:t>
      </w:r>
      <w:proofErr w:type="spellStart"/>
      <w:r>
        <w:rPr>
          <w:sz w:val="28"/>
        </w:rPr>
        <w:t>Захаринка</w:t>
      </w:r>
      <w:proofErr w:type="spellEnd"/>
      <w:r>
        <w:rPr>
          <w:sz w:val="28"/>
        </w:rPr>
        <w:t>, д. Новониколаевка на водозаборных скважинах не имеется резервуаров чистой воды (далее- РЧВ).</w:t>
      </w:r>
    </w:p>
    <w:p w:rsidR="00AF3EB7" w:rsidRDefault="00AF3EB7" w:rsidP="00AF3EB7">
      <w:pPr>
        <w:pStyle w:val="aff3"/>
        <w:spacing w:before="0" w:after="0" w:line="360" w:lineRule="auto"/>
        <w:rPr>
          <w:sz w:val="28"/>
          <w:szCs w:val="28"/>
        </w:rPr>
      </w:pPr>
      <w:r>
        <w:rPr>
          <w:sz w:val="28"/>
          <w:szCs w:val="28"/>
        </w:rPr>
        <w:t xml:space="preserve">Вода из артезианских скважин подаётся глубинными насосами </w:t>
      </w:r>
      <w:r w:rsidRPr="00154DBD">
        <w:rPr>
          <w:sz w:val="28"/>
        </w:rPr>
        <w:t xml:space="preserve">ЭЦВ </w:t>
      </w:r>
      <w:r w:rsidR="00CD6683">
        <w:rPr>
          <w:sz w:val="28"/>
        </w:rPr>
        <w:t>6</w:t>
      </w:r>
      <w:r w:rsidRPr="00154DBD">
        <w:rPr>
          <w:sz w:val="28"/>
        </w:rPr>
        <w:t>-</w:t>
      </w:r>
      <w:r w:rsidR="00CD6683">
        <w:rPr>
          <w:sz w:val="28"/>
        </w:rPr>
        <w:t>1</w:t>
      </w:r>
      <w:r w:rsidR="00A550BB">
        <w:rPr>
          <w:sz w:val="28"/>
        </w:rPr>
        <w:t>0</w:t>
      </w:r>
      <w:r w:rsidRPr="00154DBD">
        <w:rPr>
          <w:sz w:val="28"/>
        </w:rPr>
        <w:t>-1</w:t>
      </w:r>
      <w:r w:rsidR="00A550BB">
        <w:rPr>
          <w:sz w:val="28"/>
        </w:rPr>
        <w:t>1</w:t>
      </w:r>
      <w:r w:rsidRPr="00154DBD">
        <w:rPr>
          <w:sz w:val="28"/>
        </w:rPr>
        <w:t>0</w:t>
      </w:r>
      <w:r>
        <w:rPr>
          <w:sz w:val="28"/>
        </w:rPr>
        <w:t xml:space="preserve"> </w:t>
      </w:r>
      <w:r>
        <w:rPr>
          <w:sz w:val="28"/>
          <w:szCs w:val="28"/>
        </w:rPr>
        <w:t>в накопительные ёмкости</w:t>
      </w:r>
      <w:r w:rsidR="00403447">
        <w:rPr>
          <w:sz w:val="28"/>
          <w:szCs w:val="28"/>
        </w:rPr>
        <w:t xml:space="preserve"> Р</w:t>
      </w:r>
      <w:r w:rsidR="008C516C">
        <w:rPr>
          <w:sz w:val="28"/>
          <w:szCs w:val="28"/>
        </w:rPr>
        <w:t>ЧВ</w:t>
      </w:r>
      <w:r w:rsidR="00403447">
        <w:rPr>
          <w:sz w:val="28"/>
          <w:szCs w:val="28"/>
        </w:rPr>
        <w:t xml:space="preserve"> в с. Павловка и в д. Сютик</w:t>
      </w:r>
      <w:r w:rsidR="00A550BB">
        <w:rPr>
          <w:sz w:val="28"/>
          <w:szCs w:val="28"/>
        </w:rPr>
        <w:t xml:space="preserve">, </w:t>
      </w:r>
      <w:r w:rsidR="00403447">
        <w:rPr>
          <w:sz w:val="28"/>
          <w:szCs w:val="28"/>
        </w:rPr>
        <w:t xml:space="preserve">в населенных пунктах </w:t>
      </w:r>
      <w:r w:rsidR="00403447">
        <w:rPr>
          <w:sz w:val="28"/>
        </w:rPr>
        <w:t xml:space="preserve">д. Куличка, д. </w:t>
      </w:r>
      <w:proofErr w:type="spellStart"/>
      <w:r w:rsidR="00403447">
        <w:rPr>
          <w:sz w:val="28"/>
        </w:rPr>
        <w:t>Захаринка</w:t>
      </w:r>
      <w:proofErr w:type="spellEnd"/>
      <w:r w:rsidR="00403447">
        <w:rPr>
          <w:sz w:val="28"/>
        </w:rPr>
        <w:t xml:space="preserve"> и в д. Новониколаевка есть необходимость в установке Р</w:t>
      </w:r>
      <w:r w:rsidR="008C516C">
        <w:rPr>
          <w:sz w:val="28"/>
        </w:rPr>
        <w:t>ЧВ</w:t>
      </w:r>
      <w:r w:rsidR="00403447">
        <w:rPr>
          <w:sz w:val="28"/>
        </w:rPr>
        <w:t xml:space="preserve">, ввиду их отсутствия, </w:t>
      </w:r>
      <w:r>
        <w:rPr>
          <w:sz w:val="28"/>
          <w:szCs w:val="28"/>
        </w:rPr>
        <w:t>откуда</w:t>
      </w:r>
      <w:r w:rsidR="00CD6683">
        <w:rPr>
          <w:sz w:val="28"/>
          <w:szCs w:val="28"/>
        </w:rPr>
        <w:t xml:space="preserve"> самотеком</w:t>
      </w:r>
      <w:r w:rsidR="00403447">
        <w:rPr>
          <w:sz w:val="28"/>
          <w:szCs w:val="28"/>
        </w:rPr>
        <w:t xml:space="preserve"> поступает </w:t>
      </w:r>
      <w:r>
        <w:rPr>
          <w:sz w:val="28"/>
          <w:szCs w:val="28"/>
        </w:rPr>
        <w:t>в систему водоснабжения пос</w:t>
      </w:r>
      <w:r w:rsidR="00403447">
        <w:rPr>
          <w:sz w:val="28"/>
          <w:szCs w:val="28"/>
        </w:rPr>
        <w:t>елений.</w:t>
      </w:r>
    </w:p>
    <w:p w:rsidR="00AF3EB7" w:rsidRPr="0033125A" w:rsidRDefault="00AF3EB7" w:rsidP="00AF3EB7">
      <w:pPr>
        <w:pStyle w:val="aff3"/>
        <w:spacing w:before="0" w:after="0" w:line="360" w:lineRule="auto"/>
        <w:rPr>
          <w:sz w:val="28"/>
        </w:rPr>
      </w:pPr>
      <w:r w:rsidRPr="00CE434D">
        <w:rPr>
          <w:sz w:val="28"/>
        </w:rPr>
        <w:lastRenderedPageBreak/>
        <w:t>Общая протяженность</w:t>
      </w:r>
      <w:r w:rsidRPr="00757785">
        <w:rPr>
          <w:sz w:val="28"/>
        </w:rPr>
        <w:t xml:space="preserve"> сетей централизованного водоснабжения в </w:t>
      </w:r>
      <w:r w:rsidR="001A6299">
        <w:rPr>
          <w:sz w:val="28"/>
        </w:rPr>
        <w:t>Павловск</w:t>
      </w:r>
      <w:r w:rsidR="00A865C5">
        <w:rPr>
          <w:sz w:val="28"/>
        </w:rPr>
        <w:t>ом</w:t>
      </w:r>
      <w:r>
        <w:rPr>
          <w:sz w:val="28"/>
        </w:rPr>
        <w:t xml:space="preserve"> </w:t>
      </w:r>
      <w:r w:rsidR="00DB3A61">
        <w:rPr>
          <w:sz w:val="28"/>
        </w:rPr>
        <w:t>сельсовет</w:t>
      </w:r>
      <w:r w:rsidR="00A865C5">
        <w:rPr>
          <w:sz w:val="28"/>
        </w:rPr>
        <w:t>е</w:t>
      </w:r>
      <w:r w:rsidR="00414D61">
        <w:rPr>
          <w:sz w:val="28"/>
        </w:rPr>
        <w:t xml:space="preserve"> </w:t>
      </w:r>
      <w:r w:rsidRPr="00757785">
        <w:rPr>
          <w:sz w:val="28"/>
        </w:rPr>
        <w:t xml:space="preserve">составляет </w:t>
      </w:r>
      <w:r w:rsidR="00836B6F">
        <w:rPr>
          <w:sz w:val="28"/>
        </w:rPr>
        <w:t>19,836</w:t>
      </w:r>
      <w:r w:rsidRPr="00757785">
        <w:rPr>
          <w:sz w:val="28"/>
        </w:rPr>
        <w:t xml:space="preserve"> км. </w:t>
      </w:r>
    </w:p>
    <w:p w:rsidR="000D1917" w:rsidRDefault="000018A1" w:rsidP="00034841">
      <w:pPr>
        <w:pStyle w:val="aff3"/>
        <w:spacing w:before="0" w:after="0" w:line="360" w:lineRule="auto"/>
        <w:rPr>
          <w:sz w:val="28"/>
        </w:rPr>
      </w:pPr>
      <w:r w:rsidRPr="00F30ABA">
        <w:rPr>
          <w:sz w:val="28"/>
        </w:rPr>
        <w:t>В населенн</w:t>
      </w:r>
      <w:r w:rsidR="00836B6F" w:rsidRPr="00F30ABA">
        <w:rPr>
          <w:sz w:val="28"/>
        </w:rPr>
        <w:t>ых</w:t>
      </w:r>
      <w:r w:rsidRPr="00F30ABA">
        <w:rPr>
          <w:sz w:val="28"/>
        </w:rPr>
        <w:t xml:space="preserve"> пункт</w:t>
      </w:r>
      <w:r w:rsidR="00836B6F" w:rsidRPr="00F30ABA">
        <w:rPr>
          <w:sz w:val="28"/>
        </w:rPr>
        <w:t>ах в том числе</w:t>
      </w:r>
      <w:r w:rsidRPr="00F30ABA">
        <w:rPr>
          <w:sz w:val="28"/>
        </w:rPr>
        <w:t xml:space="preserve"> </w:t>
      </w:r>
      <w:r w:rsidR="00EE033A" w:rsidRPr="00F30ABA">
        <w:rPr>
          <w:sz w:val="28"/>
        </w:rPr>
        <w:t xml:space="preserve">организованно </w:t>
      </w:r>
      <w:r w:rsidRPr="00F30ABA">
        <w:rPr>
          <w:sz w:val="28"/>
        </w:rPr>
        <w:t>нецентрализованное</w:t>
      </w:r>
      <w:r w:rsidR="00EE033A" w:rsidRPr="00F30ABA">
        <w:rPr>
          <w:sz w:val="28"/>
        </w:rPr>
        <w:t xml:space="preserve"> водоснабжение</w:t>
      </w:r>
      <w:r w:rsidR="00C118C3" w:rsidRPr="00F30ABA">
        <w:rPr>
          <w:sz w:val="28"/>
        </w:rPr>
        <w:t>.</w:t>
      </w:r>
      <w:r w:rsidR="00CD6683" w:rsidRPr="00F30ABA">
        <w:rPr>
          <w:sz w:val="28"/>
        </w:rPr>
        <w:t xml:space="preserve"> Население обеспечивается питьевой водой путем </w:t>
      </w:r>
      <w:r w:rsidR="00836B6F" w:rsidRPr="00F30ABA">
        <w:rPr>
          <w:sz w:val="28"/>
        </w:rPr>
        <w:t>самовывоз</w:t>
      </w:r>
      <w:r w:rsidR="00F30ABA">
        <w:rPr>
          <w:sz w:val="28"/>
        </w:rPr>
        <w:t>а</w:t>
      </w:r>
      <w:r w:rsidR="00836B6F" w:rsidRPr="00F30ABA">
        <w:rPr>
          <w:sz w:val="28"/>
        </w:rPr>
        <w:t xml:space="preserve"> от водоразбора</w:t>
      </w:r>
      <w:r w:rsidR="00CD6683" w:rsidRPr="00F30ABA">
        <w:rPr>
          <w:sz w:val="28"/>
        </w:rPr>
        <w:t>.</w:t>
      </w:r>
    </w:p>
    <w:p w:rsidR="000215F8" w:rsidRDefault="0039721B" w:rsidP="00034841">
      <w:pPr>
        <w:pStyle w:val="aff3"/>
        <w:spacing w:before="0" w:after="0" w:line="360" w:lineRule="auto"/>
        <w:rPr>
          <w:sz w:val="28"/>
        </w:rPr>
      </w:pPr>
      <w:r>
        <w:rPr>
          <w:sz w:val="28"/>
        </w:rPr>
        <w:t>В</w:t>
      </w:r>
      <w:r w:rsidR="000215F8">
        <w:rPr>
          <w:sz w:val="28"/>
        </w:rPr>
        <w:t>одоснабжени</w:t>
      </w:r>
      <w:r>
        <w:rPr>
          <w:sz w:val="28"/>
        </w:rPr>
        <w:t>е</w:t>
      </w:r>
      <w:r w:rsidR="000215F8">
        <w:rPr>
          <w:sz w:val="28"/>
        </w:rPr>
        <w:t xml:space="preserve"> </w:t>
      </w:r>
      <w:r w:rsidR="00720D1E">
        <w:rPr>
          <w:sz w:val="28"/>
        </w:rPr>
        <w:t>сельсовет</w:t>
      </w:r>
      <w:r>
        <w:rPr>
          <w:sz w:val="28"/>
        </w:rPr>
        <w:t xml:space="preserve"> </w:t>
      </w:r>
      <w:r w:rsidR="000215F8">
        <w:rPr>
          <w:sz w:val="28"/>
        </w:rPr>
        <w:t>дел</w:t>
      </w:r>
      <w:r>
        <w:rPr>
          <w:sz w:val="28"/>
        </w:rPr>
        <w:t>и</w:t>
      </w:r>
      <w:r w:rsidR="00232156">
        <w:rPr>
          <w:sz w:val="28"/>
        </w:rPr>
        <w:t>тся по территориальному делению</w:t>
      </w:r>
      <w:r w:rsidR="00F30ABA">
        <w:rPr>
          <w:sz w:val="28"/>
        </w:rPr>
        <w:t xml:space="preserve"> на 5 зон</w:t>
      </w:r>
      <w:r w:rsidR="00232156">
        <w:rPr>
          <w:sz w:val="28"/>
        </w:rPr>
        <w:t xml:space="preserve">, каждая зона водоснабжения соответствует административной территории населенных пунктов </w:t>
      </w:r>
      <w:r w:rsidR="00720D1E">
        <w:rPr>
          <w:sz w:val="28"/>
        </w:rPr>
        <w:t>сельсовет</w:t>
      </w:r>
      <w:r w:rsidR="00AF0DA8">
        <w:rPr>
          <w:sz w:val="28"/>
        </w:rPr>
        <w:t>.</w:t>
      </w:r>
    </w:p>
    <w:p w:rsidR="00AF0DA8" w:rsidRDefault="00AF0DA8" w:rsidP="00034841">
      <w:pPr>
        <w:pStyle w:val="aff3"/>
        <w:spacing w:before="0" w:after="0" w:line="360" w:lineRule="auto"/>
        <w:rPr>
          <w:sz w:val="28"/>
        </w:rPr>
      </w:pPr>
      <w:r w:rsidRPr="00AF0DA8">
        <w:rPr>
          <w:sz w:val="28"/>
        </w:rPr>
        <w:t>На территори</w:t>
      </w:r>
      <w:r w:rsidR="00301610">
        <w:rPr>
          <w:sz w:val="28"/>
        </w:rPr>
        <w:t>и</w:t>
      </w:r>
      <w:r w:rsidR="00301610" w:rsidRPr="00301610">
        <w:rPr>
          <w:sz w:val="28"/>
          <w:szCs w:val="28"/>
        </w:rPr>
        <w:t xml:space="preserve"> </w:t>
      </w:r>
      <w:r w:rsidR="00301610">
        <w:rPr>
          <w:sz w:val="28"/>
          <w:szCs w:val="28"/>
        </w:rPr>
        <w:t>М</w:t>
      </w:r>
      <w:r w:rsidR="00301610" w:rsidRPr="00DB3A61">
        <w:rPr>
          <w:sz w:val="28"/>
          <w:szCs w:val="28"/>
        </w:rPr>
        <w:t>униципального образования</w:t>
      </w:r>
      <w:r w:rsidRPr="00AF0DA8">
        <w:rPr>
          <w:sz w:val="28"/>
        </w:rPr>
        <w:t xml:space="preserve"> </w:t>
      </w:r>
      <w:r w:rsidR="00720D1E">
        <w:rPr>
          <w:sz w:val="28"/>
        </w:rPr>
        <w:t>Павловский</w:t>
      </w:r>
      <w:r w:rsidRPr="00DB3A61">
        <w:rPr>
          <w:sz w:val="28"/>
        </w:rPr>
        <w:t xml:space="preserve"> </w:t>
      </w:r>
      <w:r w:rsidR="00720D1E">
        <w:rPr>
          <w:sz w:val="28"/>
        </w:rPr>
        <w:t>сельсовет</w:t>
      </w:r>
      <w:r w:rsidRPr="00AF0DA8">
        <w:rPr>
          <w:sz w:val="28"/>
        </w:rPr>
        <w:t xml:space="preserve"> </w:t>
      </w:r>
      <w:r w:rsidR="00E80C54">
        <w:rPr>
          <w:sz w:val="28"/>
        </w:rPr>
        <w:t xml:space="preserve">для централизованного водоснабжения </w:t>
      </w:r>
      <w:r w:rsidRPr="00AF0DA8">
        <w:rPr>
          <w:sz w:val="28"/>
        </w:rPr>
        <w:t xml:space="preserve">эксплуатируется </w:t>
      </w:r>
      <w:r w:rsidR="00836B6F">
        <w:rPr>
          <w:sz w:val="28"/>
        </w:rPr>
        <w:t xml:space="preserve">7 </w:t>
      </w:r>
      <w:r w:rsidRPr="00AF0DA8">
        <w:rPr>
          <w:sz w:val="28"/>
        </w:rPr>
        <w:t>артезианск</w:t>
      </w:r>
      <w:r w:rsidR="00836B6F">
        <w:rPr>
          <w:sz w:val="28"/>
        </w:rPr>
        <w:t>их</w:t>
      </w:r>
      <w:r w:rsidRPr="00AF0DA8">
        <w:rPr>
          <w:sz w:val="28"/>
        </w:rPr>
        <w:t xml:space="preserve"> скважин, </w:t>
      </w:r>
      <w:r w:rsidR="007B4EF8" w:rsidRPr="00AF0DA8">
        <w:rPr>
          <w:sz w:val="28"/>
        </w:rPr>
        <w:t>качество воды</w:t>
      </w:r>
      <w:r w:rsidR="00394FB0">
        <w:rPr>
          <w:sz w:val="28"/>
        </w:rPr>
        <w:t xml:space="preserve"> на которых не</w:t>
      </w:r>
      <w:r w:rsidRPr="00AF0DA8">
        <w:rPr>
          <w:sz w:val="28"/>
        </w:rPr>
        <w:t xml:space="preserve"> соответству</w:t>
      </w:r>
      <w:r w:rsidR="00394FB0">
        <w:rPr>
          <w:sz w:val="28"/>
        </w:rPr>
        <w:t>е</w:t>
      </w:r>
      <w:r w:rsidRPr="00AF0DA8">
        <w:rPr>
          <w:sz w:val="28"/>
        </w:rPr>
        <w:t>т</w:t>
      </w:r>
      <w:r w:rsidR="007747DA">
        <w:rPr>
          <w:sz w:val="28"/>
        </w:rPr>
        <w:t>,</w:t>
      </w:r>
      <w:r w:rsidR="004C486B">
        <w:rPr>
          <w:sz w:val="28"/>
        </w:rPr>
        <w:t xml:space="preserve"> по химическим показателям</w:t>
      </w:r>
      <w:r w:rsidR="007747DA">
        <w:rPr>
          <w:sz w:val="28"/>
        </w:rPr>
        <w:t>,</w:t>
      </w:r>
      <w:r w:rsidRPr="00AF0DA8">
        <w:rPr>
          <w:sz w:val="28"/>
        </w:rPr>
        <w:t xml:space="preserve"> требовани</w:t>
      </w:r>
      <w:r w:rsidR="00394FB0">
        <w:rPr>
          <w:sz w:val="28"/>
        </w:rPr>
        <w:t>я</w:t>
      </w:r>
      <w:r w:rsidRPr="00AF0DA8">
        <w:rPr>
          <w:sz w:val="28"/>
        </w:rPr>
        <w:t xml:space="preserve">м </w:t>
      </w:r>
      <w:proofErr w:type="spellStart"/>
      <w:r w:rsidRPr="00AF0DA8">
        <w:rPr>
          <w:sz w:val="28"/>
        </w:rPr>
        <w:t>СаНПиН</w:t>
      </w:r>
      <w:proofErr w:type="spellEnd"/>
      <w:r w:rsidRPr="00AF0DA8">
        <w:rPr>
          <w:sz w:val="28"/>
        </w:rPr>
        <w:t xml:space="preserve"> 2.1.4.1074-01 «Питьевая вода. Гигиенические требования к качеству воды централизованных систем питьевого водоснабжения»</w:t>
      </w:r>
      <w:r w:rsidR="003528D5">
        <w:rPr>
          <w:sz w:val="28"/>
        </w:rPr>
        <w:t>.</w:t>
      </w:r>
    </w:p>
    <w:p w:rsidR="00365ED1" w:rsidRPr="00C00D60" w:rsidRDefault="00635BB7" w:rsidP="00034841">
      <w:pPr>
        <w:pStyle w:val="aff3"/>
        <w:spacing w:before="0" w:after="0" w:line="360" w:lineRule="auto"/>
        <w:rPr>
          <w:color w:val="000000" w:themeColor="text1"/>
          <w:sz w:val="28"/>
          <w:szCs w:val="28"/>
        </w:rPr>
      </w:pPr>
      <w:r w:rsidRPr="001E0228">
        <w:rPr>
          <w:sz w:val="28"/>
        </w:rPr>
        <w:t>Централизованн</w:t>
      </w:r>
      <w:r w:rsidR="00680FFE" w:rsidRPr="001E0228">
        <w:rPr>
          <w:sz w:val="28"/>
        </w:rPr>
        <w:t>о</w:t>
      </w:r>
      <w:r w:rsidRPr="001E0228">
        <w:rPr>
          <w:sz w:val="28"/>
        </w:rPr>
        <w:t>е г</w:t>
      </w:r>
      <w:r w:rsidR="00BE3212" w:rsidRPr="001E0228">
        <w:rPr>
          <w:sz w:val="28"/>
        </w:rPr>
        <w:t xml:space="preserve">орячее </w:t>
      </w:r>
      <w:r w:rsidR="00207C2A" w:rsidRPr="001E0228">
        <w:rPr>
          <w:sz w:val="28"/>
        </w:rPr>
        <w:t>водоснабжение</w:t>
      </w:r>
      <w:r w:rsidR="00686FFD" w:rsidRPr="001E0228">
        <w:rPr>
          <w:sz w:val="28"/>
        </w:rPr>
        <w:t xml:space="preserve"> (</w:t>
      </w:r>
      <w:r w:rsidR="00813157" w:rsidRPr="001E0228">
        <w:rPr>
          <w:sz w:val="28"/>
        </w:rPr>
        <w:t xml:space="preserve">далее </w:t>
      </w:r>
      <w:r w:rsidR="00813157" w:rsidRPr="001E0228">
        <w:rPr>
          <w:color w:val="00B050"/>
          <w:sz w:val="28"/>
        </w:rPr>
        <w:t>-</w:t>
      </w:r>
      <w:r w:rsidR="00813157" w:rsidRPr="001E0228">
        <w:rPr>
          <w:sz w:val="28"/>
        </w:rPr>
        <w:t xml:space="preserve"> </w:t>
      </w:r>
      <w:r w:rsidR="00686FFD" w:rsidRPr="001E0228">
        <w:rPr>
          <w:sz w:val="28"/>
        </w:rPr>
        <w:t>ГВС)</w:t>
      </w:r>
      <w:r w:rsidR="00207C2A" w:rsidRPr="001E0228">
        <w:rPr>
          <w:sz w:val="28"/>
        </w:rPr>
        <w:t xml:space="preserve"> </w:t>
      </w:r>
      <w:r w:rsidRPr="001E0228">
        <w:rPr>
          <w:sz w:val="28"/>
        </w:rPr>
        <w:t xml:space="preserve">в </w:t>
      </w:r>
      <w:r w:rsidR="00DB3A61">
        <w:rPr>
          <w:sz w:val="28"/>
        </w:rPr>
        <w:t>сельсовете</w:t>
      </w:r>
      <w:r w:rsidRPr="001E0228">
        <w:rPr>
          <w:sz w:val="28"/>
        </w:rPr>
        <w:t xml:space="preserve">, </w:t>
      </w:r>
      <w:r w:rsidR="001E34BA" w:rsidRPr="001E0228">
        <w:rPr>
          <w:color w:val="000000" w:themeColor="text1"/>
          <w:sz w:val="28"/>
          <w:szCs w:val="28"/>
        </w:rPr>
        <w:t>отсутствует.</w:t>
      </w:r>
    </w:p>
    <w:p w:rsidR="002130EF" w:rsidRDefault="00686FFD" w:rsidP="00034841">
      <w:pPr>
        <w:pStyle w:val="aff3"/>
        <w:spacing w:before="0" w:after="0" w:line="360" w:lineRule="auto"/>
        <w:rPr>
          <w:color w:val="000000" w:themeColor="text1"/>
          <w:sz w:val="28"/>
          <w:szCs w:val="28"/>
        </w:rPr>
      </w:pPr>
      <w:r w:rsidRPr="00757785">
        <w:rPr>
          <w:sz w:val="28"/>
          <w:szCs w:val="28"/>
        </w:rPr>
        <w:t>В</w:t>
      </w:r>
      <w:r w:rsidR="001A2CEC" w:rsidRPr="00757785">
        <w:rPr>
          <w:sz w:val="28"/>
          <w:szCs w:val="28"/>
        </w:rPr>
        <w:t>опросы во</w:t>
      </w:r>
      <w:r w:rsidR="001A2CEC">
        <w:rPr>
          <w:color w:val="000000" w:themeColor="text1"/>
          <w:sz w:val="28"/>
          <w:szCs w:val="28"/>
        </w:rPr>
        <w:t xml:space="preserve">доснабжения, обеспечения бесперебойной работы источников водоснабжения, а </w:t>
      </w:r>
      <w:r w:rsidR="00757785">
        <w:rPr>
          <w:color w:val="000000" w:themeColor="text1"/>
          <w:sz w:val="28"/>
          <w:szCs w:val="28"/>
        </w:rPr>
        <w:t>также</w:t>
      </w:r>
      <w:r w:rsidR="001A2CEC">
        <w:rPr>
          <w:color w:val="000000" w:themeColor="text1"/>
          <w:sz w:val="28"/>
          <w:szCs w:val="28"/>
        </w:rPr>
        <w:t xml:space="preserve"> предоставление коммунальных услуг водоснабжения возложены </w:t>
      </w:r>
      <w:r w:rsidR="002130EF">
        <w:rPr>
          <w:color w:val="000000" w:themeColor="text1"/>
          <w:sz w:val="28"/>
          <w:szCs w:val="28"/>
        </w:rPr>
        <w:t>на обслуживающую</w:t>
      </w:r>
      <w:r w:rsidR="001A2CEC">
        <w:rPr>
          <w:color w:val="000000" w:themeColor="text1"/>
          <w:sz w:val="28"/>
          <w:szCs w:val="28"/>
        </w:rPr>
        <w:t xml:space="preserve"> организацию </w:t>
      </w:r>
      <w:r w:rsidR="00005F22">
        <w:rPr>
          <w:color w:val="000000" w:themeColor="text1"/>
          <w:sz w:val="28"/>
          <w:szCs w:val="28"/>
        </w:rPr>
        <w:t>–</w:t>
      </w:r>
      <w:r w:rsidR="001A2CEC">
        <w:rPr>
          <w:color w:val="000000" w:themeColor="text1"/>
          <w:sz w:val="28"/>
          <w:szCs w:val="28"/>
        </w:rPr>
        <w:t xml:space="preserve"> </w:t>
      </w:r>
      <w:r w:rsidR="00E47555">
        <w:rPr>
          <w:color w:val="000000" w:themeColor="text1"/>
          <w:sz w:val="28"/>
          <w:szCs w:val="28"/>
        </w:rPr>
        <w:t xml:space="preserve">МУП «ЖКХ </w:t>
      </w:r>
      <w:proofErr w:type="spellStart"/>
      <w:r w:rsidR="00E47555">
        <w:rPr>
          <w:color w:val="000000" w:themeColor="text1"/>
          <w:sz w:val="28"/>
          <w:szCs w:val="28"/>
        </w:rPr>
        <w:t>Назаровкого</w:t>
      </w:r>
      <w:proofErr w:type="spellEnd"/>
      <w:r w:rsidR="00E47555">
        <w:rPr>
          <w:color w:val="000000" w:themeColor="text1"/>
          <w:sz w:val="28"/>
          <w:szCs w:val="28"/>
        </w:rPr>
        <w:t xml:space="preserve"> района»</w:t>
      </w:r>
      <w:r w:rsidR="00AC0F37">
        <w:rPr>
          <w:color w:val="000000" w:themeColor="text1"/>
          <w:sz w:val="28"/>
          <w:szCs w:val="28"/>
        </w:rPr>
        <w:t xml:space="preserve"> </w:t>
      </w:r>
      <w:r w:rsidR="001A2CEC">
        <w:rPr>
          <w:color w:val="000000" w:themeColor="text1"/>
          <w:sz w:val="28"/>
          <w:szCs w:val="28"/>
        </w:rPr>
        <w:t xml:space="preserve">на основании договорных обязательств с </w:t>
      </w:r>
      <w:r w:rsidR="001A2CEC" w:rsidRPr="00DB3A61">
        <w:rPr>
          <w:color w:val="000000" w:themeColor="text1"/>
          <w:sz w:val="28"/>
          <w:szCs w:val="28"/>
        </w:rPr>
        <w:t xml:space="preserve">администрацией </w:t>
      </w:r>
      <w:r w:rsidR="0077151F" w:rsidRPr="00DB3A61">
        <w:rPr>
          <w:color w:val="000000" w:themeColor="text1"/>
          <w:sz w:val="28"/>
          <w:szCs w:val="28"/>
        </w:rPr>
        <w:t>Назаровск</w:t>
      </w:r>
      <w:r w:rsidR="00DB3A61" w:rsidRPr="00DB3A61">
        <w:rPr>
          <w:color w:val="000000" w:themeColor="text1"/>
          <w:sz w:val="28"/>
          <w:szCs w:val="28"/>
        </w:rPr>
        <w:t>ого</w:t>
      </w:r>
      <w:r w:rsidR="009E33E4" w:rsidRPr="00DB3A61">
        <w:rPr>
          <w:color w:val="000000" w:themeColor="text1"/>
          <w:sz w:val="28"/>
          <w:szCs w:val="28"/>
        </w:rPr>
        <w:t xml:space="preserve"> район</w:t>
      </w:r>
      <w:r w:rsidR="00DB3A61" w:rsidRPr="00DB3A61">
        <w:rPr>
          <w:color w:val="000000" w:themeColor="text1"/>
          <w:sz w:val="28"/>
          <w:szCs w:val="28"/>
        </w:rPr>
        <w:t>а</w:t>
      </w:r>
      <w:r w:rsidR="001A2CEC" w:rsidRPr="00DB3A61">
        <w:rPr>
          <w:color w:val="000000" w:themeColor="text1"/>
          <w:sz w:val="28"/>
          <w:szCs w:val="28"/>
        </w:rPr>
        <w:t>.</w:t>
      </w:r>
      <w:r w:rsidR="001A2CEC">
        <w:rPr>
          <w:color w:val="000000" w:themeColor="text1"/>
          <w:sz w:val="28"/>
          <w:szCs w:val="28"/>
        </w:rPr>
        <w:t xml:space="preserve"> </w:t>
      </w:r>
      <w:r w:rsidR="00666BF0">
        <w:rPr>
          <w:color w:val="000000" w:themeColor="text1"/>
          <w:sz w:val="28"/>
          <w:szCs w:val="28"/>
        </w:rPr>
        <w:t xml:space="preserve"> </w:t>
      </w:r>
    </w:p>
    <w:p w:rsidR="00042142" w:rsidRPr="001F76E1" w:rsidRDefault="001A2CEC" w:rsidP="00034841">
      <w:pPr>
        <w:pStyle w:val="aff3"/>
        <w:spacing w:before="0" w:after="0" w:line="360" w:lineRule="auto"/>
        <w:rPr>
          <w:sz w:val="28"/>
        </w:rPr>
      </w:pPr>
      <w:r>
        <w:rPr>
          <w:color w:val="000000" w:themeColor="text1"/>
          <w:sz w:val="28"/>
          <w:szCs w:val="28"/>
        </w:rPr>
        <w:t>Э</w:t>
      </w:r>
      <w:r w:rsidR="00FF7393">
        <w:rPr>
          <w:color w:val="000000" w:themeColor="text1"/>
          <w:sz w:val="28"/>
          <w:szCs w:val="28"/>
        </w:rPr>
        <w:t xml:space="preserve">ксплуатационную зону </w:t>
      </w:r>
      <w:r>
        <w:rPr>
          <w:color w:val="000000" w:themeColor="text1"/>
          <w:sz w:val="28"/>
          <w:szCs w:val="28"/>
        </w:rPr>
        <w:t xml:space="preserve">- зону эксплуатационной ответственности </w:t>
      </w:r>
      <w:r w:rsidRPr="001A2CEC">
        <w:rPr>
          <w:color w:val="000000" w:themeColor="text1"/>
          <w:sz w:val="28"/>
          <w:szCs w:val="28"/>
        </w:rPr>
        <w:t>организации, осуществляющей холодное водоснабжение,</w:t>
      </w:r>
      <w:r>
        <w:rPr>
          <w:color w:val="000000" w:themeColor="text1"/>
          <w:sz w:val="28"/>
          <w:szCs w:val="28"/>
        </w:rPr>
        <w:t xml:space="preserve"> </w:t>
      </w:r>
      <w:r w:rsidR="00635BB7">
        <w:rPr>
          <w:color w:val="000000" w:themeColor="text1"/>
          <w:sz w:val="28"/>
          <w:szCs w:val="28"/>
        </w:rPr>
        <w:t xml:space="preserve">так же </w:t>
      </w:r>
      <w:r>
        <w:rPr>
          <w:color w:val="000000" w:themeColor="text1"/>
          <w:sz w:val="28"/>
          <w:szCs w:val="28"/>
        </w:rPr>
        <w:t xml:space="preserve">возлагается на обслуживающую организацию </w:t>
      </w:r>
      <w:r w:rsidR="00E47555">
        <w:rPr>
          <w:color w:val="000000" w:themeColor="text1"/>
          <w:sz w:val="28"/>
          <w:szCs w:val="28"/>
        </w:rPr>
        <w:t>МУП «ЖКХ Назаров</w:t>
      </w:r>
      <w:r w:rsidR="00AC05E3">
        <w:rPr>
          <w:color w:val="000000" w:themeColor="text1"/>
          <w:sz w:val="28"/>
          <w:szCs w:val="28"/>
        </w:rPr>
        <w:t>с</w:t>
      </w:r>
      <w:r w:rsidR="00E47555">
        <w:rPr>
          <w:color w:val="000000" w:themeColor="text1"/>
          <w:sz w:val="28"/>
          <w:szCs w:val="28"/>
        </w:rPr>
        <w:t>кого района»</w:t>
      </w:r>
      <w:r w:rsidR="00AC0F37" w:rsidRPr="00AC0F37">
        <w:rPr>
          <w:color w:val="000000" w:themeColor="text1"/>
          <w:sz w:val="28"/>
          <w:szCs w:val="28"/>
        </w:rPr>
        <w:t>.</w:t>
      </w:r>
      <w:r w:rsidR="0045639A">
        <w:rPr>
          <w:color w:val="000000" w:themeColor="text1"/>
          <w:sz w:val="28"/>
          <w:szCs w:val="28"/>
        </w:rPr>
        <w:t xml:space="preserve"> </w:t>
      </w:r>
      <w:r>
        <w:rPr>
          <w:color w:val="000000" w:themeColor="text1"/>
          <w:sz w:val="28"/>
          <w:szCs w:val="28"/>
        </w:rPr>
        <w:t xml:space="preserve">В зону эксплуатационной ответственности входят все источники </w:t>
      </w:r>
      <w:r w:rsidR="00635BB7">
        <w:rPr>
          <w:color w:val="000000" w:themeColor="text1"/>
          <w:sz w:val="28"/>
          <w:szCs w:val="28"/>
        </w:rPr>
        <w:t xml:space="preserve">централизованного </w:t>
      </w:r>
      <w:r>
        <w:rPr>
          <w:color w:val="000000" w:themeColor="text1"/>
          <w:sz w:val="28"/>
          <w:szCs w:val="28"/>
        </w:rPr>
        <w:t xml:space="preserve">водоснабжения </w:t>
      </w:r>
      <w:r w:rsidR="00720D1E">
        <w:rPr>
          <w:color w:val="000000" w:themeColor="text1"/>
          <w:sz w:val="28"/>
          <w:szCs w:val="28"/>
        </w:rPr>
        <w:t>сельсовет</w:t>
      </w:r>
      <w:r>
        <w:rPr>
          <w:color w:val="000000" w:themeColor="text1"/>
          <w:sz w:val="28"/>
          <w:szCs w:val="28"/>
        </w:rPr>
        <w:t xml:space="preserve">, а </w:t>
      </w:r>
      <w:r w:rsidR="00AC0F37">
        <w:rPr>
          <w:color w:val="000000" w:themeColor="text1"/>
          <w:sz w:val="28"/>
          <w:szCs w:val="28"/>
        </w:rPr>
        <w:t>также</w:t>
      </w:r>
      <w:r>
        <w:rPr>
          <w:color w:val="000000" w:themeColor="text1"/>
          <w:sz w:val="28"/>
          <w:szCs w:val="28"/>
        </w:rPr>
        <w:t xml:space="preserve"> линейные </w:t>
      </w:r>
      <w:r w:rsidR="00D65E49">
        <w:rPr>
          <w:color w:val="000000" w:themeColor="text1"/>
          <w:sz w:val="28"/>
          <w:szCs w:val="28"/>
        </w:rPr>
        <w:t>объекты водоснабжения</w:t>
      </w:r>
      <w:r>
        <w:rPr>
          <w:color w:val="000000" w:themeColor="text1"/>
          <w:sz w:val="28"/>
          <w:szCs w:val="28"/>
        </w:rPr>
        <w:t xml:space="preserve"> до границ земельных участков потребителей.</w:t>
      </w:r>
    </w:p>
    <w:p w:rsidR="0080686C" w:rsidRPr="00084B15" w:rsidRDefault="008E5645" w:rsidP="008E5645">
      <w:pPr>
        <w:pStyle w:val="10"/>
        <w:spacing w:before="120" w:after="120" w:line="360" w:lineRule="auto"/>
      </w:pPr>
      <w:bookmarkStart w:id="18" w:name="_Toc380482120"/>
      <w:bookmarkStart w:id="19" w:name="_Toc381715480"/>
      <w:bookmarkStart w:id="20" w:name="_Toc63635499"/>
      <w:r>
        <w:t>1.1.2 </w:t>
      </w:r>
      <w:r w:rsidR="0080686C" w:rsidRPr="00084B15">
        <w:t xml:space="preserve">Описание </w:t>
      </w:r>
      <w:r w:rsidR="001E0228" w:rsidRPr="00084B15">
        <w:t xml:space="preserve">территорий </w:t>
      </w:r>
      <w:r w:rsidR="00720D1E">
        <w:t>сельсовет</w:t>
      </w:r>
      <w:r w:rsidR="001E0228" w:rsidRPr="00084B15">
        <w:t xml:space="preserve">, </w:t>
      </w:r>
      <w:r w:rsidR="00084B15">
        <w:t xml:space="preserve">не </w:t>
      </w:r>
      <w:r w:rsidR="001E0228" w:rsidRPr="00084B15">
        <w:t>охваченны</w:t>
      </w:r>
      <w:r w:rsidR="00084B15">
        <w:t>х</w:t>
      </w:r>
      <w:r w:rsidR="001E0228" w:rsidRPr="00084B15">
        <w:t xml:space="preserve"> </w:t>
      </w:r>
      <w:r w:rsidR="0080686C" w:rsidRPr="00084B15">
        <w:t>централизованными системами водоснабжения</w:t>
      </w:r>
      <w:bookmarkEnd w:id="18"/>
      <w:bookmarkEnd w:id="19"/>
      <w:bookmarkEnd w:id="20"/>
    </w:p>
    <w:p w:rsidR="00BA6670" w:rsidRDefault="0080686C" w:rsidP="00C941A2">
      <w:pPr>
        <w:spacing w:after="0" w:line="360" w:lineRule="auto"/>
        <w:rPr>
          <w:sz w:val="28"/>
          <w:szCs w:val="28"/>
        </w:rPr>
      </w:pPr>
      <w:r w:rsidRPr="00084B15">
        <w:rPr>
          <w:sz w:val="28"/>
          <w:szCs w:val="28"/>
        </w:rPr>
        <w:t>На данный момент</w:t>
      </w:r>
      <w:r w:rsidRPr="00876C07">
        <w:rPr>
          <w:sz w:val="28"/>
          <w:szCs w:val="28"/>
        </w:rPr>
        <w:t xml:space="preserve"> </w:t>
      </w:r>
      <w:r w:rsidR="00783251" w:rsidRPr="00876C07">
        <w:rPr>
          <w:sz w:val="28"/>
          <w:szCs w:val="28"/>
        </w:rPr>
        <w:t>централизован</w:t>
      </w:r>
      <w:r w:rsidR="000C077D" w:rsidRPr="00876C07">
        <w:rPr>
          <w:sz w:val="28"/>
          <w:szCs w:val="28"/>
        </w:rPr>
        <w:t>ное</w:t>
      </w:r>
      <w:r w:rsidR="00876C07" w:rsidRPr="00876C07">
        <w:rPr>
          <w:sz w:val="28"/>
          <w:szCs w:val="28"/>
        </w:rPr>
        <w:t xml:space="preserve"> </w:t>
      </w:r>
      <w:r w:rsidR="000C077D" w:rsidRPr="00876C07">
        <w:rPr>
          <w:sz w:val="28"/>
          <w:szCs w:val="28"/>
        </w:rPr>
        <w:t xml:space="preserve">водоснабжение </w:t>
      </w:r>
      <w:r w:rsidR="00B03CD4" w:rsidRPr="00876C07">
        <w:rPr>
          <w:sz w:val="28"/>
          <w:szCs w:val="28"/>
        </w:rPr>
        <w:t>организовано</w:t>
      </w:r>
      <w:r w:rsidR="006835EC" w:rsidRPr="00876C07">
        <w:rPr>
          <w:sz w:val="28"/>
          <w:szCs w:val="28"/>
        </w:rPr>
        <w:t xml:space="preserve"> </w:t>
      </w:r>
      <w:r w:rsidR="0032626F">
        <w:rPr>
          <w:sz w:val="28"/>
          <w:szCs w:val="28"/>
        </w:rPr>
        <w:t xml:space="preserve">во всех </w:t>
      </w:r>
      <w:r w:rsidR="0032626F" w:rsidRPr="00DB3A61">
        <w:rPr>
          <w:sz w:val="28"/>
          <w:szCs w:val="28"/>
        </w:rPr>
        <w:t>поселениях</w:t>
      </w:r>
      <w:r w:rsidR="00301610" w:rsidRPr="00301610">
        <w:rPr>
          <w:sz w:val="28"/>
          <w:szCs w:val="28"/>
        </w:rPr>
        <w:t xml:space="preserve"> </w:t>
      </w:r>
      <w:r w:rsidR="00301610">
        <w:rPr>
          <w:sz w:val="28"/>
          <w:szCs w:val="28"/>
        </w:rPr>
        <w:t xml:space="preserve">муниципального образования </w:t>
      </w:r>
      <w:r w:rsidR="0032626F" w:rsidRPr="00DB3A61">
        <w:rPr>
          <w:sz w:val="28"/>
          <w:szCs w:val="28"/>
        </w:rPr>
        <w:t xml:space="preserve"> </w:t>
      </w:r>
      <w:r w:rsidR="00720D1E">
        <w:rPr>
          <w:sz w:val="28"/>
          <w:szCs w:val="28"/>
        </w:rPr>
        <w:t>Павловский</w:t>
      </w:r>
      <w:r w:rsidR="0032626F" w:rsidRPr="00DB3A61">
        <w:rPr>
          <w:sz w:val="28"/>
          <w:szCs w:val="28"/>
        </w:rPr>
        <w:t xml:space="preserve"> </w:t>
      </w:r>
      <w:r w:rsidR="00720D1E">
        <w:rPr>
          <w:sz w:val="28"/>
          <w:szCs w:val="28"/>
        </w:rPr>
        <w:t>сельсовет</w:t>
      </w:r>
      <w:r w:rsidR="00D42F60" w:rsidRPr="00DB3A61">
        <w:rPr>
          <w:sz w:val="28"/>
          <w:szCs w:val="28"/>
        </w:rPr>
        <w:t>.</w:t>
      </w:r>
    </w:p>
    <w:p w:rsidR="0080686C" w:rsidRPr="005B3F09" w:rsidRDefault="00193B28" w:rsidP="008E5645">
      <w:pPr>
        <w:pStyle w:val="10"/>
        <w:spacing w:before="120" w:after="120" w:line="360" w:lineRule="auto"/>
      </w:pPr>
      <w:bookmarkStart w:id="21" w:name="_Toc380482121"/>
      <w:bookmarkStart w:id="22" w:name="_Toc381715481"/>
      <w:bookmarkStart w:id="23" w:name="_Toc63635500"/>
      <w:r>
        <w:lastRenderedPageBreak/>
        <w:t>1.1.3</w:t>
      </w:r>
      <w:r w:rsidR="00954B0B">
        <w:t> </w:t>
      </w:r>
      <w:r w:rsidR="0080686C" w:rsidRPr="005B3F09">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1"/>
      <w:bookmarkEnd w:id="22"/>
      <w:bookmarkEnd w:id="23"/>
    </w:p>
    <w:p w:rsidR="00ED12E5" w:rsidRPr="00757785" w:rsidRDefault="005A59D9" w:rsidP="00207C2A">
      <w:pPr>
        <w:spacing w:after="0" w:line="360" w:lineRule="auto"/>
        <w:rPr>
          <w:sz w:val="28"/>
          <w:szCs w:val="28"/>
        </w:rPr>
      </w:pPr>
      <w:r w:rsidRPr="00C00D60">
        <w:rPr>
          <w:sz w:val="28"/>
          <w:szCs w:val="28"/>
        </w:rPr>
        <w:t>В</w:t>
      </w:r>
      <w:r w:rsidR="00274473" w:rsidRPr="00274473">
        <w:rPr>
          <w:sz w:val="28"/>
          <w:szCs w:val="28"/>
        </w:rPr>
        <w:t xml:space="preserve"> </w:t>
      </w:r>
      <w:r w:rsidR="001A6299" w:rsidRPr="00DB3A61">
        <w:rPr>
          <w:sz w:val="28"/>
          <w:szCs w:val="28"/>
        </w:rPr>
        <w:t>Павловск</w:t>
      </w:r>
      <w:r w:rsidR="0049216A">
        <w:rPr>
          <w:sz w:val="28"/>
          <w:szCs w:val="28"/>
        </w:rPr>
        <w:t>ом</w:t>
      </w:r>
      <w:r w:rsidR="005A260A" w:rsidRPr="00DB3A61">
        <w:rPr>
          <w:sz w:val="28"/>
          <w:szCs w:val="28"/>
        </w:rPr>
        <w:t xml:space="preserve"> </w:t>
      </w:r>
      <w:r w:rsidR="00DB3A61" w:rsidRPr="00DB3A61">
        <w:rPr>
          <w:sz w:val="28"/>
          <w:szCs w:val="28"/>
        </w:rPr>
        <w:t>сельсовет</w:t>
      </w:r>
      <w:r w:rsidR="0049216A">
        <w:rPr>
          <w:sz w:val="28"/>
          <w:szCs w:val="28"/>
        </w:rPr>
        <w:t>е</w:t>
      </w:r>
      <w:r w:rsidR="00DB3A61">
        <w:rPr>
          <w:sz w:val="28"/>
          <w:szCs w:val="28"/>
        </w:rPr>
        <w:t xml:space="preserve"> </w:t>
      </w:r>
      <w:r w:rsidR="00730BB8" w:rsidRPr="00C00D60">
        <w:rPr>
          <w:sz w:val="28"/>
          <w:szCs w:val="28"/>
        </w:rPr>
        <w:t>за</w:t>
      </w:r>
      <w:r w:rsidRPr="00C00D60">
        <w:rPr>
          <w:sz w:val="28"/>
          <w:szCs w:val="28"/>
        </w:rPr>
        <w:t xml:space="preserve">бор воды осуществляется </w:t>
      </w:r>
      <w:r w:rsidRPr="00757785">
        <w:rPr>
          <w:sz w:val="28"/>
          <w:szCs w:val="28"/>
        </w:rPr>
        <w:t>из</w:t>
      </w:r>
      <w:r w:rsidR="0042634C" w:rsidRPr="00757785">
        <w:rPr>
          <w:sz w:val="28"/>
          <w:szCs w:val="28"/>
        </w:rPr>
        <w:t xml:space="preserve"> </w:t>
      </w:r>
      <w:r w:rsidR="00F900F4">
        <w:rPr>
          <w:sz w:val="28"/>
          <w:szCs w:val="28"/>
        </w:rPr>
        <w:t>семи</w:t>
      </w:r>
      <w:r w:rsidR="00034841">
        <w:rPr>
          <w:sz w:val="28"/>
          <w:szCs w:val="28"/>
        </w:rPr>
        <w:t xml:space="preserve"> </w:t>
      </w:r>
      <w:r w:rsidR="00686FFD" w:rsidRPr="00757785">
        <w:rPr>
          <w:sz w:val="28"/>
          <w:szCs w:val="28"/>
        </w:rPr>
        <w:t>действующ</w:t>
      </w:r>
      <w:r w:rsidR="00034841">
        <w:rPr>
          <w:sz w:val="28"/>
          <w:szCs w:val="28"/>
        </w:rPr>
        <w:t>их</w:t>
      </w:r>
      <w:r w:rsidR="00686FFD" w:rsidRPr="00757785">
        <w:rPr>
          <w:sz w:val="28"/>
          <w:szCs w:val="28"/>
        </w:rPr>
        <w:t xml:space="preserve"> </w:t>
      </w:r>
      <w:r w:rsidRPr="00757785">
        <w:rPr>
          <w:sz w:val="28"/>
          <w:szCs w:val="28"/>
        </w:rPr>
        <w:t xml:space="preserve">скважин. </w:t>
      </w:r>
    </w:p>
    <w:p w:rsidR="00690688" w:rsidRPr="00DB3A61" w:rsidRDefault="00D42F60" w:rsidP="005003EA">
      <w:pPr>
        <w:spacing w:after="0" w:line="360" w:lineRule="auto"/>
        <w:rPr>
          <w:sz w:val="28"/>
          <w:szCs w:val="28"/>
        </w:rPr>
      </w:pPr>
      <w:r>
        <w:rPr>
          <w:sz w:val="28"/>
          <w:szCs w:val="28"/>
        </w:rPr>
        <w:t>Т</w:t>
      </w:r>
      <w:r w:rsidR="00ED12E5">
        <w:rPr>
          <w:sz w:val="28"/>
          <w:szCs w:val="28"/>
        </w:rPr>
        <w:t xml:space="preserve">ехнологические зоны централизованного </w:t>
      </w:r>
      <w:r w:rsidR="00ED12E5" w:rsidRPr="00DB3A61">
        <w:rPr>
          <w:sz w:val="28"/>
          <w:szCs w:val="28"/>
        </w:rPr>
        <w:t>водоснабжения</w:t>
      </w:r>
      <w:r w:rsidR="00274473" w:rsidRPr="00274473">
        <w:rPr>
          <w:sz w:val="28"/>
          <w:szCs w:val="28"/>
        </w:rPr>
        <w:t xml:space="preserve"> </w:t>
      </w:r>
      <w:r w:rsidR="00274473" w:rsidRPr="00DB3A61">
        <w:rPr>
          <w:sz w:val="28"/>
          <w:szCs w:val="28"/>
        </w:rPr>
        <w:t>Муниципального образования  </w:t>
      </w:r>
      <w:r w:rsidR="00690688" w:rsidRPr="00DB3A61">
        <w:rPr>
          <w:sz w:val="28"/>
          <w:szCs w:val="28"/>
        </w:rPr>
        <w:t xml:space="preserve"> </w:t>
      </w:r>
      <w:r w:rsidR="00720D1E">
        <w:rPr>
          <w:sz w:val="28"/>
          <w:szCs w:val="28"/>
        </w:rPr>
        <w:t>Павловский</w:t>
      </w:r>
      <w:r w:rsidR="00690688" w:rsidRPr="00DB3A61">
        <w:rPr>
          <w:sz w:val="28"/>
          <w:szCs w:val="28"/>
        </w:rPr>
        <w:t xml:space="preserve"> </w:t>
      </w:r>
      <w:r w:rsidR="00720D1E">
        <w:rPr>
          <w:sz w:val="28"/>
          <w:szCs w:val="28"/>
        </w:rPr>
        <w:t>сельсовет</w:t>
      </w:r>
      <w:r w:rsidR="00690688" w:rsidRPr="00DB3A61">
        <w:rPr>
          <w:sz w:val="28"/>
          <w:szCs w:val="28"/>
        </w:rPr>
        <w:t xml:space="preserve"> представлены</w:t>
      </w:r>
      <w:r w:rsidR="00ED12E5" w:rsidRPr="00DB3A61">
        <w:rPr>
          <w:sz w:val="28"/>
          <w:szCs w:val="28"/>
        </w:rPr>
        <w:t xml:space="preserve"> </w:t>
      </w:r>
      <w:r w:rsidR="00690688" w:rsidRPr="00DB3A61">
        <w:rPr>
          <w:sz w:val="28"/>
          <w:szCs w:val="28"/>
        </w:rPr>
        <w:t xml:space="preserve">в приложениях № 1,2,3,4,5. </w:t>
      </w:r>
    </w:p>
    <w:p w:rsidR="005877FD" w:rsidRPr="00DB3A61" w:rsidRDefault="00690688" w:rsidP="005003EA">
      <w:pPr>
        <w:spacing w:after="0" w:line="360" w:lineRule="auto"/>
        <w:rPr>
          <w:sz w:val="28"/>
          <w:szCs w:val="28"/>
        </w:rPr>
      </w:pPr>
      <w:r w:rsidRPr="00DB3A61">
        <w:rPr>
          <w:sz w:val="28"/>
          <w:szCs w:val="28"/>
        </w:rPr>
        <w:t>В</w:t>
      </w:r>
      <w:r w:rsidR="00F900F4" w:rsidRPr="00DB3A61">
        <w:rPr>
          <w:sz w:val="28"/>
          <w:szCs w:val="28"/>
        </w:rPr>
        <w:t>о всех поселениях</w:t>
      </w:r>
      <w:r w:rsidR="00301610" w:rsidRPr="00301610">
        <w:rPr>
          <w:sz w:val="28"/>
          <w:szCs w:val="28"/>
        </w:rPr>
        <w:t xml:space="preserve"> </w:t>
      </w:r>
      <w:r w:rsidR="00301610">
        <w:rPr>
          <w:sz w:val="28"/>
          <w:szCs w:val="28"/>
        </w:rPr>
        <w:t>Муниципального образования</w:t>
      </w:r>
      <w:r w:rsidR="00F900F4" w:rsidRPr="00DB3A61">
        <w:rPr>
          <w:sz w:val="28"/>
          <w:szCs w:val="28"/>
        </w:rPr>
        <w:t xml:space="preserve"> </w:t>
      </w:r>
      <w:r w:rsidR="00720D1E">
        <w:rPr>
          <w:sz w:val="28"/>
          <w:szCs w:val="28"/>
        </w:rPr>
        <w:t>Павловский</w:t>
      </w:r>
      <w:r w:rsidR="00F900F4" w:rsidRPr="00DB3A61">
        <w:rPr>
          <w:sz w:val="28"/>
          <w:szCs w:val="28"/>
        </w:rPr>
        <w:t xml:space="preserve"> </w:t>
      </w:r>
      <w:r w:rsidR="00720D1E">
        <w:rPr>
          <w:sz w:val="28"/>
          <w:szCs w:val="28"/>
        </w:rPr>
        <w:t>сельсовет</w:t>
      </w:r>
      <w:r w:rsidR="00ED12E5" w:rsidRPr="00DB3A61">
        <w:rPr>
          <w:sz w:val="28"/>
          <w:szCs w:val="28"/>
        </w:rPr>
        <w:t xml:space="preserve"> водоснабжение обеспечивает</w:t>
      </w:r>
      <w:r w:rsidR="005003EA" w:rsidRPr="00DB3A61">
        <w:rPr>
          <w:sz w:val="28"/>
          <w:szCs w:val="28"/>
        </w:rPr>
        <w:t>ся</w:t>
      </w:r>
      <w:r w:rsidR="00ED12E5" w:rsidRPr="00DB3A61">
        <w:rPr>
          <w:sz w:val="28"/>
          <w:szCs w:val="28"/>
        </w:rPr>
        <w:t xml:space="preserve"> подач</w:t>
      </w:r>
      <w:r w:rsidR="005003EA" w:rsidRPr="00DB3A61">
        <w:rPr>
          <w:sz w:val="28"/>
          <w:szCs w:val="28"/>
        </w:rPr>
        <w:t>ей</w:t>
      </w:r>
      <w:r w:rsidR="00ED12E5" w:rsidRPr="00DB3A61">
        <w:rPr>
          <w:sz w:val="28"/>
          <w:szCs w:val="28"/>
        </w:rPr>
        <w:t xml:space="preserve"> холодной воды по</w:t>
      </w:r>
      <w:r w:rsidR="00F900F4" w:rsidRPr="00DB3A61">
        <w:rPr>
          <w:sz w:val="28"/>
          <w:szCs w:val="28"/>
        </w:rPr>
        <w:t xml:space="preserve"> централизованным водопроводным сетям к водоразборным колонкам</w:t>
      </w:r>
      <w:r w:rsidR="005003EA" w:rsidRPr="00DB3A61">
        <w:rPr>
          <w:sz w:val="28"/>
          <w:szCs w:val="28"/>
        </w:rPr>
        <w:t xml:space="preserve">, </w:t>
      </w:r>
      <w:r w:rsidR="00F900F4" w:rsidRPr="00DB3A61">
        <w:rPr>
          <w:sz w:val="28"/>
          <w:szCs w:val="28"/>
        </w:rPr>
        <w:t>жилой застройке, объектам</w:t>
      </w:r>
      <w:r w:rsidR="005003EA" w:rsidRPr="00DB3A61">
        <w:rPr>
          <w:sz w:val="28"/>
          <w:szCs w:val="28"/>
        </w:rPr>
        <w:t xml:space="preserve"> социально-культурной сферы </w:t>
      </w:r>
      <w:r w:rsidR="00F900F4" w:rsidRPr="00DB3A61">
        <w:rPr>
          <w:sz w:val="28"/>
          <w:szCs w:val="28"/>
        </w:rPr>
        <w:t>и местной промышленности.</w:t>
      </w:r>
      <w:r w:rsidR="005877FD" w:rsidRPr="00DB3A61">
        <w:rPr>
          <w:sz w:val="28"/>
          <w:szCs w:val="28"/>
        </w:rPr>
        <w:t xml:space="preserve"> </w:t>
      </w:r>
    </w:p>
    <w:p w:rsidR="004A23B6" w:rsidRPr="00DB3A61" w:rsidRDefault="00D12B11" w:rsidP="00207C2A">
      <w:pPr>
        <w:spacing w:after="0" w:line="360" w:lineRule="auto"/>
        <w:rPr>
          <w:sz w:val="28"/>
          <w:szCs w:val="28"/>
        </w:rPr>
      </w:pPr>
      <w:r w:rsidRPr="00DB3A61">
        <w:rPr>
          <w:sz w:val="28"/>
          <w:szCs w:val="28"/>
        </w:rPr>
        <w:t>Сети централизованного водоснабжения</w:t>
      </w:r>
      <w:r w:rsidR="006D062B" w:rsidRPr="00DB3A61">
        <w:rPr>
          <w:sz w:val="28"/>
          <w:szCs w:val="28"/>
        </w:rPr>
        <w:t xml:space="preserve"> протяженностью </w:t>
      </w:r>
      <w:r w:rsidR="001C3E32">
        <w:rPr>
          <w:sz w:val="28"/>
          <w:szCs w:val="28"/>
        </w:rPr>
        <w:t>20</w:t>
      </w:r>
      <w:r w:rsidR="005003EA" w:rsidRPr="00DB3A61">
        <w:rPr>
          <w:sz w:val="28"/>
          <w:szCs w:val="28"/>
        </w:rPr>
        <w:t>,</w:t>
      </w:r>
      <w:r w:rsidR="001C3E32">
        <w:rPr>
          <w:sz w:val="28"/>
          <w:szCs w:val="28"/>
        </w:rPr>
        <w:t>616</w:t>
      </w:r>
      <w:r w:rsidR="003D13E3" w:rsidRPr="00DB3A61">
        <w:rPr>
          <w:sz w:val="28"/>
          <w:szCs w:val="28"/>
        </w:rPr>
        <w:t xml:space="preserve"> </w:t>
      </w:r>
      <w:r w:rsidR="0021318C" w:rsidRPr="00DB3A61">
        <w:rPr>
          <w:sz w:val="28"/>
          <w:szCs w:val="28"/>
        </w:rPr>
        <w:t>км</w:t>
      </w:r>
      <w:r w:rsidR="00E057C4" w:rsidRPr="00DB3A61">
        <w:rPr>
          <w:sz w:val="28"/>
          <w:szCs w:val="28"/>
        </w:rPr>
        <w:t xml:space="preserve"> </w:t>
      </w:r>
      <w:r w:rsidR="005003EA" w:rsidRPr="00DB3A61">
        <w:rPr>
          <w:sz w:val="28"/>
          <w:szCs w:val="28"/>
        </w:rPr>
        <w:t xml:space="preserve">часть которых </w:t>
      </w:r>
      <w:r w:rsidR="003D13E3" w:rsidRPr="00DB3A61">
        <w:rPr>
          <w:sz w:val="28"/>
          <w:szCs w:val="28"/>
        </w:rPr>
        <w:t>реконструирован</w:t>
      </w:r>
      <w:r w:rsidR="005003EA" w:rsidRPr="00DB3A61">
        <w:rPr>
          <w:sz w:val="28"/>
          <w:szCs w:val="28"/>
        </w:rPr>
        <w:t>а</w:t>
      </w:r>
      <w:r w:rsidR="00CD3640" w:rsidRPr="00DB3A61">
        <w:rPr>
          <w:sz w:val="28"/>
          <w:szCs w:val="28"/>
        </w:rPr>
        <w:t xml:space="preserve"> </w:t>
      </w:r>
      <w:r w:rsidR="005A260A" w:rsidRPr="00DB3A61">
        <w:rPr>
          <w:sz w:val="28"/>
          <w:szCs w:val="28"/>
        </w:rPr>
        <w:t xml:space="preserve">в </w:t>
      </w:r>
      <w:r w:rsidR="003D13E3" w:rsidRPr="00DB3A61">
        <w:rPr>
          <w:sz w:val="28"/>
          <w:szCs w:val="28"/>
        </w:rPr>
        <w:t>20</w:t>
      </w:r>
      <w:r w:rsidR="005003EA" w:rsidRPr="00DB3A61">
        <w:rPr>
          <w:sz w:val="28"/>
          <w:szCs w:val="28"/>
        </w:rPr>
        <w:t>07</w:t>
      </w:r>
      <w:r w:rsidR="005A260A" w:rsidRPr="00DB3A61">
        <w:rPr>
          <w:sz w:val="28"/>
          <w:szCs w:val="28"/>
        </w:rPr>
        <w:t xml:space="preserve"> году</w:t>
      </w:r>
      <w:r w:rsidR="005003EA" w:rsidRPr="00DB3A61">
        <w:rPr>
          <w:sz w:val="28"/>
          <w:szCs w:val="28"/>
        </w:rPr>
        <w:t xml:space="preserve">, с заменой стальных труб на </w:t>
      </w:r>
      <w:proofErr w:type="gramStart"/>
      <w:r w:rsidR="005003EA" w:rsidRPr="00DB3A61">
        <w:rPr>
          <w:sz w:val="28"/>
          <w:szCs w:val="28"/>
        </w:rPr>
        <w:t>п</w:t>
      </w:r>
      <w:proofErr w:type="gramEnd"/>
      <w:r w:rsidR="005003EA" w:rsidRPr="00DB3A61">
        <w:rPr>
          <w:sz w:val="28"/>
          <w:szCs w:val="28"/>
        </w:rPr>
        <w:t xml:space="preserve">/э. </w:t>
      </w:r>
      <w:r w:rsidR="00D83E1A" w:rsidRPr="00DB3A61">
        <w:rPr>
          <w:sz w:val="28"/>
          <w:szCs w:val="28"/>
        </w:rPr>
        <w:t>П</w:t>
      </w:r>
      <w:r w:rsidR="003D13E3" w:rsidRPr="00DB3A61">
        <w:rPr>
          <w:sz w:val="28"/>
          <w:szCs w:val="28"/>
        </w:rPr>
        <w:t>рокладк</w:t>
      </w:r>
      <w:r w:rsidR="00D83E1A" w:rsidRPr="00DB3A61">
        <w:rPr>
          <w:sz w:val="28"/>
          <w:szCs w:val="28"/>
        </w:rPr>
        <w:t>а</w:t>
      </w:r>
      <w:r w:rsidR="003D13E3" w:rsidRPr="00DB3A61">
        <w:rPr>
          <w:sz w:val="28"/>
          <w:szCs w:val="28"/>
        </w:rPr>
        <w:t xml:space="preserve"> труб производилась </w:t>
      </w:r>
      <w:r w:rsidR="005003EA" w:rsidRPr="00DB3A61">
        <w:rPr>
          <w:sz w:val="28"/>
          <w:szCs w:val="28"/>
        </w:rPr>
        <w:t>на</w:t>
      </w:r>
      <w:r w:rsidR="00D83E1A" w:rsidRPr="00DB3A61">
        <w:rPr>
          <w:sz w:val="28"/>
          <w:szCs w:val="28"/>
        </w:rPr>
        <w:t xml:space="preserve"> глубине</w:t>
      </w:r>
      <w:r w:rsidR="005003EA" w:rsidRPr="00DB3A61">
        <w:rPr>
          <w:sz w:val="28"/>
          <w:szCs w:val="28"/>
        </w:rPr>
        <w:t xml:space="preserve"> 2,5-3 метра</w:t>
      </w:r>
      <w:r w:rsidR="00CD3640" w:rsidRPr="00DB3A61">
        <w:rPr>
          <w:sz w:val="28"/>
          <w:szCs w:val="28"/>
        </w:rPr>
        <w:t>.</w:t>
      </w:r>
      <w:r w:rsidR="003D13E3" w:rsidRPr="00DB3A61">
        <w:rPr>
          <w:sz w:val="28"/>
          <w:szCs w:val="28"/>
        </w:rPr>
        <w:t xml:space="preserve"> </w:t>
      </w:r>
    </w:p>
    <w:p w:rsidR="00ED12E5" w:rsidRPr="00DB3A61" w:rsidRDefault="003B6629" w:rsidP="00207C2A">
      <w:pPr>
        <w:spacing w:after="0" w:line="360" w:lineRule="auto"/>
        <w:rPr>
          <w:sz w:val="28"/>
          <w:szCs w:val="28"/>
        </w:rPr>
      </w:pPr>
      <w:r w:rsidRPr="00DB3A61">
        <w:rPr>
          <w:sz w:val="28"/>
          <w:szCs w:val="28"/>
        </w:rPr>
        <w:t>Протяженность в</w:t>
      </w:r>
      <w:r w:rsidR="003D13E3" w:rsidRPr="00DB3A61">
        <w:rPr>
          <w:sz w:val="28"/>
          <w:szCs w:val="28"/>
        </w:rPr>
        <w:t>етхи</w:t>
      </w:r>
      <w:r w:rsidRPr="00DB3A61">
        <w:rPr>
          <w:sz w:val="28"/>
          <w:szCs w:val="28"/>
        </w:rPr>
        <w:t>х</w:t>
      </w:r>
      <w:r w:rsidR="003D13E3" w:rsidRPr="00DB3A61">
        <w:rPr>
          <w:sz w:val="28"/>
          <w:szCs w:val="28"/>
        </w:rPr>
        <w:t xml:space="preserve"> сет</w:t>
      </w:r>
      <w:r w:rsidRPr="00DB3A61">
        <w:rPr>
          <w:sz w:val="28"/>
          <w:szCs w:val="28"/>
        </w:rPr>
        <w:t>ей</w:t>
      </w:r>
      <w:r w:rsidR="003D13E3" w:rsidRPr="00DB3A61">
        <w:rPr>
          <w:sz w:val="28"/>
          <w:szCs w:val="28"/>
        </w:rPr>
        <w:t xml:space="preserve"> централизованного водоснабжения в </w:t>
      </w:r>
      <w:r w:rsidR="00274473" w:rsidRPr="00DB3A61">
        <w:rPr>
          <w:sz w:val="28"/>
          <w:szCs w:val="28"/>
        </w:rPr>
        <w:t>Муниципально</w:t>
      </w:r>
      <w:r w:rsidR="00274473">
        <w:rPr>
          <w:sz w:val="28"/>
          <w:szCs w:val="28"/>
        </w:rPr>
        <w:t>м</w:t>
      </w:r>
      <w:r w:rsidR="00274473" w:rsidRPr="00DB3A61">
        <w:rPr>
          <w:sz w:val="28"/>
          <w:szCs w:val="28"/>
        </w:rPr>
        <w:t xml:space="preserve"> образовани</w:t>
      </w:r>
      <w:r w:rsidR="00274473">
        <w:rPr>
          <w:sz w:val="28"/>
          <w:szCs w:val="28"/>
        </w:rPr>
        <w:t>и</w:t>
      </w:r>
      <w:r w:rsidR="00274473" w:rsidRPr="00DB3A61">
        <w:rPr>
          <w:sz w:val="28"/>
          <w:szCs w:val="28"/>
        </w:rPr>
        <w:t xml:space="preserve">   </w:t>
      </w:r>
      <w:r w:rsidRPr="00DB3A61">
        <w:rPr>
          <w:sz w:val="28"/>
          <w:szCs w:val="28"/>
        </w:rPr>
        <w:t>Павловск</w:t>
      </w:r>
      <w:r w:rsidR="00274473">
        <w:rPr>
          <w:sz w:val="28"/>
          <w:szCs w:val="28"/>
        </w:rPr>
        <w:t>ий</w:t>
      </w:r>
      <w:r w:rsidRPr="00DB3A61">
        <w:rPr>
          <w:sz w:val="28"/>
          <w:szCs w:val="28"/>
        </w:rPr>
        <w:t xml:space="preserve"> </w:t>
      </w:r>
      <w:r w:rsidR="00DB3A61" w:rsidRPr="00DB3A61">
        <w:rPr>
          <w:sz w:val="28"/>
          <w:szCs w:val="28"/>
        </w:rPr>
        <w:t>сельсовет</w:t>
      </w:r>
      <w:r w:rsidR="00961E4B">
        <w:rPr>
          <w:sz w:val="28"/>
          <w:szCs w:val="28"/>
        </w:rPr>
        <w:t xml:space="preserve"> </w:t>
      </w:r>
      <w:r w:rsidRPr="00DB3A61">
        <w:rPr>
          <w:sz w:val="28"/>
          <w:szCs w:val="28"/>
        </w:rPr>
        <w:t>составляет 2865 метров</w:t>
      </w:r>
      <w:r w:rsidR="003D13E3" w:rsidRPr="00DB3A61">
        <w:rPr>
          <w:sz w:val="28"/>
          <w:szCs w:val="28"/>
        </w:rPr>
        <w:t>.</w:t>
      </w:r>
    </w:p>
    <w:p w:rsidR="00BF6CFF" w:rsidRPr="00DB3A61" w:rsidRDefault="00F900F4" w:rsidP="00BF6CFF">
      <w:pPr>
        <w:pStyle w:val="aff3"/>
        <w:spacing w:before="0" w:after="0" w:line="360" w:lineRule="auto"/>
        <w:rPr>
          <w:sz w:val="28"/>
          <w:szCs w:val="28"/>
        </w:rPr>
      </w:pPr>
      <w:r w:rsidRPr="00DB3A61">
        <w:rPr>
          <w:sz w:val="28"/>
        </w:rPr>
        <w:t>Д</w:t>
      </w:r>
      <w:r w:rsidR="008C73C8" w:rsidRPr="00DB3A61">
        <w:rPr>
          <w:sz w:val="28"/>
        </w:rPr>
        <w:t>ецентрализованное водоснабжение</w:t>
      </w:r>
      <w:r w:rsidRPr="00DB3A61">
        <w:rPr>
          <w:sz w:val="28"/>
        </w:rPr>
        <w:t xml:space="preserve"> в</w:t>
      </w:r>
      <w:r w:rsidR="00301610" w:rsidRPr="00301610">
        <w:rPr>
          <w:sz w:val="28"/>
          <w:szCs w:val="28"/>
        </w:rPr>
        <w:t xml:space="preserve"> </w:t>
      </w:r>
      <w:r w:rsidRPr="00DB3A61">
        <w:rPr>
          <w:sz w:val="28"/>
        </w:rPr>
        <w:t>Павловск</w:t>
      </w:r>
      <w:r w:rsidR="00A865C5">
        <w:rPr>
          <w:sz w:val="28"/>
        </w:rPr>
        <w:t>ом</w:t>
      </w:r>
      <w:r w:rsidRPr="00DB3A61">
        <w:rPr>
          <w:sz w:val="28"/>
        </w:rPr>
        <w:t xml:space="preserve"> </w:t>
      </w:r>
      <w:r w:rsidR="00DB3A61" w:rsidRPr="00DB3A61">
        <w:rPr>
          <w:sz w:val="28"/>
        </w:rPr>
        <w:t>сельсовет</w:t>
      </w:r>
      <w:r w:rsidR="00A865C5">
        <w:rPr>
          <w:sz w:val="28"/>
        </w:rPr>
        <w:t>е</w:t>
      </w:r>
      <w:r w:rsidR="00DB3A61" w:rsidRPr="00DB3A61">
        <w:rPr>
          <w:sz w:val="28"/>
        </w:rPr>
        <w:t xml:space="preserve"> </w:t>
      </w:r>
      <w:r w:rsidR="00BF6CFF" w:rsidRPr="00DB3A61">
        <w:rPr>
          <w:sz w:val="28"/>
        </w:rPr>
        <w:t>осуществляется</w:t>
      </w:r>
      <w:r w:rsidR="008C73C8" w:rsidRPr="00DB3A61">
        <w:rPr>
          <w:sz w:val="28"/>
        </w:rPr>
        <w:t xml:space="preserve"> колодц</w:t>
      </w:r>
      <w:r w:rsidR="00BF6CFF" w:rsidRPr="00DB3A61">
        <w:rPr>
          <w:sz w:val="28"/>
        </w:rPr>
        <w:t>ами</w:t>
      </w:r>
      <w:r w:rsidRPr="00DB3A61">
        <w:rPr>
          <w:sz w:val="28"/>
        </w:rPr>
        <w:t xml:space="preserve"> и </w:t>
      </w:r>
      <w:r w:rsidR="008C73C8" w:rsidRPr="00DB3A61">
        <w:rPr>
          <w:sz w:val="28"/>
        </w:rPr>
        <w:t>привоз</w:t>
      </w:r>
      <w:r w:rsidR="00BF6CFF" w:rsidRPr="00DB3A61">
        <w:rPr>
          <w:sz w:val="28"/>
        </w:rPr>
        <w:t>ом</w:t>
      </w:r>
      <w:r w:rsidR="008C73C8" w:rsidRPr="00DB3A61">
        <w:rPr>
          <w:sz w:val="28"/>
        </w:rPr>
        <w:t xml:space="preserve"> от </w:t>
      </w:r>
      <w:r w:rsidRPr="00DB3A61">
        <w:rPr>
          <w:sz w:val="28"/>
        </w:rPr>
        <w:t>водоразборов.</w:t>
      </w:r>
      <w:r w:rsidR="00BF6CFF" w:rsidRPr="00DB3A61">
        <w:rPr>
          <w:sz w:val="28"/>
        </w:rPr>
        <w:t xml:space="preserve"> </w:t>
      </w:r>
    </w:p>
    <w:p w:rsidR="00365ED1" w:rsidRPr="00B42A6E" w:rsidRDefault="00CB0AED" w:rsidP="00BF6CFF">
      <w:pPr>
        <w:pStyle w:val="aff3"/>
        <w:spacing w:before="0" w:after="0" w:line="360" w:lineRule="auto"/>
        <w:rPr>
          <w:sz w:val="28"/>
          <w:szCs w:val="28"/>
        </w:rPr>
      </w:pPr>
      <w:r w:rsidRPr="00DB3A61">
        <w:rPr>
          <w:sz w:val="28"/>
          <w:szCs w:val="28"/>
        </w:rPr>
        <w:t>Горячее водоснабжение в</w:t>
      </w:r>
      <w:r w:rsidR="00274473" w:rsidRPr="00274473">
        <w:rPr>
          <w:sz w:val="28"/>
          <w:szCs w:val="28"/>
        </w:rPr>
        <w:t xml:space="preserve"> </w:t>
      </w:r>
      <w:r w:rsidR="00274473" w:rsidRPr="00DB3A61">
        <w:rPr>
          <w:sz w:val="28"/>
          <w:szCs w:val="28"/>
        </w:rPr>
        <w:t>Муниципально</w:t>
      </w:r>
      <w:r w:rsidR="00274473">
        <w:rPr>
          <w:sz w:val="28"/>
          <w:szCs w:val="28"/>
        </w:rPr>
        <w:t>м</w:t>
      </w:r>
      <w:r w:rsidR="00274473" w:rsidRPr="00DB3A61">
        <w:rPr>
          <w:sz w:val="28"/>
          <w:szCs w:val="28"/>
        </w:rPr>
        <w:t xml:space="preserve"> образовани</w:t>
      </w:r>
      <w:r w:rsidR="00274473">
        <w:rPr>
          <w:sz w:val="28"/>
          <w:szCs w:val="28"/>
        </w:rPr>
        <w:t>и</w:t>
      </w:r>
      <w:r w:rsidR="00274473" w:rsidRPr="00DB3A61">
        <w:rPr>
          <w:sz w:val="28"/>
          <w:szCs w:val="28"/>
        </w:rPr>
        <w:t xml:space="preserve">  </w:t>
      </w:r>
      <w:r w:rsidR="00274473">
        <w:rPr>
          <w:sz w:val="28"/>
          <w:szCs w:val="28"/>
        </w:rPr>
        <w:t>П</w:t>
      </w:r>
      <w:r w:rsidR="001A6299" w:rsidRPr="00DB3A61">
        <w:rPr>
          <w:sz w:val="28"/>
          <w:szCs w:val="28"/>
        </w:rPr>
        <w:t>авловск</w:t>
      </w:r>
      <w:r w:rsidR="00274473">
        <w:rPr>
          <w:sz w:val="28"/>
          <w:szCs w:val="28"/>
        </w:rPr>
        <w:t>ий</w:t>
      </w:r>
      <w:r w:rsidR="00767828" w:rsidRPr="00DB3A61">
        <w:rPr>
          <w:sz w:val="28"/>
          <w:szCs w:val="28"/>
        </w:rPr>
        <w:t xml:space="preserve"> </w:t>
      </w:r>
      <w:r w:rsidR="00DB3A61" w:rsidRPr="00DB3A61">
        <w:rPr>
          <w:sz w:val="28"/>
          <w:szCs w:val="28"/>
        </w:rPr>
        <w:t xml:space="preserve">сельсовет </w:t>
      </w:r>
      <w:r w:rsidR="00680FFE" w:rsidRPr="00DB3A61">
        <w:rPr>
          <w:sz w:val="28"/>
          <w:szCs w:val="28"/>
        </w:rPr>
        <w:t>отсутствует</w:t>
      </w:r>
      <w:r w:rsidRPr="00DB3A61">
        <w:rPr>
          <w:sz w:val="28"/>
          <w:szCs w:val="28"/>
        </w:rPr>
        <w:t>.</w:t>
      </w:r>
    </w:p>
    <w:p w:rsidR="0080686C" w:rsidRDefault="00B3649F" w:rsidP="008E5645">
      <w:pPr>
        <w:pStyle w:val="10"/>
        <w:spacing w:before="120" w:after="120" w:line="360" w:lineRule="auto"/>
      </w:pPr>
      <w:bookmarkStart w:id="24" w:name="_Toc380482122"/>
      <w:bookmarkStart w:id="25" w:name="_Toc381715482"/>
      <w:bookmarkStart w:id="26" w:name="_Toc63635501"/>
      <w:r w:rsidRPr="00B3649F">
        <w:lastRenderedPageBreak/>
        <w:t>1.1.4</w:t>
      </w:r>
      <w:r w:rsidR="008E5645">
        <w:t> </w:t>
      </w:r>
      <w:r w:rsidR="0080686C" w:rsidRPr="005B3F09">
        <w:t>Описание результатов технического обследования централизованных систем водоснабжения</w:t>
      </w:r>
      <w:bookmarkEnd w:id="24"/>
      <w:bookmarkEnd w:id="25"/>
      <w:bookmarkEnd w:id="26"/>
    </w:p>
    <w:p w:rsidR="006805EC" w:rsidRPr="006805EC" w:rsidRDefault="00B3649F" w:rsidP="008E5645">
      <w:pPr>
        <w:pStyle w:val="10"/>
        <w:spacing w:before="120" w:after="120" w:line="360" w:lineRule="auto"/>
      </w:pPr>
      <w:bookmarkStart w:id="27" w:name="_Toc380482123"/>
      <w:bookmarkStart w:id="28" w:name="_Toc381715483"/>
      <w:bookmarkStart w:id="29" w:name="_Toc63635502"/>
      <w:r w:rsidRPr="00B3649F">
        <w:t xml:space="preserve">1.1.4.1 </w:t>
      </w:r>
      <w:r w:rsidR="0080686C" w:rsidRPr="005B3F09">
        <w:t>Описание состояния существующих источников водоснабжения и водозаборных сооружений</w:t>
      </w:r>
      <w:bookmarkEnd w:id="27"/>
      <w:bookmarkEnd w:id="28"/>
      <w:bookmarkEnd w:id="29"/>
    </w:p>
    <w:p w:rsidR="00730BB8" w:rsidRPr="00B42A6E" w:rsidRDefault="008E5645" w:rsidP="00207C2A">
      <w:pPr>
        <w:spacing w:after="0" w:line="360" w:lineRule="auto"/>
        <w:rPr>
          <w:sz w:val="28"/>
          <w:szCs w:val="28"/>
        </w:rPr>
      </w:pPr>
      <w:r w:rsidRPr="00DA22C3">
        <w:rPr>
          <w:sz w:val="28"/>
          <w:szCs w:val="28"/>
        </w:rPr>
        <w:t>В состав источник</w:t>
      </w:r>
      <w:r w:rsidR="00CD1E00">
        <w:rPr>
          <w:sz w:val="28"/>
          <w:szCs w:val="28"/>
        </w:rPr>
        <w:t>ов</w:t>
      </w:r>
      <w:r w:rsidRPr="00DA22C3">
        <w:rPr>
          <w:sz w:val="28"/>
          <w:szCs w:val="28"/>
        </w:rPr>
        <w:t xml:space="preserve"> водоснабжения</w:t>
      </w:r>
      <w:r w:rsidR="00274473" w:rsidRPr="00274473">
        <w:rPr>
          <w:sz w:val="28"/>
          <w:szCs w:val="28"/>
        </w:rPr>
        <w:t xml:space="preserve"> </w:t>
      </w:r>
      <w:r w:rsidR="00274473" w:rsidRPr="00DB3A61">
        <w:rPr>
          <w:sz w:val="28"/>
          <w:szCs w:val="28"/>
        </w:rPr>
        <w:t>Муниципального образования  </w:t>
      </w:r>
      <w:r w:rsidRPr="00DA22C3">
        <w:rPr>
          <w:sz w:val="28"/>
          <w:szCs w:val="28"/>
        </w:rPr>
        <w:t xml:space="preserve"> </w:t>
      </w:r>
      <w:r w:rsidR="00720D1E">
        <w:rPr>
          <w:sz w:val="28"/>
          <w:szCs w:val="28"/>
        </w:rPr>
        <w:t>Павловский</w:t>
      </w:r>
      <w:r w:rsidRPr="00DB3A61">
        <w:rPr>
          <w:sz w:val="28"/>
          <w:szCs w:val="28"/>
        </w:rPr>
        <w:t xml:space="preserve"> </w:t>
      </w:r>
      <w:r w:rsidR="00720D1E">
        <w:rPr>
          <w:sz w:val="28"/>
          <w:szCs w:val="28"/>
        </w:rPr>
        <w:t>сельсовет</w:t>
      </w:r>
      <w:r w:rsidR="00730BB8" w:rsidRPr="00DA22C3">
        <w:rPr>
          <w:sz w:val="28"/>
          <w:szCs w:val="28"/>
        </w:rPr>
        <w:t xml:space="preserve"> </w:t>
      </w:r>
      <w:r w:rsidR="009751F4" w:rsidRPr="00DA22C3">
        <w:rPr>
          <w:sz w:val="28"/>
          <w:szCs w:val="28"/>
        </w:rPr>
        <w:t>входят:</w:t>
      </w:r>
      <w:r w:rsidR="008C516C">
        <w:rPr>
          <w:sz w:val="28"/>
          <w:szCs w:val="28"/>
        </w:rPr>
        <w:t xml:space="preserve"> артезианских скважин – 7шт.,</w:t>
      </w:r>
      <w:r w:rsidR="009751F4" w:rsidRPr="00DA22C3">
        <w:rPr>
          <w:sz w:val="28"/>
          <w:szCs w:val="28"/>
        </w:rPr>
        <w:t xml:space="preserve"> водонапорная</w:t>
      </w:r>
      <w:r w:rsidR="00B16186" w:rsidRPr="006E62F7">
        <w:rPr>
          <w:sz w:val="28"/>
          <w:szCs w:val="28"/>
        </w:rPr>
        <w:t xml:space="preserve"> башня - </w:t>
      </w:r>
      <w:r w:rsidR="00CD1E00">
        <w:rPr>
          <w:sz w:val="28"/>
          <w:szCs w:val="28"/>
        </w:rPr>
        <w:t>4</w:t>
      </w:r>
      <w:r w:rsidR="00B16186" w:rsidRPr="00CC623F">
        <w:rPr>
          <w:sz w:val="28"/>
          <w:szCs w:val="28"/>
        </w:rPr>
        <w:t xml:space="preserve"> ш</w:t>
      </w:r>
      <w:r w:rsidR="009464CC" w:rsidRPr="00CC623F">
        <w:rPr>
          <w:sz w:val="28"/>
          <w:szCs w:val="28"/>
        </w:rPr>
        <w:t>т.</w:t>
      </w:r>
      <w:r w:rsidR="009751F4" w:rsidRPr="00CC623F">
        <w:rPr>
          <w:sz w:val="28"/>
          <w:szCs w:val="28"/>
        </w:rPr>
        <w:t>;</w:t>
      </w:r>
      <w:r w:rsidR="009751F4" w:rsidRPr="006E62F7">
        <w:rPr>
          <w:sz w:val="28"/>
          <w:szCs w:val="28"/>
        </w:rPr>
        <w:t xml:space="preserve"> резервуар</w:t>
      </w:r>
      <w:r w:rsidR="009464CC" w:rsidRPr="006E62F7">
        <w:rPr>
          <w:sz w:val="28"/>
          <w:szCs w:val="28"/>
        </w:rPr>
        <w:t>-накопитель -</w:t>
      </w:r>
      <w:r w:rsidR="00E057C4" w:rsidRPr="006E62F7">
        <w:rPr>
          <w:sz w:val="28"/>
          <w:szCs w:val="28"/>
        </w:rPr>
        <w:t xml:space="preserve"> </w:t>
      </w:r>
      <w:r w:rsidR="00CD1E00">
        <w:rPr>
          <w:sz w:val="28"/>
          <w:szCs w:val="28"/>
        </w:rPr>
        <w:t>4</w:t>
      </w:r>
      <w:r w:rsidR="009464CC" w:rsidRPr="006E62F7">
        <w:rPr>
          <w:sz w:val="28"/>
          <w:szCs w:val="28"/>
        </w:rPr>
        <w:t xml:space="preserve"> шт. </w:t>
      </w:r>
      <w:r w:rsidR="00DA22C3" w:rsidRPr="00757785">
        <w:rPr>
          <w:sz w:val="28"/>
          <w:szCs w:val="28"/>
        </w:rPr>
        <w:t>объем</w:t>
      </w:r>
      <w:r w:rsidR="00FF1EA4">
        <w:rPr>
          <w:sz w:val="28"/>
          <w:szCs w:val="28"/>
        </w:rPr>
        <w:t>ами</w:t>
      </w:r>
      <w:r w:rsidR="00DA22C3" w:rsidRPr="00757785">
        <w:rPr>
          <w:sz w:val="28"/>
          <w:szCs w:val="28"/>
        </w:rPr>
        <w:t xml:space="preserve"> </w:t>
      </w:r>
      <w:r w:rsidR="000602B4">
        <w:rPr>
          <w:sz w:val="28"/>
          <w:szCs w:val="28"/>
        </w:rPr>
        <w:t>10,16,25</w:t>
      </w:r>
      <w:r w:rsidR="00CE24E7">
        <w:rPr>
          <w:sz w:val="28"/>
          <w:szCs w:val="28"/>
        </w:rPr>
        <w:t xml:space="preserve"> </w:t>
      </w:r>
      <w:r w:rsidR="00CE24E7" w:rsidRPr="00757785">
        <w:rPr>
          <w:sz w:val="28"/>
          <w:szCs w:val="28"/>
        </w:rPr>
        <w:t>м³</w:t>
      </w:r>
      <w:r w:rsidR="009464CC" w:rsidRPr="009751F4">
        <w:rPr>
          <w:sz w:val="28"/>
          <w:szCs w:val="28"/>
        </w:rPr>
        <w:t>.</w:t>
      </w:r>
    </w:p>
    <w:p w:rsidR="00CE24E7" w:rsidRDefault="003650D6" w:rsidP="00E659BC">
      <w:pPr>
        <w:spacing w:after="0" w:line="360" w:lineRule="auto"/>
        <w:rPr>
          <w:sz w:val="28"/>
          <w:szCs w:val="24"/>
        </w:rPr>
      </w:pPr>
      <w:r w:rsidRPr="00CE0C8C">
        <w:rPr>
          <w:sz w:val="28"/>
          <w:szCs w:val="28"/>
        </w:rPr>
        <w:t xml:space="preserve">Список источников водоснабжения </w:t>
      </w:r>
      <w:r w:rsidR="00720D1E">
        <w:rPr>
          <w:sz w:val="28"/>
          <w:szCs w:val="28"/>
        </w:rPr>
        <w:t>сельсовет</w:t>
      </w:r>
      <w:r w:rsidRPr="00CE0C8C">
        <w:rPr>
          <w:sz w:val="28"/>
          <w:szCs w:val="28"/>
        </w:rPr>
        <w:t>, с указанием типа и местоположения водозабо</w:t>
      </w:r>
      <w:r>
        <w:rPr>
          <w:sz w:val="28"/>
          <w:szCs w:val="28"/>
        </w:rPr>
        <w:t>ров</w:t>
      </w:r>
      <w:r w:rsidRPr="00CE0C8C">
        <w:rPr>
          <w:sz w:val="28"/>
          <w:szCs w:val="28"/>
        </w:rPr>
        <w:t>, и основные данные по существующим водозаборным узлам, их месторасположение и характеристик</w:t>
      </w:r>
      <w:r>
        <w:rPr>
          <w:sz w:val="28"/>
          <w:szCs w:val="28"/>
        </w:rPr>
        <w:t>и</w:t>
      </w:r>
      <w:r w:rsidR="00D9620B">
        <w:rPr>
          <w:sz w:val="28"/>
          <w:szCs w:val="28"/>
        </w:rPr>
        <w:t xml:space="preserve"> представлены в таблице 1.</w:t>
      </w:r>
      <w:r w:rsidR="00C97003">
        <w:rPr>
          <w:sz w:val="28"/>
          <w:szCs w:val="28"/>
        </w:rPr>
        <w:t>1</w:t>
      </w:r>
      <w:r w:rsidR="008F3801">
        <w:rPr>
          <w:sz w:val="28"/>
          <w:szCs w:val="28"/>
        </w:rPr>
        <w:t>.</w:t>
      </w:r>
      <w:r w:rsidR="00CE24E7">
        <w:rPr>
          <w:sz w:val="28"/>
          <w:szCs w:val="28"/>
        </w:rPr>
        <w:t>4.1</w:t>
      </w:r>
    </w:p>
    <w:p w:rsidR="003650D6" w:rsidRPr="00CE0C8C" w:rsidRDefault="003650D6" w:rsidP="00CE24E7">
      <w:pPr>
        <w:spacing w:before="120" w:after="120"/>
        <w:jc w:val="right"/>
        <w:rPr>
          <w:sz w:val="28"/>
          <w:szCs w:val="24"/>
        </w:rPr>
      </w:pPr>
      <w:r w:rsidRPr="00CE0C8C">
        <w:rPr>
          <w:sz w:val="28"/>
          <w:szCs w:val="24"/>
        </w:rPr>
        <w:t xml:space="preserve">Таблица </w:t>
      </w:r>
      <w:r w:rsidR="00CE24E7">
        <w:rPr>
          <w:sz w:val="28"/>
          <w:szCs w:val="28"/>
        </w:rPr>
        <w:t>1.1.4.1</w:t>
      </w:r>
      <w:r w:rsidRPr="00CE0C8C">
        <w:rPr>
          <w:sz w:val="28"/>
          <w:szCs w:val="24"/>
        </w:rPr>
        <w:t>– Ха</w:t>
      </w:r>
      <w:r>
        <w:rPr>
          <w:sz w:val="28"/>
          <w:szCs w:val="24"/>
        </w:rPr>
        <w:t>рактеристик</w:t>
      </w:r>
      <w:r w:rsidR="00CE24E7">
        <w:rPr>
          <w:sz w:val="28"/>
          <w:szCs w:val="24"/>
        </w:rPr>
        <w:t>а</w:t>
      </w:r>
      <w:r>
        <w:rPr>
          <w:sz w:val="28"/>
          <w:szCs w:val="24"/>
        </w:rPr>
        <w:t xml:space="preserve"> водозаборных узлов</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1559"/>
        <w:gridCol w:w="1134"/>
        <w:gridCol w:w="1276"/>
        <w:gridCol w:w="992"/>
        <w:gridCol w:w="992"/>
        <w:gridCol w:w="992"/>
        <w:gridCol w:w="852"/>
      </w:tblGrid>
      <w:tr w:rsidR="003C6F77" w:rsidRPr="00CE0C8C" w:rsidTr="000602B4">
        <w:trPr>
          <w:trHeight w:val="2193"/>
          <w:tblHeader/>
        </w:trPr>
        <w:tc>
          <w:tcPr>
            <w:tcW w:w="534" w:type="dxa"/>
            <w:vAlign w:val="center"/>
          </w:tcPr>
          <w:p w:rsidR="003C6F77" w:rsidRPr="00CE0C8C" w:rsidRDefault="003C6F77" w:rsidP="00CE24E7">
            <w:pPr>
              <w:spacing w:after="0" w:line="240" w:lineRule="auto"/>
              <w:ind w:right="-108" w:firstLine="0"/>
              <w:jc w:val="center"/>
              <w:rPr>
                <w:b/>
                <w:bCs/>
                <w:szCs w:val="24"/>
              </w:rPr>
            </w:pPr>
            <w:r w:rsidRPr="00CE0C8C">
              <w:rPr>
                <w:b/>
                <w:bCs/>
                <w:szCs w:val="24"/>
              </w:rPr>
              <w:t>№п/п</w:t>
            </w:r>
          </w:p>
        </w:tc>
        <w:tc>
          <w:tcPr>
            <w:tcW w:w="1701" w:type="dxa"/>
            <w:vAlign w:val="center"/>
          </w:tcPr>
          <w:p w:rsidR="003C6F77" w:rsidRPr="00CE0C8C" w:rsidRDefault="003C6F77" w:rsidP="00CE24E7">
            <w:pPr>
              <w:spacing w:after="0" w:line="240" w:lineRule="auto"/>
              <w:ind w:firstLine="0"/>
              <w:jc w:val="center"/>
              <w:rPr>
                <w:b/>
                <w:bCs/>
                <w:szCs w:val="24"/>
              </w:rPr>
            </w:pPr>
            <w:r w:rsidRPr="00CE0C8C">
              <w:rPr>
                <w:b/>
                <w:bCs/>
                <w:szCs w:val="24"/>
              </w:rPr>
              <w:t>Наименование объекта и его местоположение</w:t>
            </w:r>
          </w:p>
        </w:tc>
        <w:tc>
          <w:tcPr>
            <w:tcW w:w="1559" w:type="dxa"/>
            <w:vAlign w:val="center"/>
          </w:tcPr>
          <w:p w:rsidR="003C6F77" w:rsidRPr="00CE0C8C" w:rsidRDefault="003C6F77" w:rsidP="00CE24E7">
            <w:pPr>
              <w:spacing w:after="0" w:line="240" w:lineRule="auto"/>
              <w:ind w:firstLine="0"/>
              <w:jc w:val="center"/>
              <w:rPr>
                <w:b/>
                <w:bCs/>
                <w:szCs w:val="24"/>
              </w:rPr>
            </w:pPr>
            <w:r w:rsidRPr="00CE0C8C">
              <w:rPr>
                <w:b/>
                <w:bCs/>
                <w:szCs w:val="24"/>
              </w:rPr>
              <w:t>Состав водозаборного узла</w:t>
            </w:r>
          </w:p>
        </w:tc>
        <w:tc>
          <w:tcPr>
            <w:tcW w:w="1134" w:type="dxa"/>
            <w:vAlign w:val="center"/>
          </w:tcPr>
          <w:p w:rsidR="003C6F77" w:rsidRPr="00CE0C8C" w:rsidRDefault="003C6F77" w:rsidP="00CE24E7">
            <w:pPr>
              <w:spacing w:after="0" w:line="240" w:lineRule="auto"/>
              <w:ind w:firstLine="0"/>
              <w:jc w:val="center"/>
              <w:rPr>
                <w:b/>
                <w:bCs/>
                <w:szCs w:val="24"/>
              </w:rPr>
            </w:pPr>
            <w:r w:rsidRPr="00CE0C8C">
              <w:rPr>
                <w:b/>
                <w:bCs/>
                <w:szCs w:val="24"/>
              </w:rPr>
              <w:t>Год ввода в эксплуатацию</w:t>
            </w:r>
          </w:p>
        </w:tc>
        <w:tc>
          <w:tcPr>
            <w:tcW w:w="1276" w:type="dxa"/>
            <w:vAlign w:val="center"/>
          </w:tcPr>
          <w:p w:rsidR="003C6F77" w:rsidRPr="00CE0C8C" w:rsidRDefault="003C6F77" w:rsidP="00CE24E7">
            <w:pPr>
              <w:spacing w:after="0" w:line="240" w:lineRule="auto"/>
              <w:ind w:firstLine="0"/>
              <w:jc w:val="center"/>
              <w:rPr>
                <w:b/>
                <w:bCs/>
                <w:szCs w:val="24"/>
              </w:rPr>
            </w:pPr>
            <w:r w:rsidRPr="00CE0C8C">
              <w:rPr>
                <w:b/>
                <w:bCs/>
                <w:szCs w:val="24"/>
              </w:rPr>
              <w:t xml:space="preserve">Производительность, </w:t>
            </w:r>
            <w:bookmarkStart w:id="30" w:name="_Hlk50369661"/>
            <w:r w:rsidRPr="00CE0C8C">
              <w:rPr>
                <w:b/>
                <w:bCs/>
                <w:szCs w:val="24"/>
              </w:rPr>
              <w:t>м³</w:t>
            </w:r>
            <w:bookmarkEnd w:id="30"/>
            <w:r w:rsidRPr="00CE0C8C">
              <w:rPr>
                <w:b/>
                <w:bCs/>
                <w:szCs w:val="24"/>
              </w:rPr>
              <w:t>/сут.</w:t>
            </w:r>
          </w:p>
        </w:tc>
        <w:tc>
          <w:tcPr>
            <w:tcW w:w="992" w:type="dxa"/>
            <w:vAlign w:val="center"/>
          </w:tcPr>
          <w:p w:rsidR="003C6F77" w:rsidRPr="00CE0C8C" w:rsidRDefault="003C6F77" w:rsidP="00CE24E7">
            <w:pPr>
              <w:spacing w:after="0" w:line="240" w:lineRule="auto"/>
              <w:ind w:firstLine="0"/>
              <w:jc w:val="center"/>
              <w:rPr>
                <w:b/>
                <w:bCs/>
                <w:szCs w:val="24"/>
              </w:rPr>
            </w:pPr>
            <w:r w:rsidRPr="00CE0C8C">
              <w:rPr>
                <w:b/>
                <w:bCs/>
                <w:szCs w:val="24"/>
              </w:rPr>
              <w:t>Глубина скважины, м</w:t>
            </w:r>
          </w:p>
        </w:tc>
        <w:tc>
          <w:tcPr>
            <w:tcW w:w="992" w:type="dxa"/>
            <w:vAlign w:val="center"/>
          </w:tcPr>
          <w:p w:rsidR="003C6F77" w:rsidRPr="00CE0C8C" w:rsidRDefault="003C6F77" w:rsidP="00CE24E7">
            <w:pPr>
              <w:spacing w:after="0" w:line="240" w:lineRule="auto"/>
              <w:ind w:firstLine="0"/>
              <w:jc w:val="center"/>
              <w:rPr>
                <w:b/>
                <w:bCs/>
                <w:szCs w:val="24"/>
              </w:rPr>
            </w:pPr>
            <w:r w:rsidRPr="00CE0C8C">
              <w:rPr>
                <w:b/>
                <w:bCs/>
                <w:szCs w:val="24"/>
              </w:rPr>
              <w:t>Наличие ЗСО 1 пояса, м</w:t>
            </w:r>
          </w:p>
        </w:tc>
        <w:tc>
          <w:tcPr>
            <w:tcW w:w="992" w:type="dxa"/>
            <w:vAlign w:val="center"/>
          </w:tcPr>
          <w:p w:rsidR="003C6F77" w:rsidRPr="00CE0C8C" w:rsidRDefault="003C6F77" w:rsidP="00CE24E7">
            <w:pPr>
              <w:spacing w:after="0" w:line="240" w:lineRule="auto"/>
              <w:ind w:firstLine="0"/>
              <w:jc w:val="center"/>
              <w:rPr>
                <w:b/>
                <w:bCs/>
                <w:szCs w:val="24"/>
              </w:rPr>
            </w:pPr>
            <w:r w:rsidRPr="00CE0C8C">
              <w:rPr>
                <w:b/>
                <w:bCs/>
                <w:szCs w:val="24"/>
              </w:rPr>
              <w:t>Процент износа, %</w:t>
            </w:r>
          </w:p>
        </w:tc>
        <w:tc>
          <w:tcPr>
            <w:tcW w:w="852" w:type="dxa"/>
            <w:vAlign w:val="center"/>
          </w:tcPr>
          <w:p w:rsidR="003C6F77" w:rsidRPr="00CE0C8C" w:rsidRDefault="000602B4" w:rsidP="00CE24E7">
            <w:pPr>
              <w:spacing w:after="0" w:line="240" w:lineRule="auto"/>
              <w:ind w:firstLine="0"/>
              <w:jc w:val="center"/>
              <w:rPr>
                <w:b/>
                <w:bCs/>
                <w:szCs w:val="24"/>
              </w:rPr>
            </w:pPr>
            <w:r>
              <w:rPr>
                <w:b/>
                <w:bCs/>
                <w:szCs w:val="24"/>
              </w:rPr>
              <w:t>РЧВ</w:t>
            </w:r>
          </w:p>
        </w:tc>
      </w:tr>
      <w:tr w:rsidR="003C6F77" w:rsidRPr="00CE0C8C" w:rsidTr="000602B4">
        <w:trPr>
          <w:trHeight w:val="1048"/>
        </w:trPr>
        <w:tc>
          <w:tcPr>
            <w:tcW w:w="534" w:type="dxa"/>
            <w:noWrap/>
            <w:vAlign w:val="center"/>
          </w:tcPr>
          <w:p w:rsidR="003C6F77" w:rsidRPr="00CE0C8C" w:rsidRDefault="003C6F77" w:rsidP="00CE24E7">
            <w:pPr>
              <w:spacing w:after="0" w:line="240" w:lineRule="auto"/>
              <w:ind w:firstLine="0"/>
              <w:jc w:val="center"/>
              <w:rPr>
                <w:szCs w:val="24"/>
              </w:rPr>
            </w:pPr>
            <w:r>
              <w:rPr>
                <w:szCs w:val="24"/>
              </w:rPr>
              <w:t>1</w:t>
            </w:r>
          </w:p>
        </w:tc>
        <w:tc>
          <w:tcPr>
            <w:tcW w:w="1701" w:type="dxa"/>
            <w:vAlign w:val="center"/>
          </w:tcPr>
          <w:p w:rsidR="00CE24E7" w:rsidRDefault="003C6F77" w:rsidP="00CE24E7">
            <w:pPr>
              <w:ind w:firstLine="0"/>
              <w:contextualSpacing/>
              <w:jc w:val="center"/>
              <w:rPr>
                <w:szCs w:val="24"/>
              </w:rPr>
            </w:pPr>
            <w:r w:rsidRPr="00BB1C2F">
              <w:rPr>
                <w:szCs w:val="24"/>
              </w:rPr>
              <w:t>ВЗС</w:t>
            </w:r>
          </w:p>
          <w:p w:rsidR="003C6F77" w:rsidRPr="00CE0C8C" w:rsidRDefault="000602B4" w:rsidP="00CE24E7">
            <w:pPr>
              <w:ind w:firstLine="0"/>
              <w:contextualSpacing/>
              <w:jc w:val="center"/>
              <w:rPr>
                <w:szCs w:val="24"/>
              </w:rPr>
            </w:pPr>
            <w:r>
              <w:rPr>
                <w:szCs w:val="24"/>
              </w:rPr>
              <w:t>с. Павловка, ул. Новая 3Б</w:t>
            </w:r>
          </w:p>
        </w:tc>
        <w:tc>
          <w:tcPr>
            <w:tcW w:w="1559" w:type="dxa"/>
            <w:vAlign w:val="center"/>
          </w:tcPr>
          <w:p w:rsidR="003C6F77" w:rsidRPr="006E7C8E" w:rsidRDefault="00091980" w:rsidP="00CE24E7">
            <w:pPr>
              <w:ind w:firstLine="0"/>
              <w:contextualSpacing/>
              <w:jc w:val="center"/>
              <w:rPr>
                <w:szCs w:val="24"/>
              </w:rPr>
            </w:pPr>
            <w:r>
              <w:rPr>
                <w:szCs w:val="24"/>
              </w:rPr>
              <w:t>ЭЦВ 6-1</w:t>
            </w:r>
            <w:r w:rsidR="000602B4">
              <w:rPr>
                <w:szCs w:val="24"/>
              </w:rPr>
              <w:t>0</w:t>
            </w:r>
            <w:r>
              <w:rPr>
                <w:szCs w:val="24"/>
              </w:rPr>
              <w:t>-1</w:t>
            </w:r>
            <w:r w:rsidR="000602B4">
              <w:rPr>
                <w:szCs w:val="24"/>
              </w:rPr>
              <w:t>1</w:t>
            </w:r>
            <w:r>
              <w:rPr>
                <w:szCs w:val="24"/>
              </w:rPr>
              <w:t>0</w:t>
            </w:r>
          </w:p>
        </w:tc>
        <w:tc>
          <w:tcPr>
            <w:tcW w:w="1134" w:type="dxa"/>
            <w:shd w:val="clear" w:color="auto" w:fill="FFFFFF"/>
            <w:vAlign w:val="center"/>
          </w:tcPr>
          <w:p w:rsidR="003C6F77" w:rsidRPr="00757785" w:rsidRDefault="003C6F77" w:rsidP="00CE24E7">
            <w:pPr>
              <w:ind w:firstLine="0"/>
              <w:contextualSpacing/>
              <w:jc w:val="center"/>
              <w:rPr>
                <w:szCs w:val="24"/>
              </w:rPr>
            </w:pPr>
            <w:r w:rsidRPr="00757785">
              <w:rPr>
                <w:szCs w:val="24"/>
              </w:rPr>
              <w:t>20</w:t>
            </w:r>
            <w:r w:rsidR="00091980">
              <w:rPr>
                <w:szCs w:val="24"/>
              </w:rPr>
              <w:t>1</w:t>
            </w:r>
            <w:r w:rsidR="000602B4">
              <w:rPr>
                <w:szCs w:val="24"/>
              </w:rPr>
              <w:t>8</w:t>
            </w:r>
          </w:p>
        </w:tc>
        <w:tc>
          <w:tcPr>
            <w:tcW w:w="1276" w:type="dxa"/>
            <w:shd w:val="clear" w:color="auto" w:fill="FFFFFF"/>
            <w:vAlign w:val="center"/>
          </w:tcPr>
          <w:p w:rsidR="003C6F77" w:rsidRPr="006E7C8E" w:rsidRDefault="000602B4" w:rsidP="00CE24E7">
            <w:pPr>
              <w:ind w:firstLine="0"/>
              <w:contextualSpacing/>
              <w:jc w:val="center"/>
              <w:rPr>
                <w:szCs w:val="24"/>
              </w:rPr>
            </w:pPr>
            <w:r>
              <w:rPr>
                <w:szCs w:val="24"/>
              </w:rPr>
              <w:t>240</w:t>
            </w:r>
          </w:p>
        </w:tc>
        <w:tc>
          <w:tcPr>
            <w:tcW w:w="992" w:type="dxa"/>
            <w:shd w:val="clear" w:color="auto" w:fill="FFFFFF"/>
            <w:noWrap/>
            <w:vAlign w:val="center"/>
          </w:tcPr>
          <w:p w:rsidR="003C6F77" w:rsidRPr="00CE0C8C" w:rsidRDefault="00091980" w:rsidP="00CE24E7">
            <w:pPr>
              <w:ind w:firstLine="0"/>
              <w:contextualSpacing/>
              <w:jc w:val="center"/>
              <w:rPr>
                <w:szCs w:val="24"/>
              </w:rPr>
            </w:pPr>
            <w:r>
              <w:rPr>
                <w:szCs w:val="24"/>
              </w:rPr>
              <w:t>140</w:t>
            </w:r>
          </w:p>
        </w:tc>
        <w:tc>
          <w:tcPr>
            <w:tcW w:w="992" w:type="dxa"/>
            <w:noWrap/>
            <w:vAlign w:val="center"/>
          </w:tcPr>
          <w:p w:rsidR="003C6F77" w:rsidRPr="007747DA" w:rsidRDefault="003C6F77" w:rsidP="00CE24E7">
            <w:pPr>
              <w:ind w:firstLine="0"/>
              <w:contextualSpacing/>
              <w:jc w:val="center"/>
              <w:rPr>
                <w:szCs w:val="24"/>
              </w:rPr>
            </w:pPr>
            <w:r w:rsidRPr="007747DA">
              <w:rPr>
                <w:szCs w:val="24"/>
              </w:rPr>
              <w:t>-</w:t>
            </w:r>
          </w:p>
        </w:tc>
        <w:tc>
          <w:tcPr>
            <w:tcW w:w="992" w:type="dxa"/>
            <w:shd w:val="clear" w:color="auto" w:fill="FFFFFF"/>
            <w:vAlign w:val="center"/>
          </w:tcPr>
          <w:p w:rsidR="003C6F77" w:rsidRPr="00CE0C8C" w:rsidRDefault="000602B4" w:rsidP="00CE24E7">
            <w:pPr>
              <w:ind w:firstLine="0"/>
              <w:contextualSpacing/>
              <w:jc w:val="center"/>
              <w:rPr>
                <w:szCs w:val="24"/>
              </w:rPr>
            </w:pPr>
            <w:r>
              <w:rPr>
                <w:szCs w:val="24"/>
              </w:rPr>
              <w:t>2</w:t>
            </w:r>
            <w:r w:rsidR="003C6F77">
              <w:rPr>
                <w:szCs w:val="24"/>
              </w:rPr>
              <w:t>0</w:t>
            </w:r>
          </w:p>
        </w:tc>
        <w:tc>
          <w:tcPr>
            <w:tcW w:w="852" w:type="dxa"/>
            <w:shd w:val="clear" w:color="auto" w:fill="FFFFFF"/>
            <w:vAlign w:val="center"/>
          </w:tcPr>
          <w:p w:rsidR="003C6F77" w:rsidRDefault="000602B4" w:rsidP="00CE24E7">
            <w:pPr>
              <w:ind w:firstLine="0"/>
              <w:contextualSpacing/>
              <w:jc w:val="center"/>
              <w:rPr>
                <w:szCs w:val="24"/>
              </w:rPr>
            </w:pPr>
            <w:r>
              <w:rPr>
                <w:szCs w:val="24"/>
              </w:rPr>
              <w:t>16</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t>2</w:t>
            </w:r>
          </w:p>
        </w:tc>
        <w:tc>
          <w:tcPr>
            <w:tcW w:w="1701" w:type="dxa"/>
            <w:vAlign w:val="center"/>
          </w:tcPr>
          <w:p w:rsidR="000602B4" w:rsidRDefault="000602B4" w:rsidP="000602B4">
            <w:pPr>
              <w:ind w:firstLine="0"/>
              <w:contextualSpacing/>
              <w:jc w:val="center"/>
              <w:rPr>
                <w:szCs w:val="24"/>
              </w:rPr>
            </w:pPr>
            <w:r w:rsidRPr="00BB1C2F">
              <w:rPr>
                <w:szCs w:val="24"/>
              </w:rPr>
              <w:t>ВЗС</w:t>
            </w:r>
          </w:p>
          <w:p w:rsidR="000602B4" w:rsidRPr="00BB1C2F" w:rsidRDefault="000602B4" w:rsidP="000602B4">
            <w:pPr>
              <w:ind w:firstLine="0"/>
              <w:contextualSpacing/>
              <w:jc w:val="center"/>
              <w:rPr>
                <w:szCs w:val="24"/>
              </w:rPr>
            </w:pPr>
            <w:r>
              <w:rPr>
                <w:szCs w:val="24"/>
              </w:rPr>
              <w:t>с. Павловка, ул. Советская 66</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160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0602B4" w:rsidP="000602B4">
            <w:pPr>
              <w:ind w:firstLine="0"/>
              <w:contextualSpacing/>
              <w:jc w:val="center"/>
              <w:rPr>
                <w:szCs w:val="24"/>
              </w:rPr>
            </w:pPr>
            <w:r>
              <w:rPr>
                <w:szCs w:val="24"/>
              </w:rPr>
              <w:t>10</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t>3</w:t>
            </w:r>
          </w:p>
        </w:tc>
        <w:tc>
          <w:tcPr>
            <w:tcW w:w="1701" w:type="dxa"/>
            <w:vAlign w:val="center"/>
          </w:tcPr>
          <w:p w:rsidR="000602B4" w:rsidRDefault="000602B4" w:rsidP="000602B4">
            <w:pPr>
              <w:ind w:firstLine="0"/>
              <w:contextualSpacing/>
              <w:jc w:val="center"/>
              <w:rPr>
                <w:szCs w:val="24"/>
              </w:rPr>
            </w:pPr>
            <w:r w:rsidRPr="00BB1C2F">
              <w:rPr>
                <w:szCs w:val="24"/>
              </w:rPr>
              <w:t>ВЗС</w:t>
            </w:r>
          </w:p>
          <w:p w:rsidR="000602B4" w:rsidRPr="00BB1C2F" w:rsidRDefault="000602B4" w:rsidP="000602B4">
            <w:pPr>
              <w:ind w:firstLine="0"/>
              <w:contextualSpacing/>
              <w:jc w:val="center"/>
              <w:rPr>
                <w:szCs w:val="24"/>
              </w:rPr>
            </w:pPr>
            <w:r>
              <w:rPr>
                <w:szCs w:val="24"/>
              </w:rPr>
              <w:t>с. Павловка, ул. Центральная 2Б/5</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160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0602B4" w:rsidP="000602B4">
            <w:pPr>
              <w:ind w:firstLine="0"/>
              <w:contextualSpacing/>
              <w:jc w:val="center"/>
              <w:rPr>
                <w:szCs w:val="24"/>
              </w:rPr>
            </w:pPr>
            <w:r>
              <w:rPr>
                <w:szCs w:val="24"/>
              </w:rPr>
              <w:t>25</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t>4</w:t>
            </w:r>
          </w:p>
        </w:tc>
        <w:tc>
          <w:tcPr>
            <w:tcW w:w="1701" w:type="dxa"/>
            <w:vAlign w:val="center"/>
          </w:tcPr>
          <w:p w:rsidR="000602B4" w:rsidRDefault="000602B4" w:rsidP="000602B4">
            <w:pPr>
              <w:ind w:firstLine="0"/>
              <w:contextualSpacing/>
              <w:jc w:val="center"/>
              <w:rPr>
                <w:szCs w:val="24"/>
              </w:rPr>
            </w:pPr>
            <w:r w:rsidRPr="00BB1C2F">
              <w:rPr>
                <w:szCs w:val="24"/>
              </w:rPr>
              <w:t>ВЗС</w:t>
            </w:r>
          </w:p>
          <w:p w:rsidR="000602B4" w:rsidRPr="00BB1C2F" w:rsidRDefault="000602B4" w:rsidP="000602B4">
            <w:pPr>
              <w:ind w:firstLine="0"/>
              <w:contextualSpacing/>
              <w:jc w:val="center"/>
              <w:rPr>
                <w:szCs w:val="24"/>
              </w:rPr>
            </w:pPr>
            <w:r>
              <w:rPr>
                <w:szCs w:val="24"/>
              </w:rPr>
              <w:t>с. Куличка, ул. Школьная 2А/3</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140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0602B4" w:rsidP="000602B4">
            <w:pPr>
              <w:ind w:firstLine="0"/>
              <w:contextualSpacing/>
              <w:jc w:val="center"/>
              <w:rPr>
                <w:szCs w:val="24"/>
              </w:rPr>
            </w:pPr>
            <w:r>
              <w:rPr>
                <w:szCs w:val="24"/>
              </w:rPr>
              <w:t>-</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lastRenderedPageBreak/>
              <w:t>5</w:t>
            </w:r>
          </w:p>
        </w:tc>
        <w:tc>
          <w:tcPr>
            <w:tcW w:w="1701" w:type="dxa"/>
            <w:vAlign w:val="center"/>
          </w:tcPr>
          <w:p w:rsidR="000602B4" w:rsidRDefault="000602B4" w:rsidP="000602B4">
            <w:pPr>
              <w:ind w:firstLine="0"/>
              <w:contextualSpacing/>
              <w:jc w:val="center"/>
              <w:rPr>
                <w:szCs w:val="24"/>
              </w:rPr>
            </w:pPr>
            <w:r w:rsidRPr="00BB1C2F">
              <w:rPr>
                <w:szCs w:val="24"/>
              </w:rPr>
              <w:t>ВЗС</w:t>
            </w:r>
          </w:p>
          <w:p w:rsidR="000602B4" w:rsidRPr="00BB1C2F" w:rsidRDefault="000602B4" w:rsidP="000602B4">
            <w:pPr>
              <w:ind w:firstLine="0"/>
              <w:contextualSpacing/>
              <w:jc w:val="center"/>
              <w:rPr>
                <w:szCs w:val="24"/>
              </w:rPr>
            </w:pPr>
            <w:r>
              <w:rPr>
                <w:szCs w:val="24"/>
              </w:rPr>
              <w:t xml:space="preserve">с. </w:t>
            </w:r>
            <w:proofErr w:type="spellStart"/>
            <w:r>
              <w:rPr>
                <w:szCs w:val="24"/>
              </w:rPr>
              <w:t>Захаринка</w:t>
            </w:r>
            <w:proofErr w:type="spellEnd"/>
            <w:r>
              <w:rPr>
                <w:szCs w:val="24"/>
              </w:rPr>
              <w:t>, ул. Партизанская 5Б</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140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0602B4" w:rsidP="000602B4">
            <w:pPr>
              <w:ind w:firstLine="0"/>
              <w:contextualSpacing/>
              <w:jc w:val="center"/>
              <w:rPr>
                <w:szCs w:val="24"/>
              </w:rPr>
            </w:pPr>
            <w:r>
              <w:rPr>
                <w:szCs w:val="24"/>
              </w:rPr>
              <w:t>-</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t>6</w:t>
            </w:r>
          </w:p>
        </w:tc>
        <w:tc>
          <w:tcPr>
            <w:tcW w:w="1701" w:type="dxa"/>
            <w:vAlign w:val="center"/>
          </w:tcPr>
          <w:p w:rsidR="000602B4" w:rsidRDefault="000602B4" w:rsidP="000602B4">
            <w:pPr>
              <w:ind w:firstLine="0"/>
              <w:contextualSpacing/>
              <w:jc w:val="center"/>
              <w:rPr>
                <w:szCs w:val="24"/>
              </w:rPr>
            </w:pPr>
            <w:r w:rsidRPr="00BB1C2F">
              <w:rPr>
                <w:szCs w:val="24"/>
              </w:rPr>
              <w:t>ВЗС</w:t>
            </w:r>
          </w:p>
          <w:p w:rsidR="000602B4" w:rsidRDefault="000602B4" w:rsidP="000602B4">
            <w:pPr>
              <w:ind w:firstLine="0"/>
              <w:contextualSpacing/>
              <w:jc w:val="center"/>
              <w:rPr>
                <w:szCs w:val="24"/>
              </w:rPr>
            </w:pPr>
            <w:r>
              <w:rPr>
                <w:szCs w:val="24"/>
              </w:rPr>
              <w:t>с. Сютик,</w:t>
            </w:r>
          </w:p>
          <w:p w:rsidR="000602B4" w:rsidRPr="00BB1C2F" w:rsidRDefault="000602B4" w:rsidP="000602B4">
            <w:pPr>
              <w:ind w:firstLine="0"/>
              <w:contextualSpacing/>
              <w:jc w:val="center"/>
              <w:rPr>
                <w:szCs w:val="24"/>
              </w:rPr>
            </w:pPr>
            <w:r>
              <w:rPr>
                <w:szCs w:val="24"/>
              </w:rPr>
              <w:t>ул. Советская 20А</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140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0602B4" w:rsidP="000602B4">
            <w:pPr>
              <w:ind w:firstLine="0"/>
              <w:contextualSpacing/>
              <w:jc w:val="center"/>
              <w:rPr>
                <w:szCs w:val="24"/>
              </w:rPr>
            </w:pPr>
            <w:r>
              <w:rPr>
                <w:szCs w:val="24"/>
              </w:rPr>
              <w:t>16</w:t>
            </w:r>
          </w:p>
        </w:tc>
      </w:tr>
      <w:tr w:rsidR="000602B4" w:rsidRPr="00CE0C8C" w:rsidTr="000602B4">
        <w:trPr>
          <w:trHeight w:val="1048"/>
        </w:trPr>
        <w:tc>
          <w:tcPr>
            <w:tcW w:w="534" w:type="dxa"/>
            <w:noWrap/>
            <w:vAlign w:val="center"/>
          </w:tcPr>
          <w:p w:rsidR="000602B4" w:rsidRDefault="000602B4" w:rsidP="000602B4">
            <w:pPr>
              <w:spacing w:after="0" w:line="240" w:lineRule="auto"/>
              <w:ind w:firstLine="0"/>
              <w:jc w:val="center"/>
              <w:rPr>
                <w:szCs w:val="24"/>
              </w:rPr>
            </w:pPr>
            <w:r>
              <w:rPr>
                <w:szCs w:val="24"/>
              </w:rPr>
              <w:t>7</w:t>
            </w:r>
          </w:p>
        </w:tc>
        <w:tc>
          <w:tcPr>
            <w:tcW w:w="1701" w:type="dxa"/>
            <w:vAlign w:val="center"/>
          </w:tcPr>
          <w:p w:rsidR="000602B4" w:rsidRDefault="000602B4" w:rsidP="000602B4">
            <w:pPr>
              <w:ind w:firstLine="0"/>
              <w:contextualSpacing/>
              <w:jc w:val="center"/>
              <w:rPr>
                <w:szCs w:val="24"/>
              </w:rPr>
            </w:pPr>
            <w:r w:rsidRPr="00BB1C2F">
              <w:rPr>
                <w:szCs w:val="24"/>
              </w:rPr>
              <w:t>ВЗС</w:t>
            </w:r>
          </w:p>
          <w:p w:rsidR="007747DA" w:rsidRDefault="000602B4" w:rsidP="000602B4">
            <w:pPr>
              <w:ind w:firstLine="0"/>
              <w:contextualSpacing/>
              <w:jc w:val="center"/>
              <w:rPr>
                <w:szCs w:val="24"/>
              </w:rPr>
            </w:pPr>
            <w:r>
              <w:rPr>
                <w:szCs w:val="24"/>
              </w:rPr>
              <w:t>с. Новониколаевка,</w:t>
            </w:r>
          </w:p>
          <w:p w:rsidR="000602B4" w:rsidRPr="00BB1C2F" w:rsidRDefault="000602B4" w:rsidP="000602B4">
            <w:pPr>
              <w:ind w:firstLine="0"/>
              <w:contextualSpacing/>
              <w:jc w:val="center"/>
              <w:rPr>
                <w:szCs w:val="24"/>
              </w:rPr>
            </w:pPr>
            <w:r>
              <w:rPr>
                <w:szCs w:val="24"/>
              </w:rPr>
              <w:t xml:space="preserve">ул. </w:t>
            </w:r>
            <w:r w:rsidR="007747DA">
              <w:rPr>
                <w:szCs w:val="24"/>
              </w:rPr>
              <w:t>Минская 31</w:t>
            </w:r>
          </w:p>
        </w:tc>
        <w:tc>
          <w:tcPr>
            <w:tcW w:w="1559" w:type="dxa"/>
            <w:vAlign w:val="center"/>
          </w:tcPr>
          <w:p w:rsidR="000602B4" w:rsidRDefault="000602B4" w:rsidP="000602B4">
            <w:pPr>
              <w:ind w:firstLine="0"/>
              <w:contextualSpacing/>
              <w:jc w:val="center"/>
              <w:rPr>
                <w:szCs w:val="24"/>
              </w:rPr>
            </w:pPr>
            <w:r>
              <w:rPr>
                <w:szCs w:val="24"/>
              </w:rPr>
              <w:t>ЭЦВ 6-10-110</w:t>
            </w:r>
          </w:p>
        </w:tc>
        <w:tc>
          <w:tcPr>
            <w:tcW w:w="1134" w:type="dxa"/>
            <w:shd w:val="clear" w:color="auto" w:fill="FFFFFF"/>
            <w:vAlign w:val="center"/>
          </w:tcPr>
          <w:p w:rsidR="000602B4" w:rsidRPr="00757785" w:rsidRDefault="000602B4" w:rsidP="000602B4">
            <w:pPr>
              <w:ind w:firstLine="0"/>
              <w:contextualSpacing/>
              <w:jc w:val="center"/>
              <w:rPr>
                <w:szCs w:val="24"/>
              </w:rPr>
            </w:pPr>
            <w:r w:rsidRPr="00757785">
              <w:rPr>
                <w:szCs w:val="24"/>
              </w:rPr>
              <w:t>20</w:t>
            </w:r>
            <w:r>
              <w:rPr>
                <w:szCs w:val="24"/>
              </w:rPr>
              <w:t>18</w:t>
            </w:r>
          </w:p>
        </w:tc>
        <w:tc>
          <w:tcPr>
            <w:tcW w:w="1276" w:type="dxa"/>
            <w:shd w:val="clear" w:color="auto" w:fill="FFFFFF"/>
            <w:vAlign w:val="center"/>
          </w:tcPr>
          <w:p w:rsidR="000602B4" w:rsidRDefault="000602B4" w:rsidP="000602B4">
            <w:pPr>
              <w:ind w:firstLine="0"/>
              <w:contextualSpacing/>
              <w:jc w:val="center"/>
              <w:rPr>
                <w:szCs w:val="24"/>
              </w:rPr>
            </w:pPr>
            <w:r>
              <w:rPr>
                <w:szCs w:val="24"/>
              </w:rPr>
              <w:t>240</w:t>
            </w:r>
          </w:p>
        </w:tc>
        <w:tc>
          <w:tcPr>
            <w:tcW w:w="992" w:type="dxa"/>
            <w:shd w:val="clear" w:color="auto" w:fill="FFFFFF"/>
            <w:noWrap/>
            <w:vAlign w:val="center"/>
          </w:tcPr>
          <w:p w:rsidR="000602B4" w:rsidRDefault="000602B4" w:rsidP="000602B4">
            <w:pPr>
              <w:ind w:firstLine="0"/>
              <w:contextualSpacing/>
              <w:jc w:val="center"/>
              <w:rPr>
                <w:szCs w:val="24"/>
              </w:rPr>
            </w:pPr>
            <w:r>
              <w:rPr>
                <w:szCs w:val="24"/>
              </w:rPr>
              <w:t>140</w:t>
            </w:r>
          </w:p>
        </w:tc>
        <w:tc>
          <w:tcPr>
            <w:tcW w:w="992" w:type="dxa"/>
            <w:noWrap/>
            <w:vAlign w:val="center"/>
          </w:tcPr>
          <w:p w:rsidR="000602B4" w:rsidRPr="007747DA" w:rsidRDefault="000602B4" w:rsidP="000602B4">
            <w:pPr>
              <w:ind w:firstLine="0"/>
              <w:contextualSpacing/>
              <w:jc w:val="center"/>
              <w:rPr>
                <w:szCs w:val="24"/>
              </w:rPr>
            </w:pPr>
            <w:r w:rsidRPr="007747DA">
              <w:rPr>
                <w:szCs w:val="24"/>
              </w:rPr>
              <w:t>-</w:t>
            </w:r>
          </w:p>
        </w:tc>
        <w:tc>
          <w:tcPr>
            <w:tcW w:w="992" w:type="dxa"/>
            <w:shd w:val="clear" w:color="auto" w:fill="FFFFFF"/>
            <w:vAlign w:val="center"/>
          </w:tcPr>
          <w:p w:rsidR="000602B4" w:rsidRDefault="000602B4" w:rsidP="000602B4">
            <w:pPr>
              <w:ind w:firstLine="0"/>
              <w:contextualSpacing/>
              <w:jc w:val="center"/>
              <w:rPr>
                <w:szCs w:val="24"/>
              </w:rPr>
            </w:pPr>
            <w:r>
              <w:rPr>
                <w:szCs w:val="24"/>
              </w:rPr>
              <w:t>20</w:t>
            </w:r>
          </w:p>
        </w:tc>
        <w:tc>
          <w:tcPr>
            <w:tcW w:w="852" w:type="dxa"/>
            <w:shd w:val="clear" w:color="auto" w:fill="FFFFFF"/>
            <w:vAlign w:val="center"/>
          </w:tcPr>
          <w:p w:rsidR="000602B4" w:rsidRDefault="007747DA" w:rsidP="000602B4">
            <w:pPr>
              <w:ind w:firstLine="0"/>
              <w:contextualSpacing/>
              <w:jc w:val="center"/>
              <w:rPr>
                <w:szCs w:val="24"/>
              </w:rPr>
            </w:pPr>
            <w:r>
              <w:rPr>
                <w:szCs w:val="24"/>
              </w:rPr>
              <w:t>-</w:t>
            </w:r>
          </w:p>
        </w:tc>
      </w:tr>
    </w:tbl>
    <w:p w:rsidR="00DD63FA" w:rsidRDefault="00DD63FA" w:rsidP="003C6F77">
      <w:pPr>
        <w:spacing w:before="120" w:after="0" w:line="360" w:lineRule="auto"/>
        <w:rPr>
          <w:sz w:val="28"/>
          <w:szCs w:val="24"/>
        </w:rPr>
      </w:pPr>
      <w:r w:rsidRPr="004E34AC">
        <w:rPr>
          <w:sz w:val="28"/>
          <w:szCs w:val="24"/>
        </w:rPr>
        <w:t xml:space="preserve">В настоящий момент износ </w:t>
      </w:r>
      <w:r w:rsidR="007747DA">
        <w:rPr>
          <w:sz w:val="28"/>
          <w:szCs w:val="24"/>
        </w:rPr>
        <w:t xml:space="preserve">насосного оборудования на </w:t>
      </w:r>
      <w:r w:rsidR="00B42A6E" w:rsidRPr="004E34AC">
        <w:rPr>
          <w:sz w:val="28"/>
          <w:szCs w:val="24"/>
        </w:rPr>
        <w:t>водозаборн</w:t>
      </w:r>
      <w:r w:rsidR="00411E38">
        <w:rPr>
          <w:sz w:val="28"/>
          <w:szCs w:val="24"/>
        </w:rPr>
        <w:t>ых</w:t>
      </w:r>
      <w:r w:rsidR="00B42A6E" w:rsidRPr="004E34AC">
        <w:rPr>
          <w:sz w:val="28"/>
          <w:szCs w:val="24"/>
        </w:rPr>
        <w:t xml:space="preserve"> </w:t>
      </w:r>
      <w:r w:rsidR="008A1DBE">
        <w:rPr>
          <w:sz w:val="28"/>
          <w:szCs w:val="24"/>
        </w:rPr>
        <w:t>сооружен</w:t>
      </w:r>
      <w:r w:rsidR="00411E38">
        <w:rPr>
          <w:sz w:val="28"/>
          <w:szCs w:val="24"/>
        </w:rPr>
        <w:t>и</w:t>
      </w:r>
      <w:r w:rsidR="007747DA">
        <w:rPr>
          <w:sz w:val="28"/>
          <w:szCs w:val="24"/>
        </w:rPr>
        <w:t>ях</w:t>
      </w:r>
      <w:r w:rsidRPr="004E34AC">
        <w:rPr>
          <w:sz w:val="28"/>
          <w:szCs w:val="24"/>
        </w:rPr>
        <w:t xml:space="preserve"> составляет</w:t>
      </w:r>
      <w:r w:rsidR="00411E38">
        <w:rPr>
          <w:sz w:val="28"/>
          <w:szCs w:val="24"/>
        </w:rPr>
        <w:t xml:space="preserve"> около</w:t>
      </w:r>
      <w:r w:rsidRPr="004E34AC">
        <w:rPr>
          <w:sz w:val="28"/>
          <w:szCs w:val="24"/>
        </w:rPr>
        <w:t xml:space="preserve"> </w:t>
      </w:r>
      <w:r w:rsidR="007747DA">
        <w:rPr>
          <w:sz w:val="28"/>
          <w:szCs w:val="24"/>
        </w:rPr>
        <w:t>2</w:t>
      </w:r>
      <w:r w:rsidR="002B4470">
        <w:rPr>
          <w:sz w:val="28"/>
          <w:szCs w:val="24"/>
        </w:rPr>
        <w:t>0</w:t>
      </w:r>
      <w:r w:rsidR="00B42A6E" w:rsidRPr="004E34AC">
        <w:rPr>
          <w:sz w:val="28"/>
          <w:szCs w:val="24"/>
        </w:rPr>
        <w:t xml:space="preserve"> %</w:t>
      </w:r>
      <w:r w:rsidR="008A1DBE">
        <w:rPr>
          <w:sz w:val="28"/>
          <w:szCs w:val="24"/>
        </w:rPr>
        <w:t>.</w:t>
      </w:r>
      <w:r w:rsidR="00B42A6E" w:rsidRPr="004E34AC">
        <w:rPr>
          <w:sz w:val="28"/>
          <w:szCs w:val="24"/>
        </w:rPr>
        <w:t xml:space="preserve"> </w:t>
      </w:r>
      <w:r w:rsidR="008A1DBE">
        <w:rPr>
          <w:sz w:val="28"/>
          <w:szCs w:val="24"/>
        </w:rPr>
        <w:t>ВЗС</w:t>
      </w:r>
      <w:r w:rsidRPr="004E34AC">
        <w:rPr>
          <w:sz w:val="28"/>
          <w:szCs w:val="24"/>
        </w:rPr>
        <w:t xml:space="preserve"> </w:t>
      </w:r>
      <w:r w:rsidR="008A1DBE" w:rsidRPr="004E34AC">
        <w:rPr>
          <w:sz w:val="28"/>
          <w:szCs w:val="24"/>
        </w:rPr>
        <w:t>работа</w:t>
      </w:r>
      <w:r w:rsidR="007747DA">
        <w:rPr>
          <w:sz w:val="28"/>
          <w:szCs w:val="24"/>
        </w:rPr>
        <w:t>ю</w:t>
      </w:r>
      <w:r w:rsidR="008A1DBE" w:rsidRPr="004E34AC">
        <w:rPr>
          <w:sz w:val="28"/>
          <w:szCs w:val="24"/>
        </w:rPr>
        <w:t>т,</w:t>
      </w:r>
      <w:r w:rsidRPr="004E34AC">
        <w:rPr>
          <w:sz w:val="28"/>
          <w:szCs w:val="24"/>
        </w:rPr>
        <w:t xml:space="preserve"> </w:t>
      </w:r>
      <w:r w:rsidR="00686FFD">
        <w:rPr>
          <w:sz w:val="28"/>
          <w:szCs w:val="24"/>
        </w:rPr>
        <w:t>в штатном режиме, без аварийных ситуаций</w:t>
      </w:r>
      <w:r w:rsidR="00962776">
        <w:rPr>
          <w:sz w:val="28"/>
          <w:szCs w:val="24"/>
        </w:rPr>
        <w:t>.</w:t>
      </w:r>
    </w:p>
    <w:p w:rsidR="003C6F77" w:rsidRDefault="003C6F77" w:rsidP="00CA70CA">
      <w:pPr>
        <w:spacing w:after="0" w:line="360" w:lineRule="auto"/>
        <w:rPr>
          <w:sz w:val="28"/>
          <w:szCs w:val="24"/>
        </w:rPr>
      </w:pPr>
      <w:r>
        <w:rPr>
          <w:sz w:val="28"/>
          <w:szCs w:val="24"/>
        </w:rPr>
        <w:t>Проектом будут рассмотрены действующие (рабочие) источники водоснабжения</w:t>
      </w:r>
      <w:r w:rsidR="00CA70CA">
        <w:rPr>
          <w:sz w:val="28"/>
          <w:szCs w:val="24"/>
        </w:rPr>
        <w:t xml:space="preserve"> </w:t>
      </w:r>
      <w:r w:rsidR="00720D1E">
        <w:rPr>
          <w:sz w:val="28"/>
          <w:szCs w:val="24"/>
        </w:rPr>
        <w:t>Павловск</w:t>
      </w:r>
      <w:r w:rsidR="0049216A">
        <w:rPr>
          <w:sz w:val="28"/>
          <w:szCs w:val="24"/>
        </w:rPr>
        <w:t>ого</w:t>
      </w:r>
      <w:r>
        <w:rPr>
          <w:sz w:val="28"/>
          <w:szCs w:val="24"/>
        </w:rPr>
        <w:t xml:space="preserve"> </w:t>
      </w:r>
      <w:r w:rsidR="00720D1E">
        <w:rPr>
          <w:sz w:val="28"/>
          <w:szCs w:val="24"/>
        </w:rPr>
        <w:t>сельсовет</w:t>
      </w:r>
      <w:r w:rsidR="0049216A">
        <w:rPr>
          <w:sz w:val="28"/>
          <w:szCs w:val="24"/>
        </w:rPr>
        <w:t>а</w:t>
      </w:r>
      <w:r w:rsidR="00CA70CA">
        <w:rPr>
          <w:sz w:val="28"/>
          <w:szCs w:val="24"/>
        </w:rPr>
        <w:t>.</w:t>
      </w:r>
    </w:p>
    <w:p w:rsidR="00D12B11" w:rsidRPr="00EB48F8" w:rsidRDefault="00E7325F" w:rsidP="00207C2A">
      <w:pPr>
        <w:spacing w:after="0" w:line="360" w:lineRule="auto"/>
        <w:rPr>
          <w:sz w:val="28"/>
          <w:szCs w:val="24"/>
        </w:rPr>
      </w:pPr>
      <w:r>
        <w:rPr>
          <w:sz w:val="28"/>
          <w:szCs w:val="24"/>
        </w:rPr>
        <w:t>На территории</w:t>
      </w:r>
      <w:r w:rsidR="00274473" w:rsidRPr="00274473">
        <w:rPr>
          <w:sz w:val="28"/>
          <w:szCs w:val="28"/>
        </w:rPr>
        <w:t xml:space="preserve"> </w:t>
      </w:r>
      <w:r w:rsidR="00274473" w:rsidRPr="00DB3A61">
        <w:rPr>
          <w:sz w:val="28"/>
          <w:szCs w:val="28"/>
        </w:rPr>
        <w:t>Муниципального образования  </w:t>
      </w:r>
      <w:r>
        <w:rPr>
          <w:sz w:val="28"/>
          <w:szCs w:val="24"/>
        </w:rPr>
        <w:t xml:space="preserve"> </w:t>
      </w:r>
      <w:r w:rsidR="00720D1E">
        <w:rPr>
          <w:sz w:val="28"/>
          <w:szCs w:val="24"/>
        </w:rPr>
        <w:t>Павловский</w:t>
      </w:r>
      <w:r w:rsidR="007747DA">
        <w:rPr>
          <w:sz w:val="28"/>
          <w:szCs w:val="24"/>
        </w:rPr>
        <w:t xml:space="preserve"> </w:t>
      </w:r>
      <w:r w:rsidR="00720D1E">
        <w:rPr>
          <w:sz w:val="28"/>
          <w:szCs w:val="24"/>
        </w:rPr>
        <w:t>сельсовет</w:t>
      </w:r>
      <w:r>
        <w:rPr>
          <w:sz w:val="28"/>
          <w:szCs w:val="24"/>
        </w:rPr>
        <w:t>, для водоснабжения</w:t>
      </w:r>
      <w:r w:rsidR="00091980">
        <w:rPr>
          <w:sz w:val="28"/>
          <w:szCs w:val="24"/>
        </w:rPr>
        <w:t xml:space="preserve"> населения</w:t>
      </w:r>
      <w:r>
        <w:rPr>
          <w:sz w:val="28"/>
          <w:szCs w:val="24"/>
        </w:rPr>
        <w:t>,</w:t>
      </w:r>
      <w:r w:rsidR="00DD63FA" w:rsidRPr="00EB48F8">
        <w:rPr>
          <w:sz w:val="28"/>
          <w:szCs w:val="24"/>
        </w:rPr>
        <w:t xml:space="preserve"> размещен</w:t>
      </w:r>
      <w:r>
        <w:rPr>
          <w:sz w:val="28"/>
          <w:szCs w:val="24"/>
        </w:rPr>
        <w:t>ы</w:t>
      </w:r>
      <w:r w:rsidR="00DD63FA" w:rsidRPr="00EB48F8">
        <w:rPr>
          <w:sz w:val="28"/>
          <w:szCs w:val="24"/>
        </w:rPr>
        <w:t xml:space="preserve"> </w:t>
      </w:r>
      <w:r w:rsidR="007747DA">
        <w:rPr>
          <w:sz w:val="28"/>
          <w:szCs w:val="24"/>
        </w:rPr>
        <w:t xml:space="preserve">4 </w:t>
      </w:r>
      <w:r w:rsidR="0084577B" w:rsidRPr="00EB48F8">
        <w:rPr>
          <w:sz w:val="28"/>
          <w:szCs w:val="24"/>
        </w:rPr>
        <w:t>резервуар</w:t>
      </w:r>
      <w:r w:rsidR="007747DA">
        <w:rPr>
          <w:sz w:val="28"/>
          <w:szCs w:val="24"/>
        </w:rPr>
        <w:t>а</w:t>
      </w:r>
      <w:r w:rsidR="0084577B" w:rsidRPr="00EB48F8">
        <w:rPr>
          <w:sz w:val="28"/>
          <w:szCs w:val="24"/>
        </w:rPr>
        <w:t xml:space="preserve"> чистой воды</w:t>
      </w:r>
      <w:r w:rsidR="007747DA">
        <w:rPr>
          <w:sz w:val="28"/>
          <w:szCs w:val="24"/>
        </w:rPr>
        <w:t xml:space="preserve">, </w:t>
      </w:r>
      <w:r w:rsidR="00D12B11" w:rsidRPr="00EB48F8">
        <w:rPr>
          <w:sz w:val="28"/>
          <w:szCs w:val="24"/>
        </w:rPr>
        <w:t>которы</w:t>
      </w:r>
      <w:r>
        <w:rPr>
          <w:sz w:val="28"/>
          <w:szCs w:val="24"/>
        </w:rPr>
        <w:t>е</w:t>
      </w:r>
      <w:r w:rsidR="00D12B11" w:rsidRPr="00EB48F8">
        <w:rPr>
          <w:sz w:val="28"/>
          <w:szCs w:val="24"/>
        </w:rPr>
        <w:t xml:space="preserve"> име</w:t>
      </w:r>
      <w:r>
        <w:rPr>
          <w:sz w:val="28"/>
          <w:szCs w:val="24"/>
        </w:rPr>
        <w:t>ю</w:t>
      </w:r>
      <w:r w:rsidR="00D12B11" w:rsidRPr="00EB48F8">
        <w:rPr>
          <w:sz w:val="28"/>
          <w:szCs w:val="24"/>
        </w:rPr>
        <w:t>т</w:t>
      </w:r>
      <w:r w:rsidR="00091980">
        <w:rPr>
          <w:sz w:val="28"/>
          <w:szCs w:val="24"/>
        </w:rPr>
        <w:t xml:space="preserve"> высокий</w:t>
      </w:r>
      <w:r w:rsidR="00D12B11" w:rsidRPr="00EB48F8">
        <w:rPr>
          <w:sz w:val="28"/>
          <w:szCs w:val="24"/>
        </w:rPr>
        <w:t xml:space="preserve"> износ - </w:t>
      </w:r>
      <w:r w:rsidR="007747DA">
        <w:rPr>
          <w:sz w:val="28"/>
          <w:szCs w:val="24"/>
        </w:rPr>
        <w:t>70</w:t>
      </w:r>
      <w:r w:rsidR="00E552C8">
        <w:rPr>
          <w:sz w:val="28"/>
          <w:szCs w:val="24"/>
        </w:rPr>
        <w:t xml:space="preserve"> %, объем РЧВ </w:t>
      </w:r>
      <w:r w:rsidR="00CA70CA">
        <w:rPr>
          <w:sz w:val="28"/>
          <w:szCs w:val="24"/>
        </w:rPr>
        <w:t>с</w:t>
      </w:r>
      <w:r w:rsidR="00E552C8">
        <w:rPr>
          <w:sz w:val="28"/>
          <w:szCs w:val="24"/>
        </w:rPr>
        <w:t xml:space="preserve">оставляет </w:t>
      </w:r>
      <w:r w:rsidR="007747DA">
        <w:rPr>
          <w:sz w:val="28"/>
          <w:szCs w:val="24"/>
        </w:rPr>
        <w:t>10,16</w:t>
      </w:r>
      <w:r w:rsidR="008F7F45">
        <w:rPr>
          <w:sz w:val="28"/>
          <w:szCs w:val="24"/>
        </w:rPr>
        <w:t xml:space="preserve"> и </w:t>
      </w:r>
      <w:r w:rsidR="007747DA">
        <w:rPr>
          <w:sz w:val="28"/>
          <w:szCs w:val="24"/>
        </w:rPr>
        <w:t>25</w:t>
      </w:r>
      <w:r w:rsidR="00E552C8">
        <w:rPr>
          <w:sz w:val="28"/>
          <w:szCs w:val="24"/>
        </w:rPr>
        <w:t xml:space="preserve"> м³.</w:t>
      </w:r>
    </w:p>
    <w:p w:rsidR="0080686C" w:rsidRPr="000C2413" w:rsidRDefault="00B3649F" w:rsidP="008E5645">
      <w:pPr>
        <w:pStyle w:val="10"/>
        <w:spacing w:before="120" w:after="120" w:line="360" w:lineRule="auto"/>
      </w:pPr>
      <w:bookmarkStart w:id="31" w:name="_Toc380482124"/>
      <w:bookmarkStart w:id="32" w:name="_Toc381715484"/>
      <w:bookmarkStart w:id="33" w:name="_Toc63635503"/>
      <w:r w:rsidRPr="00B3649F">
        <w:t xml:space="preserve">1.1.4.2 </w:t>
      </w:r>
      <w:r w:rsidR="0080686C" w:rsidRPr="000C2413">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1"/>
      <w:bookmarkEnd w:id="32"/>
      <w:bookmarkEnd w:id="33"/>
    </w:p>
    <w:p w:rsidR="00600B5C" w:rsidRDefault="00600B5C" w:rsidP="00BA7FA9">
      <w:pPr>
        <w:spacing w:after="0" w:line="360" w:lineRule="auto"/>
        <w:rPr>
          <w:sz w:val="28"/>
          <w:szCs w:val="28"/>
        </w:rPr>
      </w:pPr>
      <w:r>
        <w:rPr>
          <w:sz w:val="28"/>
          <w:szCs w:val="28"/>
        </w:rPr>
        <w:t>Существуют несколько вариантов очистки воды</w:t>
      </w:r>
      <w:r w:rsidR="0030310B">
        <w:rPr>
          <w:sz w:val="28"/>
          <w:szCs w:val="28"/>
        </w:rPr>
        <w:t xml:space="preserve"> основные из них:</w:t>
      </w:r>
      <w:r w:rsidR="00DD63FA">
        <w:rPr>
          <w:sz w:val="28"/>
          <w:szCs w:val="28"/>
        </w:rPr>
        <w:t xml:space="preserve"> механическая</w:t>
      </w:r>
      <w:r w:rsidR="00663CC3">
        <w:rPr>
          <w:sz w:val="28"/>
          <w:szCs w:val="28"/>
        </w:rPr>
        <w:t xml:space="preserve"> и </w:t>
      </w:r>
      <w:r w:rsidR="00DD63FA">
        <w:rPr>
          <w:sz w:val="28"/>
          <w:szCs w:val="28"/>
        </w:rPr>
        <w:t>биологическая</w:t>
      </w:r>
      <w:r w:rsidR="00663CC3">
        <w:rPr>
          <w:sz w:val="28"/>
          <w:szCs w:val="28"/>
        </w:rPr>
        <w:t>.</w:t>
      </w:r>
    </w:p>
    <w:p w:rsidR="00BA7FA9" w:rsidRPr="00BA7FA9" w:rsidRDefault="00BA7FA9" w:rsidP="00BA7FA9">
      <w:pPr>
        <w:spacing w:after="0" w:line="360" w:lineRule="auto"/>
        <w:rPr>
          <w:sz w:val="28"/>
          <w:szCs w:val="28"/>
        </w:rPr>
      </w:pPr>
      <w:r w:rsidRPr="00BA7FA9">
        <w:rPr>
          <w:bCs/>
          <w:sz w:val="28"/>
          <w:szCs w:val="28"/>
        </w:rPr>
        <w:lastRenderedPageBreak/>
        <w:t>Механическая очистка воды</w:t>
      </w:r>
      <w:r w:rsidRPr="00BA7FA9">
        <w:rPr>
          <w:sz w:val="28"/>
          <w:szCs w:val="28"/>
        </w:rPr>
        <w:t> позволяет удалять из воды взвешенные частицы, песок, взвеси, ржавчину и т.д. Механическая очистка артезианской и водопроводной воды получила большое распространение при очистк</w:t>
      </w:r>
      <w:r w:rsidR="00D12B11">
        <w:rPr>
          <w:sz w:val="28"/>
          <w:szCs w:val="28"/>
        </w:rPr>
        <w:t>е</w:t>
      </w:r>
      <w:r w:rsidRPr="00BA7FA9">
        <w:rPr>
          <w:sz w:val="28"/>
          <w:szCs w:val="28"/>
        </w:rPr>
        <w:t xml:space="preserve"> </w:t>
      </w:r>
      <w:r w:rsidR="008F3801" w:rsidRPr="00BA7FA9">
        <w:rPr>
          <w:sz w:val="28"/>
          <w:szCs w:val="28"/>
        </w:rPr>
        <w:t>воды,</w:t>
      </w:r>
      <w:r w:rsidRPr="00BA7FA9">
        <w:rPr>
          <w:sz w:val="28"/>
          <w:szCs w:val="28"/>
        </w:rPr>
        <w:t xml:space="preserve"> как малой,</w:t>
      </w:r>
      <w:r>
        <w:rPr>
          <w:sz w:val="28"/>
          <w:szCs w:val="28"/>
        </w:rPr>
        <w:t xml:space="preserve"> </w:t>
      </w:r>
      <w:r w:rsidRPr="00BA7FA9">
        <w:rPr>
          <w:sz w:val="28"/>
          <w:szCs w:val="28"/>
        </w:rPr>
        <w:t>так и средней производительности.</w:t>
      </w:r>
      <w:r w:rsidR="008F3801">
        <w:rPr>
          <w:sz w:val="28"/>
          <w:szCs w:val="28"/>
        </w:rPr>
        <w:t xml:space="preserve"> Химическая очистка представляет собой очистку воды путем добавления химических элементов, в основном используют хлорирование воды.</w:t>
      </w:r>
      <w:r w:rsidRPr="00BA7FA9">
        <w:rPr>
          <w:sz w:val="28"/>
          <w:szCs w:val="28"/>
        </w:rPr>
        <w:t> </w:t>
      </w:r>
    </w:p>
    <w:p w:rsidR="00BA7FA9" w:rsidRPr="009751F4" w:rsidRDefault="00BA7FA9" w:rsidP="00BA7FA9">
      <w:pPr>
        <w:spacing w:after="0" w:line="360" w:lineRule="auto"/>
        <w:rPr>
          <w:sz w:val="28"/>
          <w:szCs w:val="28"/>
        </w:rPr>
      </w:pPr>
      <w:r w:rsidRPr="00BA7FA9">
        <w:rPr>
          <w:sz w:val="28"/>
          <w:szCs w:val="28"/>
        </w:rPr>
        <w:t>Механическая очистка обеспечивает эффективное удаление из исходной воды</w:t>
      </w:r>
      <w:r w:rsidRPr="009751F4">
        <w:rPr>
          <w:sz w:val="28"/>
          <w:szCs w:val="28"/>
        </w:rPr>
        <w:t>:</w:t>
      </w:r>
    </w:p>
    <w:p w:rsidR="00BA7FA9" w:rsidRPr="009751F4" w:rsidRDefault="00BA7FA9" w:rsidP="00A70F80">
      <w:pPr>
        <w:numPr>
          <w:ilvl w:val="0"/>
          <w:numId w:val="6"/>
        </w:numPr>
        <w:tabs>
          <w:tab w:val="num" w:pos="0"/>
        </w:tabs>
        <w:spacing w:after="0" w:line="360" w:lineRule="auto"/>
        <w:ind w:left="0" w:firstLine="360"/>
        <w:rPr>
          <w:sz w:val="28"/>
          <w:szCs w:val="28"/>
        </w:rPr>
      </w:pPr>
      <w:r w:rsidRPr="009751F4">
        <w:rPr>
          <w:sz w:val="28"/>
          <w:szCs w:val="28"/>
        </w:rPr>
        <w:t>мутности,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BA7FA9" w:rsidRPr="009751F4" w:rsidRDefault="00BA7FA9" w:rsidP="00A70F80">
      <w:pPr>
        <w:numPr>
          <w:ilvl w:val="0"/>
          <w:numId w:val="6"/>
        </w:numPr>
        <w:tabs>
          <w:tab w:val="num" w:pos="0"/>
        </w:tabs>
        <w:spacing w:after="0" w:line="360" w:lineRule="auto"/>
        <w:ind w:left="0" w:firstLine="360"/>
        <w:rPr>
          <w:sz w:val="28"/>
          <w:szCs w:val="28"/>
        </w:rPr>
      </w:pPr>
      <w:r w:rsidRPr="009751F4">
        <w:rPr>
          <w:sz w:val="28"/>
          <w:szCs w:val="28"/>
        </w:rPr>
        <w:t>прозрачности</w:t>
      </w:r>
      <w:r w:rsidR="00AF7F30" w:rsidRPr="009751F4">
        <w:rPr>
          <w:sz w:val="28"/>
          <w:szCs w:val="28"/>
        </w:rPr>
        <w:t xml:space="preserve"> (или </w:t>
      </w:r>
      <w:r w:rsidRPr="009751F4">
        <w:rPr>
          <w:sz w:val="28"/>
          <w:szCs w:val="28"/>
        </w:rPr>
        <w:t>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BA7FA9" w:rsidRPr="009751F4" w:rsidRDefault="00BA7FA9" w:rsidP="00A70F80">
      <w:pPr>
        <w:numPr>
          <w:ilvl w:val="0"/>
          <w:numId w:val="6"/>
        </w:numPr>
        <w:tabs>
          <w:tab w:val="num" w:pos="0"/>
        </w:tabs>
        <w:spacing w:after="0" w:line="360" w:lineRule="auto"/>
        <w:ind w:left="0" w:firstLine="360"/>
        <w:rPr>
          <w:sz w:val="28"/>
          <w:szCs w:val="28"/>
        </w:rPr>
      </w:pPr>
      <w:r w:rsidRPr="009751F4">
        <w:rPr>
          <w:sz w:val="28"/>
          <w:szCs w:val="28"/>
        </w:rPr>
        <w:t>цветности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BA7FA9" w:rsidRPr="00BA7FA9" w:rsidRDefault="00BA7FA9" w:rsidP="00A70F80">
      <w:pPr>
        <w:numPr>
          <w:ilvl w:val="0"/>
          <w:numId w:val="6"/>
        </w:numPr>
        <w:tabs>
          <w:tab w:val="num" w:pos="0"/>
        </w:tabs>
        <w:spacing w:after="0" w:line="360" w:lineRule="auto"/>
        <w:ind w:left="0" w:firstLine="360"/>
        <w:rPr>
          <w:sz w:val="28"/>
          <w:szCs w:val="28"/>
        </w:rPr>
      </w:pPr>
      <w:r w:rsidRPr="009751F4">
        <w:rPr>
          <w:sz w:val="28"/>
          <w:szCs w:val="28"/>
        </w:rPr>
        <w:t xml:space="preserve">привкуса и запаха, которые определяются как естественными, так и искусственными причинами: наличие растворенных </w:t>
      </w:r>
      <w:r w:rsidR="00E65A9C" w:rsidRPr="009751F4">
        <w:rPr>
          <w:sz w:val="28"/>
          <w:szCs w:val="28"/>
        </w:rPr>
        <w:t>нефтепродуктов, хлор</w:t>
      </w:r>
      <w:r w:rsidR="00531AE8" w:rsidRPr="009751F4">
        <w:rPr>
          <w:sz w:val="28"/>
          <w:szCs w:val="28"/>
        </w:rPr>
        <w:t xml:space="preserve"> окисленной</w:t>
      </w:r>
      <w:r w:rsidRPr="009751F4">
        <w:rPr>
          <w:sz w:val="28"/>
          <w:szCs w:val="28"/>
        </w:rPr>
        <w:t xml:space="preserve"> органики и других антропогенных</w:t>
      </w:r>
      <w:r w:rsidRPr="00BA7FA9">
        <w:rPr>
          <w:sz w:val="28"/>
          <w:szCs w:val="28"/>
        </w:rPr>
        <w:t xml:space="preserve"> загрязнений.</w:t>
      </w:r>
    </w:p>
    <w:p w:rsidR="00BA7FA9" w:rsidRDefault="00BA7FA9" w:rsidP="00BA7FA9">
      <w:pPr>
        <w:spacing w:after="0" w:line="360" w:lineRule="auto"/>
        <w:rPr>
          <w:sz w:val="28"/>
          <w:szCs w:val="28"/>
        </w:rPr>
      </w:pPr>
      <w:r w:rsidRPr="00BA7FA9">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w:t>
      </w:r>
      <w:r>
        <w:rPr>
          <w:sz w:val="28"/>
          <w:szCs w:val="28"/>
        </w:rPr>
        <w:t>большое</w:t>
      </w:r>
      <w:r w:rsidRPr="00BA7FA9">
        <w:rPr>
          <w:sz w:val="28"/>
          <w:szCs w:val="28"/>
        </w:rPr>
        <w:t xml:space="preserve">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4512B2" w:rsidRDefault="00EC386C" w:rsidP="00D65E49">
      <w:pPr>
        <w:spacing w:after="0" w:line="360" w:lineRule="auto"/>
        <w:rPr>
          <w:sz w:val="28"/>
          <w:szCs w:val="28"/>
        </w:rPr>
      </w:pPr>
      <w:r>
        <w:rPr>
          <w:sz w:val="28"/>
          <w:szCs w:val="28"/>
        </w:rPr>
        <w:t>В настоящее время в</w:t>
      </w:r>
      <w:r w:rsidR="00274473" w:rsidRPr="00274473">
        <w:rPr>
          <w:sz w:val="28"/>
          <w:szCs w:val="28"/>
        </w:rPr>
        <w:t xml:space="preserve"> </w:t>
      </w:r>
      <w:r w:rsidR="007747DA" w:rsidRPr="00DB3A61">
        <w:rPr>
          <w:sz w:val="28"/>
          <w:szCs w:val="28"/>
        </w:rPr>
        <w:t>Павловск</w:t>
      </w:r>
      <w:r w:rsidR="0049216A">
        <w:rPr>
          <w:sz w:val="28"/>
          <w:szCs w:val="28"/>
        </w:rPr>
        <w:t>ом</w:t>
      </w:r>
      <w:r w:rsidR="007747DA" w:rsidRPr="00DB3A61">
        <w:rPr>
          <w:sz w:val="28"/>
          <w:szCs w:val="28"/>
        </w:rPr>
        <w:t xml:space="preserve"> </w:t>
      </w:r>
      <w:r w:rsidR="00DB3A61" w:rsidRPr="00DB3A61">
        <w:rPr>
          <w:sz w:val="28"/>
          <w:szCs w:val="28"/>
        </w:rPr>
        <w:t>сельсовет</w:t>
      </w:r>
      <w:r w:rsidR="0049216A">
        <w:rPr>
          <w:sz w:val="28"/>
          <w:szCs w:val="28"/>
        </w:rPr>
        <w:t>е</w:t>
      </w:r>
      <w:r w:rsidR="00DB3A61">
        <w:rPr>
          <w:sz w:val="28"/>
          <w:szCs w:val="28"/>
        </w:rPr>
        <w:t xml:space="preserve"> </w:t>
      </w:r>
      <w:r w:rsidR="003052C0" w:rsidRPr="000C2413">
        <w:rPr>
          <w:sz w:val="28"/>
          <w:szCs w:val="28"/>
        </w:rPr>
        <w:t xml:space="preserve">сооружений </w:t>
      </w:r>
      <w:r w:rsidR="008F3801" w:rsidRPr="000C2413">
        <w:rPr>
          <w:sz w:val="28"/>
          <w:szCs w:val="28"/>
        </w:rPr>
        <w:t xml:space="preserve">подготовки и </w:t>
      </w:r>
      <w:r w:rsidR="003052C0" w:rsidRPr="000C2413">
        <w:rPr>
          <w:sz w:val="28"/>
          <w:szCs w:val="28"/>
        </w:rPr>
        <w:t xml:space="preserve">очистки </w:t>
      </w:r>
      <w:r w:rsidR="002A4683" w:rsidRPr="000C2413">
        <w:rPr>
          <w:sz w:val="28"/>
          <w:szCs w:val="28"/>
        </w:rPr>
        <w:t>воды</w:t>
      </w:r>
      <w:r w:rsidR="003052C0" w:rsidRPr="000C2413">
        <w:rPr>
          <w:sz w:val="28"/>
          <w:szCs w:val="28"/>
        </w:rPr>
        <w:t xml:space="preserve">, </w:t>
      </w:r>
      <w:r w:rsidR="002A4683">
        <w:rPr>
          <w:sz w:val="28"/>
          <w:szCs w:val="28"/>
        </w:rPr>
        <w:t>нет</w:t>
      </w:r>
      <w:r w:rsidR="00683A96">
        <w:rPr>
          <w:sz w:val="28"/>
          <w:szCs w:val="28"/>
        </w:rPr>
        <w:t xml:space="preserve">. </w:t>
      </w:r>
    </w:p>
    <w:p w:rsidR="00B12BA4" w:rsidRDefault="00683A96" w:rsidP="00D65E49">
      <w:pPr>
        <w:spacing w:after="0" w:line="360" w:lineRule="auto"/>
        <w:rPr>
          <w:bCs/>
          <w:sz w:val="28"/>
          <w:szCs w:val="28"/>
          <w:shd w:val="clear" w:color="auto" w:fill="FFFFFF"/>
        </w:rPr>
      </w:pPr>
      <w:r>
        <w:rPr>
          <w:sz w:val="28"/>
          <w:szCs w:val="28"/>
        </w:rPr>
        <w:lastRenderedPageBreak/>
        <w:t>Вода из скважины</w:t>
      </w:r>
      <w:r w:rsidR="00896E1C">
        <w:rPr>
          <w:sz w:val="28"/>
          <w:szCs w:val="28"/>
        </w:rPr>
        <w:t xml:space="preserve"> </w:t>
      </w:r>
      <w:r w:rsidR="007747DA">
        <w:rPr>
          <w:sz w:val="28"/>
          <w:szCs w:val="28"/>
        </w:rPr>
        <w:t xml:space="preserve">не </w:t>
      </w:r>
      <w:r w:rsidR="006805EC">
        <w:rPr>
          <w:sz w:val="28"/>
          <w:szCs w:val="28"/>
        </w:rPr>
        <w:t>соответств</w:t>
      </w:r>
      <w:r>
        <w:rPr>
          <w:sz w:val="28"/>
          <w:szCs w:val="28"/>
        </w:rPr>
        <w:t>ует</w:t>
      </w:r>
      <w:r w:rsidR="007747DA">
        <w:rPr>
          <w:sz w:val="28"/>
          <w:szCs w:val="28"/>
        </w:rPr>
        <w:t>,</w:t>
      </w:r>
      <w:r w:rsidR="007747DA" w:rsidRPr="007747DA">
        <w:rPr>
          <w:sz w:val="28"/>
        </w:rPr>
        <w:t xml:space="preserve"> </w:t>
      </w:r>
      <w:r w:rsidR="007747DA">
        <w:rPr>
          <w:sz w:val="28"/>
        </w:rPr>
        <w:t xml:space="preserve">по химическим </w:t>
      </w:r>
      <w:r w:rsidR="00017D59">
        <w:rPr>
          <w:sz w:val="28"/>
        </w:rPr>
        <w:t>показателям,</w:t>
      </w:r>
      <w:r w:rsidR="00017D59" w:rsidRPr="00AF0DA8">
        <w:rPr>
          <w:sz w:val="28"/>
        </w:rPr>
        <w:t xml:space="preserve"> </w:t>
      </w:r>
      <w:r w:rsidR="00017D59">
        <w:rPr>
          <w:sz w:val="28"/>
          <w:szCs w:val="28"/>
        </w:rPr>
        <w:t>требованиям</w:t>
      </w:r>
      <w:r w:rsidR="006805EC">
        <w:rPr>
          <w:sz w:val="28"/>
          <w:szCs w:val="28"/>
        </w:rPr>
        <w:t xml:space="preserve"> </w:t>
      </w:r>
      <w:r w:rsidR="006805EC" w:rsidRPr="006805EC">
        <w:rPr>
          <w:sz w:val="28"/>
          <w:lang w:eastAsia="ru-RU"/>
        </w:rPr>
        <w:t>СанПиН 2.1.4.107</w:t>
      </w:r>
      <w:r w:rsidR="00B12BA4">
        <w:rPr>
          <w:sz w:val="28"/>
          <w:lang w:eastAsia="ru-RU"/>
        </w:rPr>
        <w:t>5</w:t>
      </w:r>
      <w:r w:rsidR="006805EC" w:rsidRPr="006805EC">
        <w:rPr>
          <w:sz w:val="28"/>
          <w:lang w:eastAsia="ru-RU"/>
        </w:rPr>
        <w:t>-0</w:t>
      </w:r>
      <w:r w:rsidR="00B12BA4">
        <w:rPr>
          <w:sz w:val="28"/>
          <w:lang w:eastAsia="ru-RU"/>
        </w:rPr>
        <w:t>2</w:t>
      </w:r>
      <w:r w:rsidR="006805EC" w:rsidRPr="006805EC">
        <w:rPr>
          <w:sz w:val="28"/>
          <w:lang w:eastAsia="ru-RU"/>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D2747C" w:rsidRPr="009751F4">
        <w:rPr>
          <w:sz w:val="28"/>
          <w:lang w:eastAsia="ru-RU"/>
        </w:rPr>
        <w:t>.</w:t>
      </w:r>
      <w:r w:rsidR="00D65E49" w:rsidRPr="00D65E49">
        <w:rPr>
          <w:bCs/>
          <w:sz w:val="28"/>
          <w:szCs w:val="28"/>
          <w:shd w:val="clear" w:color="auto" w:fill="FFFFFF"/>
        </w:rPr>
        <w:t xml:space="preserve"> </w:t>
      </w:r>
    </w:p>
    <w:p w:rsidR="00D65E49" w:rsidRDefault="00D65E49" w:rsidP="00D65E49">
      <w:pPr>
        <w:spacing w:after="0" w:line="360" w:lineRule="auto"/>
        <w:rPr>
          <w:bCs/>
          <w:sz w:val="28"/>
          <w:szCs w:val="28"/>
          <w:shd w:val="clear" w:color="auto" w:fill="FFFFFF"/>
        </w:rPr>
      </w:pPr>
      <w:r w:rsidRPr="00D65E49">
        <w:rPr>
          <w:bCs/>
          <w:sz w:val="28"/>
          <w:szCs w:val="28"/>
          <w:shd w:val="clear" w:color="auto" w:fill="FFFFFF"/>
        </w:rPr>
        <w:t>Предельно допустимая концентрация</w:t>
      </w:r>
      <w:r w:rsidR="00017D59">
        <w:rPr>
          <w:bCs/>
          <w:sz w:val="28"/>
          <w:szCs w:val="28"/>
          <w:shd w:val="clear" w:color="auto" w:fill="FFFFFF"/>
        </w:rPr>
        <w:t xml:space="preserve"> </w:t>
      </w:r>
      <w:r w:rsidR="00B12BA4">
        <w:rPr>
          <w:bCs/>
          <w:sz w:val="28"/>
          <w:szCs w:val="28"/>
          <w:shd w:val="clear" w:color="auto" w:fill="FFFFFF"/>
        </w:rPr>
        <w:t>бактериологических и органолептических</w:t>
      </w:r>
      <w:r w:rsidRPr="00D65E49">
        <w:rPr>
          <w:bCs/>
          <w:sz w:val="28"/>
          <w:szCs w:val="28"/>
          <w:shd w:val="clear" w:color="auto" w:fill="FFFFFF"/>
        </w:rPr>
        <w:t xml:space="preserve"> соответствует требованиям </w:t>
      </w:r>
      <w:r w:rsidR="003C495A">
        <w:rPr>
          <w:bCs/>
          <w:sz w:val="28"/>
          <w:szCs w:val="28"/>
          <w:shd w:val="clear" w:color="auto" w:fill="FFFFFF"/>
        </w:rPr>
        <w:t>гигиенических нормативов</w:t>
      </w:r>
      <w:r w:rsidRPr="00D65E49">
        <w:rPr>
          <w:bCs/>
          <w:sz w:val="28"/>
          <w:szCs w:val="28"/>
          <w:shd w:val="clear" w:color="auto" w:fill="FFFFFF"/>
        </w:rPr>
        <w:t>.</w:t>
      </w:r>
    </w:p>
    <w:p w:rsidR="00017D59" w:rsidRDefault="00856292" w:rsidP="00340C27">
      <w:pPr>
        <w:spacing w:after="0" w:line="360" w:lineRule="auto"/>
        <w:rPr>
          <w:sz w:val="28"/>
          <w:lang w:eastAsia="ru-RU"/>
        </w:rPr>
      </w:pPr>
      <w:r>
        <w:rPr>
          <w:sz w:val="28"/>
          <w:lang w:eastAsia="ru-RU"/>
        </w:rPr>
        <w:t xml:space="preserve">В </w:t>
      </w:r>
      <w:r w:rsidR="00FC045A">
        <w:rPr>
          <w:sz w:val="28"/>
          <w:lang w:eastAsia="ru-RU"/>
        </w:rPr>
        <w:t xml:space="preserve">целях </w:t>
      </w:r>
      <w:r w:rsidR="00616324">
        <w:rPr>
          <w:sz w:val="28"/>
          <w:lang w:eastAsia="ru-RU"/>
        </w:rPr>
        <w:t xml:space="preserve">приведения </w:t>
      </w:r>
      <w:r w:rsidR="00FC045A">
        <w:rPr>
          <w:sz w:val="28"/>
          <w:lang w:eastAsia="ru-RU"/>
        </w:rPr>
        <w:t xml:space="preserve">качества </w:t>
      </w:r>
      <w:r w:rsidR="00616324">
        <w:rPr>
          <w:sz w:val="28"/>
          <w:lang w:eastAsia="ru-RU"/>
        </w:rPr>
        <w:t xml:space="preserve">воды питьевого назначения в </w:t>
      </w:r>
      <w:r w:rsidR="001F6889">
        <w:rPr>
          <w:sz w:val="28"/>
          <w:lang w:eastAsia="ru-RU"/>
        </w:rPr>
        <w:t>соответствии</w:t>
      </w:r>
      <w:r w:rsidR="00616324">
        <w:rPr>
          <w:sz w:val="28"/>
          <w:lang w:eastAsia="ru-RU"/>
        </w:rPr>
        <w:t xml:space="preserve"> с требованиями</w:t>
      </w:r>
      <w:r w:rsidR="00FC045A">
        <w:rPr>
          <w:sz w:val="28"/>
          <w:lang w:eastAsia="ru-RU"/>
        </w:rPr>
        <w:t>,</w:t>
      </w:r>
      <w:r w:rsidR="00683A96">
        <w:rPr>
          <w:sz w:val="28"/>
          <w:lang w:eastAsia="ru-RU"/>
        </w:rPr>
        <w:t xml:space="preserve"> необходимо предусмотреть систему фильтрации. </w:t>
      </w:r>
    </w:p>
    <w:p w:rsidR="00340C27" w:rsidRDefault="00683A96" w:rsidP="00340C27">
      <w:pPr>
        <w:spacing w:after="0" w:line="360" w:lineRule="auto"/>
        <w:rPr>
          <w:sz w:val="28"/>
          <w:lang w:eastAsia="ru-RU"/>
        </w:rPr>
      </w:pPr>
      <w:r w:rsidRPr="00601CA6">
        <w:rPr>
          <w:sz w:val="28"/>
          <w:lang w:eastAsia="ru-RU"/>
        </w:rPr>
        <w:t>Д</w:t>
      </w:r>
      <w:r w:rsidR="00FC045A" w:rsidRPr="00601CA6">
        <w:rPr>
          <w:sz w:val="28"/>
          <w:lang w:eastAsia="ru-RU"/>
        </w:rPr>
        <w:t xml:space="preserve">алее в схеме будет рассмотрен вопрос </w:t>
      </w:r>
      <w:r w:rsidR="00616324" w:rsidRPr="00601CA6">
        <w:rPr>
          <w:sz w:val="28"/>
          <w:lang w:eastAsia="ru-RU"/>
        </w:rPr>
        <w:t>о реализации мероприятий по улучшению качества воды питьевого назначения на водозаборн</w:t>
      </w:r>
      <w:r w:rsidR="004512B2">
        <w:rPr>
          <w:sz w:val="28"/>
          <w:lang w:eastAsia="ru-RU"/>
        </w:rPr>
        <w:t>ом</w:t>
      </w:r>
      <w:r w:rsidR="00616324" w:rsidRPr="00601CA6">
        <w:rPr>
          <w:sz w:val="28"/>
          <w:lang w:eastAsia="ru-RU"/>
        </w:rPr>
        <w:t xml:space="preserve"> </w:t>
      </w:r>
      <w:r w:rsidR="008F3801" w:rsidRPr="00601CA6">
        <w:rPr>
          <w:sz w:val="28"/>
          <w:lang w:eastAsia="ru-RU"/>
        </w:rPr>
        <w:t>сооружени</w:t>
      </w:r>
      <w:r w:rsidR="004512B2">
        <w:rPr>
          <w:sz w:val="28"/>
          <w:lang w:eastAsia="ru-RU"/>
        </w:rPr>
        <w:t>и для централизованного водоснабжения.</w:t>
      </w:r>
      <w:r w:rsidR="00616324">
        <w:rPr>
          <w:sz w:val="28"/>
          <w:lang w:eastAsia="ru-RU"/>
        </w:rPr>
        <w:t xml:space="preserve"> </w:t>
      </w:r>
      <w:bookmarkStart w:id="34" w:name="_Toc380482125"/>
      <w:bookmarkStart w:id="35" w:name="_Toc381715485"/>
    </w:p>
    <w:p w:rsidR="0080686C" w:rsidRPr="00AA4DEB" w:rsidRDefault="00B3649F" w:rsidP="00AA4DEB">
      <w:pPr>
        <w:pStyle w:val="10"/>
        <w:spacing w:before="120" w:after="120" w:line="360" w:lineRule="auto"/>
      </w:pPr>
      <w:bookmarkStart w:id="36" w:name="_Toc63635504"/>
      <w:r w:rsidRPr="00AA4DEB">
        <w:t xml:space="preserve">1.1.4.3 </w:t>
      </w:r>
      <w:r w:rsidR="0080686C" w:rsidRPr="00AA4DEB">
        <w:t xml:space="preserve">Описание состояния и функционирования существующих насосных централизованных станций, в том числе </w:t>
      </w:r>
      <w:r w:rsidR="001E4FEC" w:rsidRPr="00AA4DEB">
        <w:t>оценка</w:t>
      </w:r>
      <w:r w:rsidR="0080686C" w:rsidRPr="00AA4DEB">
        <w:t xml:space="preserve"> </w:t>
      </w:r>
      <w:r w:rsidR="00EA14DC" w:rsidRPr="00AA4DEB">
        <w:t>энергоэффективности подачи</w:t>
      </w:r>
      <w:r w:rsidR="0080686C" w:rsidRPr="00AA4DEB">
        <w:t xml:space="preserve">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4"/>
      <w:bookmarkEnd w:id="35"/>
      <w:bookmarkEnd w:id="36"/>
    </w:p>
    <w:p w:rsidR="001E3DB8" w:rsidRPr="00DB3A61" w:rsidRDefault="0080686C" w:rsidP="00A9485A">
      <w:pPr>
        <w:spacing w:after="0" w:line="360" w:lineRule="auto"/>
        <w:rPr>
          <w:sz w:val="28"/>
          <w:lang w:eastAsia="ru-RU"/>
        </w:rPr>
      </w:pPr>
      <w:r w:rsidRPr="007D26A8">
        <w:rPr>
          <w:sz w:val="28"/>
          <w:lang w:eastAsia="ru-RU"/>
        </w:rPr>
        <w:t>На территории</w:t>
      </w:r>
      <w:r w:rsidR="00274473" w:rsidRPr="00274473">
        <w:rPr>
          <w:sz w:val="28"/>
          <w:szCs w:val="28"/>
        </w:rPr>
        <w:t xml:space="preserve"> </w:t>
      </w:r>
      <w:r w:rsidR="00274473" w:rsidRPr="00DB3A61">
        <w:rPr>
          <w:sz w:val="28"/>
          <w:szCs w:val="28"/>
        </w:rPr>
        <w:t>Муниципального образования  </w:t>
      </w:r>
      <w:r w:rsidR="00630B99">
        <w:rPr>
          <w:sz w:val="28"/>
          <w:lang w:eastAsia="ru-RU"/>
        </w:rPr>
        <w:t xml:space="preserve"> </w:t>
      </w:r>
      <w:r w:rsidR="00720D1E">
        <w:rPr>
          <w:sz w:val="28"/>
          <w:lang w:eastAsia="ru-RU"/>
        </w:rPr>
        <w:t>Павловский</w:t>
      </w:r>
      <w:r w:rsidR="0079533F" w:rsidRPr="00DB3A61">
        <w:rPr>
          <w:sz w:val="28"/>
          <w:lang w:eastAsia="ru-RU"/>
        </w:rPr>
        <w:t xml:space="preserve"> </w:t>
      </w:r>
      <w:r w:rsidR="00720D1E">
        <w:rPr>
          <w:sz w:val="28"/>
          <w:lang w:eastAsia="ru-RU"/>
        </w:rPr>
        <w:t>сельсовет</w:t>
      </w:r>
      <w:r w:rsidR="003226D0" w:rsidRPr="00DB3A61">
        <w:rPr>
          <w:sz w:val="28"/>
          <w:lang w:eastAsia="ru-RU"/>
        </w:rPr>
        <w:t xml:space="preserve"> </w:t>
      </w:r>
      <w:r w:rsidR="0085472B" w:rsidRPr="00DB3A61">
        <w:rPr>
          <w:sz w:val="28"/>
          <w:lang w:eastAsia="ru-RU"/>
        </w:rPr>
        <w:t xml:space="preserve">централизованное </w:t>
      </w:r>
      <w:r w:rsidRPr="00DB3A61">
        <w:rPr>
          <w:sz w:val="28"/>
          <w:lang w:eastAsia="ru-RU"/>
        </w:rPr>
        <w:t>водоснабжение осуществляется</w:t>
      </w:r>
      <w:r w:rsidR="00E925D1" w:rsidRPr="00DB3A61">
        <w:rPr>
          <w:sz w:val="28"/>
          <w:lang w:eastAsia="ru-RU"/>
        </w:rPr>
        <w:t xml:space="preserve"> </w:t>
      </w:r>
      <w:r w:rsidR="001E3DB8" w:rsidRPr="00DB3A61">
        <w:rPr>
          <w:sz w:val="28"/>
          <w:lang w:eastAsia="ru-RU"/>
        </w:rPr>
        <w:t>с помощью подземных вод</w:t>
      </w:r>
      <w:r w:rsidRPr="00DB3A61">
        <w:rPr>
          <w:sz w:val="28"/>
          <w:lang w:eastAsia="ru-RU"/>
        </w:rPr>
        <w:t>.</w:t>
      </w:r>
    </w:p>
    <w:p w:rsidR="0085472B" w:rsidRDefault="00616324" w:rsidP="00A9485A">
      <w:pPr>
        <w:spacing w:after="0" w:line="360" w:lineRule="auto"/>
        <w:rPr>
          <w:sz w:val="28"/>
          <w:lang w:eastAsia="ru-RU"/>
        </w:rPr>
      </w:pPr>
      <w:r w:rsidRPr="00DB3A61">
        <w:rPr>
          <w:sz w:val="28"/>
          <w:lang w:eastAsia="ru-RU"/>
        </w:rPr>
        <w:t>Н</w:t>
      </w:r>
      <w:r w:rsidR="00804D11" w:rsidRPr="00DB3A61">
        <w:rPr>
          <w:sz w:val="28"/>
          <w:lang w:eastAsia="ru-RU"/>
        </w:rPr>
        <w:t>а</w:t>
      </w:r>
      <w:r w:rsidRPr="00DB3A61">
        <w:rPr>
          <w:sz w:val="28"/>
          <w:lang w:eastAsia="ru-RU"/>
        </w:rPr>
        <w:t xml:space="preserve"> </w:t>
      </w:r>
      <w:r w:rsidR="004512B2" w:rsidRPr="00DB3A61">
        <w:rPr>
          <w:sz w:val="28"/>
          <w:lang w:eastAsia="ru-RU"/>
        </w:rPr>
        <w:t>насосных станциях</w:t>
      </w:r>
      <w:r w:rsidR="00601CA6" w:rsidRPr="00DB3A61">
        <w:rPr>
          <w:sz w:val="28"/>
          <w:lang w:eastAsia="ru-RU"/>
        </w:rPr>
        <w:t xml:space="preserve"> в</w:t>
      </w:r>
      <w:r w:rsidR="00274473">
        <w:rPr>
          <w:sz w:val="28"/>
          <w:lang w:eastAsia="ru-RU"/>
        </w:rPr>
        <w:t xml:space="preserve"> поселениях</w:t>
      </w:r>
      <w:r w:rsidR="00274473" w:rsidRPr="00274473">
        <w:rPr>
          <w:sz w:val="28"/>
          <w:szCs w:val="28"/>
        </w:rPr>
        <w:t xml:space="preserve"> </w:t>
      </w:r>
      <w:r w:rsidR="00274473" w:rsidRPr="00DB3A61">
        <w:rPr>
          <w:sz w:val="28"/>
          <w:szCs w:val="28"/>
        </w:rPr>
        <w:t>Муниципального образования  </w:t>
      </w:r>
      <w:r w:rsidRPr="00DB3A61">
        <w:rPr>
          <w:sz w:val="28"/>
          <w:lang w:eastAsia="ru-RU"/>
        </w:rPr>
        <w:t xml:space="preserve"> </w:t>
      </w:r>
      <w:r w:rsidR="00720D1E">
        <w:rPr>
          <w:sz w:val="28"/>
          <w:lang w:eastAsia="ru-RU"/>
        </w:rPr>
        <w:t>Павловский</w:t>
      </w:r>
      <w:r w:rsidR="00017D59" w:rsidRPr="00DB3A61">
        <w:rPr>
          <w:sz w:val="28"/>
          <w:lang w:eastAsia="ru-RU"/>
        </w:rPr>
        <w:t xml:space="preserve"> </w:t>
      </w:r>
      <w:r w:rsidR="00720D1E">
        <w:rPr>
          <w:sz w:val="28"/>
          <w:lang w:eastAsia="ru-RU"/>
        </w:rPr>
        <w:t>сельсовет</w:t>
      </w:r>
      <w:r w:rsidR="00324005" w:rsidRPr="00A939AD">
        <w:rPr>
          <w:sz w:val="28"/>
          <w:lang w:eastAsia="ru-RU"/>
        </w:rPr>
        <w:t xml:space="preserve"> </w:t>
      </w:r>
      <w:r w:rsidRPr="00A939AD">
        <w:rPr>
          <w:sz w:val="28"/>
          <w:lang w:eastAsia="ru-RU"/>
        </w:rPr>
        <w:t>установлен</w:t>
      </w:r>
      <w:r w:rsidR="004512B2">
        <w:rPr>
          <w:sz w:val="28"/>
          <w:lang w:eastAsia="ru-RU"/>
        </w:rPr>
        <w:t>ы</w:t>
      </w:r>
      <w:r w:rsidR="00324005" w:rsidRPr="00A939AD">
        <w:rPr>
          <w:sz w:val="28"/>
          <w:lang w:eastAsia="ru-RU"/>
        </w:rPr>
        <w:t xml:space="preserve"> </w:t>
      </w:r>
      <w:r w:rsidR="008E3DE0" w:rsidRPr="009751F4">
        <w:rPr>
          <w:sz w:val="28"/>
          <w:lang w:eastAsia="ru-RU"/>
        </w:rPr>
        <w:t>насос</w:t>
      </w:r>
      <w:r w:rsidR="004512B2">
        <w:rPr>
          <w:sz w:val="28"/>
          <w:lang w:eastAsia="ru-RU"/>
        </w:rPr>
        <w:t>ы</w:t>
      </w:r>
      <w:r w:rsidR="008E3DE0" w:rsidRPr="009751F4">
        <w:rPr>
          <w:sz w:val="28"/>
          <w:lang w:eastAsia="ru-RU"/>
        </w:rPr>
        <w:t xml:space="preserve"> марки </w:t>
      </w:r>
      <w:r w:rsidR="004512B2">
        <w:rPr>
          <w:sz w:val="28"/>
          <w:lang w:eastAsia="ru-RU"/>
        </w:rPr>
        <w:t>ЭЦВ 6-</w:t>
      </w:r>
      <w:r w:rsidR="00017D59">
        <w:rPr>
          <w:sz w:val="28"/>
          <w:lang w:eastAsia="ru-RU"/>
        </w:rPr>
        <w:t>10-110</w:t>
      </w:r>
      <w:r w:rsidR="0085472B">
        <w:rPr>
          <w:sz w:val="28"/>
          <w:lang w:eastAsia="ru-RU"/>
        </w:rPr>
        <w:t xml:space="preserve">. </w:t>
      </w:r>
    </w:p>
    <w:p w:rsidR="001E3DB8" w:rsidRPr="00A939AD" w:rsidRDefault="0046460F" w:rsidP="00A9485A">
      <w:pPr>
        <w:spacing w:after="0" w:line="360" w:lineRule="auto"/>
        <w:rPr>
          <w:sz w:val="28"/>
          <w:lang w:eastAsia="ru-RU"/>
        </w:rPr>
      </w:pPr>
      <w:r w:rsidRPr="00A939AD">
        <w:rPr>
          <w:sz w:val="28"/>
          <w:lang w:eastAsia="ru-RU"/>
        </w:rPr>
        <w:t xml:space="preserve">Технические характеристики </w:t>
      </w:r>
      <w:r w:rsidR="00683A96">
        <w:rPr>
          <w:sz w:val="28"/>
          <w:lang w:eastAsia="ru-RU"/>
        </w:rPr>
        <w:t xml:space="preserve">глубинных </w:t>
      </w:r>
      <w:r w:rsidRPr="00A939AD">
        <w:rPr>
          <w:sz w:val="28"/>
          <w:lang w:eastAsia="ru-RU"/>
        </w:rPr>
        <w:t>насос</w:t>
      </w:r>
      <w:r w:rsidR="00683A96">
        <w:rPr>
          <w:sz w:val="28"/>
          <w:lang w:eastAsia="ru-RU"/>
        </w:rPr>
        <w:t>ов</w:t>
      </w:r>
      <w:r w:rsidR="00616324" w:rsidRPr="00A939AD">
        <w:rPr>
          <w:sz w:val="28"/>
          <w:lang w:eastAsia="ru-RU"/>
        </w:rPr>
        <w:t>:</w:t>
      </w:r>
    </w:p>
    <w:p w:rsidR="00D52B3B" w:rsidRPr="00A939AD" w:rsidRDefault="00D52B3B" w:rsidP="00D52B3B">
      <w:pPr>
        <w:spacing w:after="0" w:line="360" w:lineRule="auto"/>
        <w:rPr>
          <w:sz w:val="28"/>
          <w:lang w:eastAsia="ru-RU"/>
        </w:rPr>
      </w:pPr>
      <w:r w:rsidRPr="00A939AD">
        <w:rPr>
          <w:sz w:val="28"/>
          <w:lang w:eastAsia="ru-RU"/>
        </w:rPr>
        <w:t xml:space="preserve">Марка </w:t>
      </w:r>
      <w:r>
        <w:rPr>
          <w:sz w:val="28"/>
          <w:lang w:eastAsia="ru-RU"/>
        </w:rPr>
        <w:t>ЭЦВ 6-</w:t>
      </w:r>
      <w:r w:rsidR="00017D59">
        <w:rPr>
          <w:sz w:val="28"/>
          <w:lang w:eastAsia="ru-RU"/>
        </w:rPr>
        <w:t>10-110</w:t>
      </w:r>
      <w:r>
        <w:rPr>
          <w:sz w:val="28"/>
          <w:lang w:eastAsia="ru-RU"/>
        </w:rPr>
        <w:t>:</w:t>
      </w:r>
    </w:p>
    <w:p w:rsidR="00D52B3B" w:rsidRPr="00A939AD" w:rsidRDefault="00D52B3B" w:rsidP="00D52B3B">
      <w:pPr>
        <w:spacing w:after="0" w:line="360" w:lineRule="auto"/>
        <w:rPr>
          <w:sz w:val="28"/>
          <w:lang w:eastAsia="ru-RU"/>
        </w:rPr>
      </w:pPr>
      <w:r w:rsidRPr="00A939AD">
        <w:rPr>
          <w:sz w:val="28"/>
          <w:lang w:eastAsia="ru-RU"/>
        </w:rPr>
        <w:t xml:space="preserve">- Номинальная подача (производительность): </w:t>
      </w:r>
      <w:r>
        <w:rPr>
          <w:sz w:val="28"/>
          <w:lang w:eastAsia="ru-RU"/>
        </w:rPr>
        <w:t>1</w:t>
      </w:r>
      <w:r w:rsidR="00017D59">
        <w:rPr>
          <w:sz w:val="28"/>
          <w:lang w:eastAsia="ru-RU"/>
        </w:rPr>
        <w:t>0</w:t>
      </w:r>
      <w:r w:rsidRPr="00A939AD">
        <w:rPr>
          <w:sz w:val="28"/>
          <w:lang w:eastAsia="ru-RU"/>
        </w:rPr>
        <w:t xml:space="preserve"> м3/ч </w:t>
      </w:r>
    </w:p>
    <w:p w:rsidR="00D52B3B" w:rsidRPr="00A939AD" w:rsidRDefault="00D52B3B" w:rsidP="00D52B3B">
      <w:pPr>
        <w:spacing w:after="0" w:line="360" w:lineRule="auto"/>
        <w:rPr>
          <w:sz w:val="28"/>
          <w:lang w:eastAsia="ru-RU"/>
        </w:rPr>
      </w:pPr>
      <w:r w:rsidRPr="00A939AD">
        <w:rPr>
          <w:sz w:val="28"/>
          <w:lang w:eastAsia="ru-RU"/>
        </w:rPr>
        <w:t xml:space="preserve">- Номинальный напор: </w:t>
      </w:r>
      <w:r>
        <w:rPr>
          <w:sz w:val="28"/>
          <w:lang w:eastAsia="ru-RU"/>
        </w:rPr>
        <w:t>1</w:t>
      </w:r>
      <w:r w:rsidR="00017D59">
        <w:rPr>
          <w:sz w:val="28"/>
          <w:lang w:eastAsia="ru-RU"/>
        </w:rPr>
        <w:t>1</w:t>
      </w:r>
      <w:r>
        <w:rPr>
          <w:sz w:val="28"/>
          <w:lang w:eastAsia="ru-RU"/>
        </w:rPr>
        <w:t>0</w:t>
      </w:r>
      <w:r w:rsidRPr="00A939AD">
        <w:rPr>
          <w:sz w:val="28"/>
          <w:lang w:eastAsia="ru-RU"/>
        </w:rPr>
        <w:t xml:space="preserve"> м </w:t>
      </w:r>
    </w:p>
    <w:p w:rsidR="00D52B3B" w:rsidRPr="00A939AD" w:rsidRDefault="00D52B3B" w:rsidP="00D52B3B">
      <w:pPr>
        <w:spacing w:after="0" w:line="360" w:lineRule="auto"/>
        <w:rPr>
          <w:sz w:val="28"/>
          <w:lang w:eastAsia="ru-RU"/>
        </w:rPr>
      </w:pPr>
      <w:r w:rsidRPr="00A939AD">
        <w:rPr>
          <w:sz w:val="28"/>
          <w:lang w:eastAsia="ru-RU"/>
        </w:rPr>
        <w:t xml:space="preserve">- </w:t>
      </w:r>
      <w:r>
        <w:rPr>
          <w:sz w:val="28"/>
          <w:lang w:eastAsia="ru-RU"/>
        </w:rPr>
        <w:t>КПД: 82%</w:t>
      </w:r>
    </w:p>
    <w:p w:rsidR="00D52B3B" w:rsidRDefault="00D52B3B" w:rsidP="00D52B3B">
      <w:pPr>
        <w:spacing w:after="0" w:line="360" w:lineRule="auto"/>
        <w:rPr>
          <w:sz w:val="28"/>
          <w:lang w:eastAsia="ru-RU"/>
        </w:rPr>
      </w:pPr>
      <w:r w:rsidRPr="00A939AD">
        <w:rPr>
          <w:sz w:val="28"/>
          <w:lang w:eastAsia="ru-RU"/>
        </w:rPr>
        <w:t xml:space="preserve">- Мощность: </w:t>
      </w:r>
      <w:r w:rsidR="00017D59">
        <w:rPr>
          <w:sz w:val="28"/>
          <w:lang w:eastAsia="ru-RU"/>
        </w:rPr>
        <w:t>5,5</w:t>
      </w:r>
      <w:r w:rsidRPr="00A939AD">
        <w:rPr>
          <w:sz w:val="28"/>
          <w:lang w:eastAsia="ru-RU"/>
        </w:rPr>
        <w:t> кВт</w:t>
      </w:r>
    </w:p>
    <w:p w:rsidR="008D791E" w:rsidRDefault="00333968" w:rsidP="00333968">
      <w:pPr>
        <w:spacing w:after="0" w:line="360" w:lineRule="auto"/>
        <w:rPr>
          <w:bCs/>
          <w:sz w:val="28"/>
          <w:szCs w:val="28"/>
          <w:shd w:val="clear" w:color="auto" w:fill="FFFFFF"/>
        </w:rPr>
      </w:pPr>
      <w:r w:rsidRPr="00AD2B4D">
        <w:rPr>
          <w:bCs/>
          <w:sz w:val="28"/>
          <w:szCs w:val="28"/>
          <w:shd w:val="clear" w:color="auto" w:fill="FFFFFF"/>
        </w:rPr>
        <w:t>На источник</w:t>
      </w:r>
      <w:r w:rsidR="008D791E">
        <w:rPr>
          <w:bCs/>
          <w:sz w:val="28"/>
          <w:szCs w:val="28"/>
          <w:shd w:val="clear" w:color="auto" w:fill="FFFFFF"/>
        </w:rPr>
        <w:t>ах</w:t>
      </w:r>
      <w:r w:rsidRPr="00AD2B4D">
        <w:rPr>
          <w:bCs/>
          <w:sz w:val="28"/>
          <w:szCs w:val="28"/>
          <w:shd w:val="clear" w:color="auto" w:fill="FFFFFF"/>
        </w:rPr>
        <w:t xml:space="preserve"> </w:t>
      </w:r>
      <w:r w:rsidR="00683A96" w:rsidRPr="00AD2B4D">
        <w:rPr>
          <w:bCs/>
          <w:sz w:val="28"/>
          <w:szCs w:val="28"/>
          <w:shd w:val="clear" w:color="auto" w:fill="FFFFFF"/>
        </w:rPr>
        <w:t xml:space="preserve">централизованного </w:t>
      </w:r>
      <w:r w:rsidRPr="00AD2B4D">
        <w:rPr>
          <w:bCs/>
          <w:sz w:val="28"/>
          <w:szCs w:val="28"/>
          <w:shd w:val="clear" w:color="auto" w:fill="FFFFFF"/>
        </w:rPr>
        <w:t>водоснабжения</w:t>
      </w:r>
      <w:r w:rsidR="001C0E49" w:rsidRPr="00AD2B4D">
        <w:rPr>
          <w:bCs/>
          <w:sz w:val="28"/>
          <w:szCs w:val="28"/>
          <w:shd w:val="clear" w:color="auto" w:fill="FFFFFF"/>
        </w:rPr>
        <w:t xml:space="preserve"> </w:t>
      </w:r>
      <w:r w:rsidR="00E057C4" w:rsidRPr="00AD2B4D">
        <w:rPr>
          <w:bCs/>
          <w:sz w:val="28"/>
          <w:szCs w:val="28"/>
          <w:shd w:val="clear" w:color="auto" w:fill="FFFFFF"/>
        </w:rPr>
        <w:t xml:space="preserve">размещено строение </w:t>
      </w:r>
      <w:r w:rsidR="00D52B3B">
        <w:rPr>
          <w:bCs/>
          <w:sz w:val="28"/>
          <w:szCs w:val="28"/>
          <w:shd w:val="clear" w:color="auto" w:fill="FFFFFF"/>
        </w:rPr>
        <w:t>–</w:t>
      </w:r>
      <w:r w:rsidR="00E057C4" w:rsidRPr="00AD2B4D">
        <w:rPr>
          <w:bCs/>
          <w:sz w:val="28"/>
          <w:szCs w:val="28"/>
          <w:shd w:val="clear" w:color="auto" w:fill="FFFFFF"/>
        </w:rPr>
        <w:t xml:space="preserve"> </w:t>
      </w:r>
      <w:r w:rsidR="008D791E">
        <w:rPr>
          <w:bCs/>
          <w:sz w:val="28"/>
          <w:szCs w:val="28"/>
          <w:shd w:val="clear" w:color="auto" w:fill="FFFFFF"/>
        </w:rPr>
        <w:t>водонапорная башня, кроме д. Куличка</w:t>
      </w:r>
      <w:r w:rsidR="00493C1D">
        <w:rPr>
          <w:bCs/>
          <w:sz w:val="28"/>
          <w:szCs w:val="28"/>
          <w:shd w:val="clear" w:color="auto" w:fill="FFFFFF"/>
        </w:rPr>
        <w:t xml:space="preserve">, д. Новониколаевка, д. </w:t>
      </w:r>
      <w:proofErr w:type="spellStart"/>
      <w:r w:rsidR="00493C1D">
        <w:rPr>
          <w:bCs/>
          <w:sz w:val="28"/>
          <w:szCs w:val="28"/>
          <w:shd w:val="clear" w:color="auto" w:fill="FFFFFF"/>
        </w:rPr>
        <w:t>Захаринка</w:t>
      </w:r>
      <w:proofErr w:type="spellEnd"/>
      <w:r w:rsidR="00E057C4" w:rsidRPr="00AD2B4D">
        <w:rPr>
          <w:bCs/>
          <w:sz w:val="28"/>
          <w:szCs w:val="28"/>
          <w:shd w:val="clear" w:color="auto" w:fill="FFFFFF"/>
        </w:rPr>
        <w:t>.</w:t>
      </w:r>
    </w:p>
    <w:p w:rsidR="00333968" w:rsidRDefault="00E057C4" w:rsidP="00333968">
      <w:pPr>
        <w:spacing w:after="0" w:line="360" w:lineRule="auto"/>
        <w:rPr>
          <w:bCs/>
          <w:sz w:val="28"/>
          <w:szCs w:val="28"/>
          <w:shd w:val="clear" w:color="auto" w:fill="FFFFFF"/>
        </w:rPr>
      </w:pPr>
      <w:r w:rsidRPr="00AD2B4D">
        <w:rPr>
          <w:bCs/>
          <w:sz w:val="28"/>
          <w:szCs w:val="28"/>
          <w:shd w:val="clear" w:color="auto" w:fill="FFFFFF"/>
        </w:rPr>
        <w:lastRenderedPageBreak/>
        <w:t>П</w:t>
      </w:r>
      <w:r w:rsidR="00333968" w:rsidRPr="00AD2B4D">
        <w:rPr>
          <w:bCs/>
          <w:sz w:val="28"/>
          <w:szCs w:val="28"/>
          <w:shd w:val="clear" w:color="auto" w:fill="FFFFFF"/>
        </w:rPr>
        <w:t xml:space="preserve">одъем воды </w:t>
      </w:r>
      <w:r w:rsidRPr="00AD2B4D">
        <w:rPr>
          <w:bCs/>
          <w:sz w:val="28"/>
          <w:szCs w:val="28"/>
          <w:shd w:val="clear" w:color="auto" w:fill="FFFFFF"/>
        </w:rPr>
        <w:t xml:space="preserve">из скважин </w:t>
      </w:r>
      <w:r w:rsidR="00333968" w:rsidRPr="00AD2B4D">
        <w:rPr>
          <w:bCs/>
          <w:sz w:val="28"/>
          <w:szCs w:val="28"/>
          <w:shd w:val="clear" w:color="auto" w:fill="FFFFFF"/>
        </w:rPr>
        <w:t>осуществляется в резервуар чистой воды</w:t>
      </w:r>
      <w:r w:rsidR="008D791E">
        <w:rPr>
          <w:bCs/>
          <w:sz w:val="28"/>
          <w:szCs w:val="28"/>
          <w:shd w:val="clear" w:color="auto" w:fill="FFFFFF"/>
        </w:rPr>
        <w:t xml:space="preserve"> или напрямую в сети водоснабжения</w:t>
      </w:r>
      <w:r w:rsidR="00333968" w:rsidRPr="00AD2B4D">
        <w:rPr>
          <w:bCs/>
          <w:sz w:val="28"/>
          <w:szCs w:val="28"/>
          <w:shd w:val="clear" w:color="auto" w:fill="FFFFFF"/>
        </w:rPr>
        <w:t xml:space="preserve">. Давление на разбор воды </w:t>
      </w:r>
      <w:r w:rsidR="00447062" w:rsidRPr="00AD2B4D">
        <w:rPr>
          <w:bCs/>
          <w:sz w:val="28"/>
          <w:szCs w:val="28"/>
          <w:shd w:val="clear" w:color="auto" w:fill="FFFFFF"/>
        </w:rPr>
        <w:t>в централизованной сети водоснабжении</w:t>
      </w:r>
      <w:r w:rsidR="00683A96" w:rsidRPr="00AD2B4D">
        <w:rPr>
          <w:bCs/>
          <w:sz w:val="28"/>
          <w:szCs w:val="28"/>
          <w:shd w:val="clear" w:color="auto" w:fill="FFFFFF"/>
        </w:rPr>
        <w:t xml:space="preserve"> </w:t>
      </w:r>
      <w:r w:rsidRPr="00AD2B4D">
        <w:rPr>
          <w:bCs/>
          <w:sz w:val="28"/>
          <w:szCs w:val="28"/>
          <w:shd w:val="clear" w:color="auto" w:fill="FFFFFF"/>
        </w:rPr>
        <w:t>п</w:t>
      </w:r>
      <w:r w:rsidR="00F939B4" w:rsidRPr="00AD2B4D">
        <w:rPr>
          <w:bCs/>
          <w:sz w:val="28"/>
          <w:szCs w:val="28"/>
          <w:shd w:val="clear" w:color="auto" w:fill="FFFFFF"/>
        </w:rPr>
        <w:t xml:space="preserve">роисходит </w:t>
      </w:r>
      <w:r w:rsidR="00D52B3B">
        <w:rPr>
          <w:bCs/>
          <w:sz w:val="28"/>
          <w:szCs w:val="28"/>
          <w:shd w:val="clear" w:color="auto" w:fill="FFFFFF"/>
        </w:rPr>
        <w:t>от насос</w:t>
      </w:r>
      <w:r w:rsidR="008D791E">
        <w:rPr>
          <w:bCs/>
          <w:sz w:val="28"/>
          <w:szCs w:val="28"/>
          <w:shd w:val="clear" w:color="auto" w:fill="FFFFFF"/>
        </w:rPr>
        <w:t>ов марки</w:t>
      </w:r>
      <w:r w:rsidR="00D52B3B">
        <w:rPr>
          <w:bCs/>
          <w:sz w:val="28"/>
          <w:szCs w:val="28"/>
          <w:shd w:val="clear" w:color="auto" w:fill="FFFFFF"/>
        </w:rPr>
        <w:t xml:space="preserve"> ЭЦВ </w:t>
      </w:r>
      <w:r w:rsidR="008D791E">
        <w:rPr>
          <w:bCs/>
          <w:sz w:val="28"/>
          <w:szCs w:val="28"/>
          <w:shd w:val="clear" w:color="auto" w:fill="FFFFFF"/>
        </w:rPr>
        <w:t>6-10-110</w:t>
      </w:r>
      <w:r w:rsidR="00683A96" w:rsidRPr="00AD2B4D">
        <w:rPr>
          <w:bCs/>
          <w:sz w:val="28"/>
          <w:szCs w:val="28"/>
          <w:shd w:val="clear" w:color="auto" w:fill="FFFFFF"/>
        </w:rPr>
        <w:t xml:space="preserve">. </w:t>
      </w:r>
    </w:p>
    <w:p w:rsidR="00333968" w:rsidRPr="00DB3A61" w:rsidRDefault="00333968" w:rsidP="00616324">
      <w:pPr>
        <w:spacing w:after="0" w:line="360" w:lineRule="auto"/>
        <w:rPr>
          <w:sz w:val="28"/>
          <w:lang w:eastAsia="ru-RU"/>
        </w:rPr>
      </w:pPr>
      <w:r>
        <w:rPr>
          <w:sz w:val="28"/>
          <w:lang w:eastAsia="ru-RU"/>
        </w:rPr>
        <w:t>У</w:t>
      </w:r>
      <w:r w:rsidRPr="007D26A8">
        <w:rPr>
          <w:sz w:val="28"/>
          <w:lang w:eastAsia="ru-RU"/>
        </w:rPr>
        <w:t>дельн</w:t>
      </w:r>
      <w:r w:rsidR="00E057C4">
        <w:rPr>
          <w:sz w:val="28"/>
          <w:lang w:eastAsia="ru-RU"/>
        </w:rPr>
        <w:t>ый расход</w:t>
      </w:r>
      <w:r w:rsidRPr="007D26A8">
        <w:rPr>
          <w:sz w:val="28"/>
          <w:lang w:eastAsia="ru-RU"/>
        </w:rPr>
        <w:t xml:space="preserve"> электрической энергии, необходим</w:t>
      </w:r>
      <w:r w:rsidR="00E057C4">
        <w:rPr>
          <w:sz w:val="28"/>
          <w:lang w:eastAsia="ru-RU"/>
        </w:rPr>
        <w:t>ый</w:t>
      </w:r>
      <w:r w:rsidRPr="007D26A8">
        <w:rPr>
          <w:sz w:val="28"/>
          <w:lang w:eastAsia="ru-RU"/>
        </w:rPr>
        <w:t xml:space="preserve"> для подачи</w:t>
      </w:r>
      <w:r w:rsidR="00375258">
        <w:rPr>
          <w:sz w:val="28"/>
          <w:lang w:eastAsia="ru-RU"/>
        </w:rPr>
        <w:t xml:space="preserve"> централизованного</w:t>
      </w:r>
      <w:r w:rsidRPr="007D26A8">
        <w:rPr>
          <w:sz w:val="28"/>
          <w:lang w:eastAsia="ru-RU"/>
        </w:rPr>
        <w:t xml:space="preserve"> установленного объема воды, и установленного уровня напора (давления)</w:t>
      </w:r>
      <w:r>
        <w:rPr>
          <w:sz w:val="28"/>
          <w:lang w:eastAsia="ru-RU"/>
        </w:rPr>
        <w:t xml:space="preserve"> равен заявленны</w:t>
      </w:r>
      <w:r w:rsidR="00E057C4">
        <w:rPr>
          <w:sz w:val="28"/>
          <w:lang w:eastAsia="ru-RU"/>
        </w:rPr>
        <w:t>м</w:t>
      </w:r>
      <w:r>
        <w:rPr>
          <w:sz w:val="28"/>
          <w:lang w:eastAsia="ru-RU"/>
        </w:rPr>
        <w:t xml:space="preserve"> характеристикам</w:t>
      </w:r>
      <w:r w:rsidR="00BF1F8C">
        <w:rPr>
          <w:sz w:val="28"/>
          <w:lang w:eastAsia="ru-RU"/>
        </w:rPr>
        <w:t xml:space="preserve"> </w:t>
      </w:r>
      <w:r w:rsidR="00876C07" w:rsidRPr="003D79CE">
        <w:rPr>
          <w:sz w:val="28"/>
          <w:lang w:eastAsia="ru-RU"/>
        </w:rPr>
        <w:t>глубинн</w:t>
      </w:r>
      <w:r w:rsidR="00D52B3B">
        <w:rPr>
          <w:sz w:val="28"/>
          <w:lang w:eastAsia="ru-RU"/>
        </w:rPr>
        <w:t>ого</w:t>
      </w:r>
      <w:r w:rsidR="00F351BD">
        <w:rPr>
          <w:sz w:val="28"/>
          <w:lang w:eastAsia="ru-RU"/>
        </w:rPr>
        <w:t xml:space="preserve"> </w:t>
      </w:r>
      <w:r w:rsidR="00F351BD" w:rsidRPr="00757785">
        <w:rPr>
          <w:sz w:val="28"/>
          <w:lang w:eastAsia="ru-RU"/>
        </w:rPr>
        <w:t>насос</w:t>
      </w:r>
      <w:r w:rsidR="00D52B3B">
        <w:rPr>
          <w:sz w:val="28"/>
          <w:lang w:eastAsia="ru-RU"/>
        </w:rPr>
        <w:t>а</w:t>
      </w:r>
      <w:r w:rsidRPr="00757785">
        <w:rPr>
          <w:sz w:val="28"/>
          <w:lang w:eastAsia="ru-RU"/>
        </w:rPr>
        <w:t xml:space="preserve">, что </w:t>
      </w:r>
      <w:r w:rsidR="00E057C4" w:rsidRPr="00757785">
        <w:rPr>
          <w:sz w:val="28"/>
          <w:lang w:eastAsia="ru-RU"/>
        </w:rPr>
        <w:t>по</w:t>
      </w:r>
      <w:r w:rsidR="0085472B">
        <w:rPr>
          <w:sz w:val="28"/>
          <w:lang w:eastAsia="ru-RU"/>
        </w:rPr>
        <w:t xml:space="preserve"> </w:t>
      </w:r>
      <w:r w:rsidR="001A6299">
        <w:rPr>
          <w:sz w:val="28"/>
          <w:lang w:eastAsia="ru-RU"/>
        </w:rPr>
        <w:t>Павловском</w:t>
      </w:r>
      <w:r w:rsidR="0085472B">
        <w:rPr>
          <w:sz w:val="28"/>
          <w:lang w:eastAsia="ru-RU"/>
        </w:rPr>
        <w:t>у</w:t>
      </w:r>
      <w:r w:rsidR="00E057C4" w:rsidRPr="00757785">
        <w:rPr>
          <w:sz w:val="28"/>
          <w:lang w:eastAsia="ru-RU"/>
        </w:rPr>
        <w:t xml:space="preserve"> </w:t>
      </w:r>
      <w:r w:rsidR="0016152C">
        <w:rPr>
          <w:sz w:val="28"/>
          <w:lang w:eastAsia="ru-RU"/>
        </w:rPr>
        <w:t>сельскому поселению</w:t>
      </w:r>
      <w:r w:rsidR="001502CC" w:rsidRPr="00757785">
        <w:rPr>
          <w:sz w:val="28"/>
          <w:lang w:eastAsia="ru-RU"/>
        </w:rPr>
        <w:t xml:space="preserve"> </w:t>
      </w:r>
      <w:r w:rsidRPr="00757785">
        <w:rPr>
          <w:sz w:val="28"/>
          <w:lang w:eastAsia="ru-RU"/>
        </w:rPr>
        <w:t xml:space="preserve">составляет </w:t>
      </w:r>
      <w:r w:rsidR="00B06D5E" w:rsidRPr="00757785">
        <w:rPr>
          <w:sz w:val="28"/>
          <w:lang w:eastAsia="ru-RU"/>
        </w:rPr>
        <w:t>–</w:t>
      </w:r>
      <w:r w:rsidRPr="00757785">
        <w:rPr>
          <w:sz w:val="28"/>
          <w:lang w:eastAsia="ru-RU"/>
        </w:rPr>
        <w:t xml:space="preserve"> </w:t>
      </w:r>
      <w:r w:rsidR="008D791E">
        <w:rPr>
          <w:sz w:val="28"/>
          <w:lang w:eastAsia="ru-RU"/>
        </w:rPr>
        <w:t>5,5</w:t>
      </w:r>
      <w:r w:rsidRPr="00404960">
        <w:rPr>
          <w:sz w:val="28"/>
          <w:lang w:eastAsia="ru-RU"/>
        </w:rPr>
        <w:t xml:space="preserve"> кВт</w:t>
      </w:r>
      <w:r w:rsidRPr="0010408C">
        <w:rPr>
          <w:sz w:val="28"/>
          <w:lang w:eastAsia="ru-RU"/>
        </w:rPr>
        <w:t>/ч</w:t>
      </w:r>
      <w:r w:rsidR="00876C07">
        <w:rPr>
          <w:sz w:val="28"/>
          <w:lang w:eastAsia="ru-RU"/>
        </w:rPr>
        <w:t xml:space="preserve">. </w:t>
      </w:r>
      <w:r w:rsidR="009751F4" w:rsidRPr="003D79CE">
        <w:rPr>
          <w:sz w:val="28"/>
          <w:lang w:eastAsia="ru-RU"/>
        </w:rPr>
        <w:t xml:space="preserve">Суммарная мощность </w:t>
      </w:r>
      <w:r w:rsidR="00D52B3B">
        <w:rPr>
          <w:sz w:val="28"/>
          <w:lang w:eastAsia="ru-RU"/>
        </w:rPr>
        <w:t>всех</w:t>
      </w:r>
      <w:r w:rsidR="009751F4" w:rsidRPr="003D79CE">
        <w:rPr>
          <w:sz w:val="28"/>
          <w:lang w:eastAsia="ru-RU"/>
        </w:rPr>
        <w:t xml:space="preserve"> насосов,</w:t>
      </w:r>
      <w:r w:rsidR="00876C07" w:rsidRPr="003D79CE">
        <w:rPr>
          <w:sz w:val="28"/>
          <w:lang w:eastAsia="ru-RU"/>
        </w:rPr>
        <w:t xml:space="preserve"> установленных </w:t>
      </w:r>
      <w:r w:rsidR="00EA14DC" w:rsidRPr="003D79CE">
        <w:rPr>
          <w:sz w:val="28"/>
          <w:lang w:eastAsia="ru-RU"/>
        </w:rPr>
        <w:t xml:space="preserve">в </w:t>
      </w:r>
      <w:r w:rsidR="00E7360C">
        <w:rPr>
          <w:sz w:val="28"/>
          <w:lang w:eastAsia="ru-RU"/>
        </w:rPr>
        <w:t>Павловск</w:t>
      </w:r>
      <w:r w:rsidR="0049216A">
        <w:rPr>
          <w:sz w:val="28"/>
          <w:lang w:eastAsia="ru-RU"/>
        </w:rPr>
        <w:t>ом</w:t>
      </w:r>
      <w:r w:rsidR="00E7360C">
        <w:rPr>
          <w:sz w:val="28"/>
          <w:lang w:eastAsia="ru-RU"/>
        </w:rPr>
        <w:t xml:space="preserve"> сельсовет</w:t>
      </w:r>
      <w:r w:rsidR="0049216A">
        <w:rPr>
          <w:sz w:val="28"/>
          <w:lang w:eastAsia="ru-RU"/>
        </w:rPr>
        <w:t>е</w:t>
      </w:r>
      <w:r w:rsidR="00EA14DC" w:rsidRPr="00DB3A61">
        <w:rPr>
          <w:sz w:val="28"/>
          <w:lang w:eastAsia="ru-RU"/>
        </w:rPr>
        <w:t>,</w:t>
      </w:r>
      <w:r w:rsidR="00876C07" w:rsidRPr="00DB3A61">
        <w:rPr>
          <w:sz w:val="28"/>
          <w:lang w:eastAsia="ru-RU"/>
        </w:rPr>
        <w:t xml:space="preserve"> составляет </w:t>
      </w:r>
      <w:r w:rsidR="008D791E" w:rsidRPr="00DB3A61">
        <w:rPr>
          <w:sz w:val="28"/>
          <w:lang w:eastAsia="ru-RU"/>
        </w:rPr>
        <w:t>38,5</w:t>
      </w:r>
      <w:r w:rsidR="0085472B" w:rsidRPr="00DB3A61">
        <w:rPr>
          <w:sz w:val="28"/>
          <w:lang w:eastAsia="ru-RU"/>
        </w:rPr>
        <w:t xml:space="preserve"> </w:t>
      </w:r>
      <w:r w:rsidR="000447AC" w:rsidRPr="00DB3A61">
        <w:rPr>
          <w:sz w:val="28"/>
          <w:lang w:eastAsia="ru-RU"/>
        </w:rPr>
        <w:t>кВт/</w:t>
      </w:r>
      <w:proofErr w:type="gramStart"/>
      <w:r w:rsidR="000447AC" w:rsidRPr="00DB3A61">
        <w:rPr>
          <w:sz w:val="28"/>
          <w:lang w:eastAsia="ru-RU"/>
        </w:rPr>
        <w:t>ч</w:t>
      </w:r>
      <w:proofErr w:type="gramEnd"/>
      <w:r w:rsidR="000447AC" w:rsidRPr="00DB3A61">
        <w:rPr>
          <w:sz w:val="28"/>
          <w:lang w:eastAsia="ru-RU"/>
        </w:rPr>
        <w:t>.</w:t>
      </w:r>
    </w:p>
    <w:p w:rsidR="001C2207" w:rsidRPr="00DB3A61" w:rsidRDefault="00C82277" w:rsidP="00D03021">
      <w:pPr>
        <w:spacing w:after="0" w:line="360" w:lineRule="auto"/>
        <w:rPr>
          <w:bCs/>
          <w:sz w:val="28"/>
          <w:szCs w:val="28"/>
          <w:shd w:val="clear" w:color="auto" w:fill="FFFFFF"/>
        </w:rPr>
      </w:pPr>
      <w:r w:rsidRPr="00DB3A61">
        <w:rPr>
          <w:bCs/>
          <w:sz w:val="28"/>
          <w:szCs w:val="28"/>
          <w:shd w:val="clear" w:color="auto" w:fill="FFFFFF"/>
        </w:rPr>
        <w:t xml:space="preserve">С точки зрения эффективности подачи воды по источникам </w:t>
      </w:r>
      <w:r w:rsidR="00375258" w:rsidRPr="00DB3A61">
        <w:rPr>
          <w:bCs/>
          <w:sz w:val="28"/>
          <w:szCs w:val="28"/>
          <w:shd w:val="clear" w:color="auto" w:fill="FFFFFF"/>
        </w:rPr>
        <w:t>водоснабжения можно</w:t>
      </w:r>
      <w:r w:rsidRPr="00DB3A61">
        <w:rPr>
          <w:bCs/>
          <w:sz w:val="28"/>
          <w:szCs w:val="28"/>
          <w:shd w:val="clear" w:color="auto" w:fill="FFFFFF"/>
        </w:rPr>
        <w:t xml:space="preserve"> считать </w:t>
      </w:r>
      <w:r w:rsidR="00D03021" w:rsidRPr="00DB3A61">
        <w:rPr>
          <w:bCs/>
          <w:sz w:val="28"/>
          <w:szCs w:val="28"/>
          <w:shd w:val="clear" w:color="auto" w:fill="FFFFFF"/>
        </w:rPr>
        <w:t>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w:t>
      </w:r>
      <w:r w:rsidR="0085472B" w:rsidRPr="00DB3A61">
        <w:rPr>
          <w:bCs/>
          <w:sz w:val="28"/>
          <w:szCs w:val="28"/>
          <w:shd w:val="clear" w:color="auto" w:fill="FFFFFF"/>
        </w:rPr>
        <w:t xml:space="preserve"> </w:t>
      </w:r>
      <w:r w:rsidR="00720D1E">
        <w:rPr>
          <w:bCs/>
          <w:sz w:val="28"/>
          <w:szCs w:val="28"/>
          <w:shd w:val="clear" w:color="auto" w:fill="FFFFFF"/>
        </w:rPr>
        <w:t>Павловск</w:t>
      </w:r>
      <w:r w:rsidR="0049216A">
        <w:rPr>
          <w:bCs/>
          <w:sz w:val="28"/>
          <w:szCs w:val="28"/>
          <w:shd w:val="clear" w:color="auto" w:fill="FFFFFF"/>
        </w:rPr>
        <w:t>ого</w:t>
      </w:r>
      <w:r w:rsidR="00BF1F8C" w:rsidRPr="00DB3A61">
        <w:rPr>
          <w:bCs/>
          <w:sz w:val="28"/>
          <w:szCs w:val="28"/>
          <w:shd w:val="clear" w:color="auto" w:fill="FFFFFF"/>
        </w:rPr>
        <w:t xml:space="preserve"> </w:t>
      </w:r>
      <w:r w:rsidR="00720D1E">
        <w:rPr>
          <w:bCs/>
          <w:sz w:val="28"/>
          <w:szCs w:val="28"/>
          <w:shd w:val="clear" w:color="auto" w:fill="FFFFFF"/>
        </w:rPr>
        <w:t>сельсовет</w:t>
      </w:r>
      <w:r w:rsidR="0049216A">
        <w:rPr>
          <w:bCs/>
          <w:sz w:val="28"/>
          <w:szCs w:val="28"/>
          <w:shd w:val="clear" w:color="auto" w:fill="FFFFFF"/>
        </w:rPr>
        <w:t>а</w:t>
      </w:r>
      <w:r w:rsidR="00BF1F8C" w:rsidRPr="00DB3A61">
        <w:rPr>
          <w:bCs/>
          <w:sz w:val="28"/>
          <w:szCs w:val="28"/>
          <w:shd w:val="clear" w:color="auto" w:fill="FFFFFF"/>
        </w:rPr>
        <w:t>. Давлени</w:t>
      </w:r>
      <w:r w:rsidR="00375258" w:rsidRPr="00DB3A61">
        <w:rPr>
          <w:bCs/>
          <w:sz w:val="28"/>
          <w:szCs w:val="28"/>
          <w:shd w:val="clear" w:color="auto" w:fill="FFFFFF"/>
        </w:rPr>
        <w:t>я</w:t>
      </w:r>
      <w:r w:rsidR="00BF1F8C" w:rsidRPr="00DB3A61">
        <w:rPr>
          <w:bCs/>
          <w:sz w:val="28"/>
          <w:szCs w:val="28"/>
          <w:shd w:val="clear" w:color="auto" w:fill="FFFFFF"/>
        </w:rPr>
        <w:t xml:space="preserve"> в сети водоснабжения достаточно, для обеспечения </w:t>
      </w:r>
      <w:r w:rsidR="001C2207" w:rsidRPr="00DB3A61">
        <w:rPr>
          <w:bCs/>
          <w:sz w:val="28"/>
          <w:szCs w:val="28"/>
          <w:shd w:val="clear" w:color="auto" w:fill="FFFFFF"/>
        </w:rPr>
        <w:t>всех потребителей,</w:t>
      </w:r>
      <w:r w:rsidR="00BF1F8C" w:rsidRPr="00DB3A61">
        <w:rPr>
          <w:bCs/>
          <w:sz w:val="28"/>
          <w:szCs w:val="28"/>
          <w:shd w:val="clear" w:color="auto" w:fill="FFFFFF"/>
        </w:rPr>
        <w:t xml:space="preserve"> подключенных к системе централизованного водоснабжения</w:t>
      </w:r>
      <w:r w:rsidR="000447AC" w:rsidRPr="00DB3A61">
        <w:rPr>
          <w:bCs/>
          <w:sz w:val="28"/>
          <w:szCs w:val="28"/>
          <w:shd w:val="clear" w:color="auto" w:fill="FFFFFF"/>
        </w:rPr>
        <w:t>, дефицита нет</w:t>
      </w:r>
      <w:r w:rsidR="00BF1F8C" w:rsidRPr="00DB3A61">
        <w:rPr>
          <w:bCs/>
          <w:sz w:val="28"/>
          <w:szCs w:val="28"/>
          <w:shd w:val="clear" w:color="auto" w:fill="FFFFFF"/>
        </w:rPr>
        <w:t>.</w:t>
      </w:r>
      <w:r w:rsidR="00E057C4" w:rsidRPr="00DB3A61">
        <w:rPr>
          <w:bCs/>
          <w:sz w:val="28"/>
          <w:szCs w:val="28"/>
          <w:shd w:val="clear" w:color="auto" w:fill="FFFFFF"/>
        </w:rPr>
        <w:t xml:space="preserve"> </w:t>
      </w:r>
    </w:p>
    <w:p w:rsidR="00BF1F8C" w:rsidRPr="00DB3A61" w:rsidRDefault="00E057C4" w:rsidP="00D03021">
      <w:pPr>
        <w:spacing w:after="0" w:line="360" w:lineRule="auto"/>
        <w:rPr>
          <w:bCs/>
          <w:sz w:val="28"/>
          <w:szCs w:val="28"/>
          <w:shd w:val="clear" w:color="auto" w:fill="FFFFFF"/>
        </w:rPr>
      </w:pPr>
      <w:r w:rsidRPr="00DB3A61">
        <w:rPr>
          <w:bCs/>
          <w:sz w:val="28"/>
          <w:szCs w:val="28"/>
          <w:shd w:val="clear" w:color="auto" w:fill="FFFFFF"/>
        </w:rPr>
        <w:t>Дополнительных насосных станций и станций перекачки</w:t>
      </w:r>
      <w:r w:rsidR="008D791E" w:rsidRPr="00DB3A61">
        <w:rPr>
          <w:bCs/>
          <w:sz w:val="28"/>
          <w:szCs w:val="28"/>
          <w:shd w:val="clear" w:color="auto" w:fill="FFFFFF"/>
        </w:rPr>
        <w:t xml:space="preserve"> в</w:t>
      </w:r>
      <w:r w:rsidRPr="00DB3A61">
        <w:rPr>
          <w:bCs/>
          <w:sz w:val="28"/>
          <w:szCs w:val="28"/>
          <w:shd w:val="clear" w:color="auto" w:fill="FFFFFF"/>
        </w:rPr>
        <w:t xml:space="preserve"> систем</w:t>
      </w:r>
      <w:r w:rsidR="008D791E" w:rsidRPr="00DB3A61">
        <w:rPr>
          <w:bCs/>
          <w:sz w:val="28"/>
          <w:szCs w:val="28"/>
          <w:shd w:val="clear" w:color="auto" w:fill="FFFFFF"/>
        </w:rPr>
        <w:t>е</w:t>
      </w:r>
      <w:r w:rsidRPr="00DB3A61">
        <w:rPr>
          <w:bCs/>
          <w:sz w:val="28"/>
          <w:szCs w:val="28"/>
          <w:shd w:val="clear" w:color="auto" w:fill="FFFFFF"/>
        </w:rPr>
        <w:t xml:space="preserve"> водоснабжения</w:t>
      </w:r>
      <w:r w:rsidR="00CE4B8A" w:rsidRPr="00CE4B8A">
        <w:rPr>
          <w:sz w:val="28"/>
          <w:szCs w:val="28"/>
        </w:rPr>
        <w:t xml:space="preserve"> </w:t>
      </w:r>
      <w:r w:rsidR="00CE4B8A" w:rsidRPr="00DB3A61">
        <w:rPr>
          <w:sz w:val="28"/>
          <w:szCs w:val="28"/>
        </w:rPr>
        <w:t>Муниципального образования  </w:t>
      </w:r>
      <w:r w:rsidRPr="00DB3A61">
        <w:rPr>
          <w:bCs/>
          <w:sz w:val="28"/>
          <w:szCs w:val="28"/>
          <w:shd w:val="clear" w:color="auto" w:fill="FFFFFF"/>
        </w:rPr>
        <w:t xml:space="preserve"> </w:t>
      </w:r>
      <w:r w:rsidR="00720D1E">
        <w:rPr>
          <w:bCs/>
          <w:sz w:val="28"/>
          <w:szCs w:val="28"/>
          <w:shd w:val="clear" w:color="auto" w:fill="FFFFFF"/>
        </w:rPr>
        <w:t>Павловский</w:t>
      </w:r>
      <w:r w:rsidR="00161281" w:rsidRPr="00DB3A61">
        <w:rPr>
          <w:bCs/>
          <w:sz w:val="28"/>
          <w:szCs w:val="28"/>
          <w:shd w:val="clear" w:color="auto" w:fill="FFFFFF"/>
        </w:rPr>
        <w:t xml:space="preserve"> </w:t>
      </w:r>
      <w:r w:rsidR="00720D1E">
        <w:rPr>
          <w:bCs/>
          <w:sz w:val="28"/>
          <w:szCs w:val="28"/>
          <w:shd w:val="clear" w:color="auto" w:fill="FFFFFF"/>
        </w:rPr>
        <w:t>сельсовет</w:t>
      </w:r>
      <w:r w:rsidRPr="00DB3A61">
        <w:rPr>
          <w:bCs/>
          <w:sz w:val="28"/>
          <w:szCs w:val="28"/>
          <w:shd w:val="clear" w:color="auto" w:fill="FFFFFF"/>
        </w:rPr>
        <w:t>, не требует</w:t>
      </w:r>
      <w:r w:rsidR="00320CAB" w:rsidRPr="00DB3A61">
        <w:rPr>
          <w:bCs/>
          <w:sz w:val="28"/>
          <w:szCs w:val="28"/>
          <w:shd w:val="clear" w:color="auto" w:fill="FFFFFF"/>
        </w:rPr>
        <w:t>ся</w:t>
      </w:r>
      <w:r w:rsidRPr="00DB3A61">
        <w:rPr>
          <w:bCs/>
          <w:sz w:val="28"/>
          <w:szCs w:val="28"/>
          <w:shd w:val="clear" w:color="auto" w:fill="FFFFFF"/>
        </w:rPr>
        <w:t>.</w:t>
      </w:r>
    </w:p>
    <w:p w:rsidR="00320CAB" w:rsidRPr="00DB3A61" w:rsidRDefault="00D03021" w:rsidP="000018A1">
      <w:pPr>
        <w:spacing w:after="0" w:line="360" w:lineRule="auto"/>
        <w:rPr>
          <w:bCs/>
          <w:sz w:val="28"/>
          <w:szCs w:val="28"/>
          <w:shd w:val="clear" w:color="auto" w:fill="FFFFFF"/>
        </w:rPr>
      </w:pPr>
      <w:r w:rsidRPr="00DB3A61">
        <w:rPr>
          <w:bCs/>
          <w:sz w:val="28"/>
          <w:szCs w:val="28"/>
          <w:shd w:val="clear" w:color="auto" w:fill="FFFFFF"/>
        </w:rPr>
        <w:t xml:space="preserve">Оценка эффективности произведена в соответствии с Приказом </w:t>
      </w:r>
      <w:r w:rsidR="00C82277" w:rsidRPr="00DB3A61">
        <w:rPr>
          <w:bCs/>
          <w:sz w:val="28"/>
          <w:szCs w:val="28"/>
          <w:shd w:val="clear" w:color="auto" w:fill="FFFFFF"/>
        </w:rPr>
        <w:t>Министерств</w:t>
      </w:r>
      <w:r w:rsidRPr="00DB3A61">
        <w:rPr>
          <w:bCs/>
          <w:sz w:val="28"/>
          <w:szCs w:val="28"/>
          <w:shd w:val="clear" w:color="auto" w:fill="FFFFFF"/>
        </w:rPr>
        <w:t>а</w:t>
      </w:r>
      <w:r w:rsidR="00C82277" w:rsidRPr="00DB3A61">
        <w:rPr>
          <w:bCs/>
          <w:sz w:val="28"/>
          <w:szCs w:val="28"/>
          <w:shd w:val="clear" w:color="auto" w:fill="FFFFFF"/>
        </w:rPr>
        <w:t xml:space="preserve"> строительства и жилищно-коммунального хозяйства </w:t>
      </w:r>
      <w:r w:rsidRPr="00DB3A61">
        <w:rPr>
          <w:bCs/>
          <w:sz w:val="28"/>
          <w:szCs w:val="28"/>
          <w:shd w:val="clear" w:color="auto" w:fill="FFFFFF"/>
        </w:rPr>
        <w:t xml:space="preserve">Российской Федерации </w:t>
      </w:r>
      <w:r w:rsidR="00C82277" w:rsidRPr="00DB3A61">
        <w:rPr>
          <w:bCs/>
          <w:sz w:val="28"/>
          <w:szCs w:val="28"/>
          <w:shd w:val="clear" w:color="auto" w:fill="FFFFFF"/>
        </w:rPr>
        <w:t xml:space="preserve">от 4 апреля 2014 года </w:t>
      </w:r>
      <w:r w:rsidRPr="00DB3A61">
        <w:rPr>
          <w:bCs/>
          <w:sz w:val="28"/>
          <w:szCs w:val="28"/>
          <w:shd w:val="clear" w:color="auto" w:fill="FFFFFF"/>
        </w:rPr>
        <w:t>№</w:t>
      </w:r>
      <w:r w:rsidR="00C82277" w:rsidRPr="00DB3A61">
        <w:rPr>
          <w:bCs/>
          <w:sz w:val="28"/>
          <w:szCs w:val="28"/>
          <w:shd w:val="clear" w:color="auto" w:fill="FFFFFF"/>
        </w:rPr>
        <w:t xml:space="preserve"> 162/</w:t>
      </w:r>
      <w:proofErr w:type="spellStart"/>
      <w:r w:rsidR="00C82277" w:rsidRPr="00DB3A61">
        <w:rPr>
          <w:bCs/>
          <w:sz w:val="28"/>
          <w:szCs w:val="28"/>
          <w:shd w:val="clear" w:color="auto" w:fill="FFFFFF"/>
        </w:rPr>
        <w:t>пр</w:t>
      </w:r>
      <w:proofErr w:type="spellEnd"/>
      <w:r w:rsidRPr="00DB3A61">
        <w:rPr>
          <w:bCs/>
          <w:sz w:val="28"/>
          <w:szCs w:val="28"/>
          <w:shd w:val="clear" w:color="auto" w:fill="FFFFFF"/>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C464FD" w:rsidRPr="00DB3A61">
        <w:rPr>
          <w:bCs/>
          <w:sz w:val="28"/>
          <w:szCs w:val="28"/>
          <w:shd w:val="clear" w:color="auto" w:fill="FFFFFF"/>
        </w:rPr>
        <w:t xml:space="preserve"> </w:t>
      </w:r>
    </w:p>
    <w:p w:rsidR="00C464FD" w:rsidRPr="00EB0331" w:rsidRDefault="00C464FD" w:rsidP="000018A1">
      <w:pPr>
        <w:spacing w:after="0" w:line="360" w:lineRule="auto"/>
        <w:rPr>
          <w:bCs/>
          <w:sz w:val="28"/>
          <w:szCs w:val="28"/>
          <w:shd w:val="clear" w:color="auto" w:fill="FFFFFF"/>
        </w:rPr>
      </w:pPr>
      <w:r w:rsidRPr="00DB3A61">
        <w:rPr>
          <w:bCs/>
          <w:sz w:val="28"/>
          <w:szCs w:val="28"/>
          <w:shd w:val="clear" w:color="auto" w:fill="FFFFFF"/>
        </w:rPr>
        <w:t>Параметры оценки и показатели надежности, качества, энергетической эффективности объектов централизованных систем холодного водоснабжения</w:t>
      </w:r>
      <w:r w:rsidR="00161281" w:rsidRPr="00DB3A61">
        <w:rPr>
          <w:bCs/>
          <w:sz w:val="28"/>
          <w:szCs w:val="28"/>
          <w:shd w:val="clear" w:color="auto" w:fill="FFFFFF"/>
        </w:rPr>
        <w:t xml:space="preserve"> </w:t>
      </w:r>
      <w:r w:rsidR="00CE4B8A" w:rsidRPr="00DB3A61">
        <w:rPr>
          <w:sz w:val="28"/>
          <w:szCs w:val="28"/>
        </w:rPr>
        <w:t>Муниципального образования  </w:t>
      </w:r>
      <w:r w:rsidR="00720D1E">
        <w:rPr>
          <w:bCs/>
          <w:sz w:val="28"/>
          <w:szCs w:val="28"/>
          <w:shd w:val="clear" w:color="auto" w:fill="FFFFFF"/>
        </w:rPr>
        <w:t>Павловский</w:t>
      </w:r>
      <w:r w:rsidR="00C97003" w:rsidRPr="00DB3A61">
        <w:rPr>
          <w:bCs/>
          <w:sz w:val="28"/>
          <w:szCs w:val="28"/>
          <w:shd w:val="clear" w:color="auto" w:fill="FFFFFF"/>
        </w:rPr>
        <w:t xml:space="preserve"> </w:t>
      </w:r>
      <w:r w:rsidR="00720D1E">
        <w:rPr>
          <w:bCs/>
          <w:sz w:val="28"/>
          <w:szCs w:val="28"/>
          <w:shd w:val="clear" w:color="auto" w:fill="FFFFFF"/>
        </w:rPr>
        <w:t>сельсовет</w:t>
      </w:r>
      <w:r w:rsidRPr="00DB3A61">
        <w:rPr>
          <w:bCs/>
          <w:sz w:val="28"/>
          <w:szCs w:val="28"/>
          <w:shd w:val="clear" w:color="auto" w:fill="FFFFFF"/>
        </w:rPr>
        <w:t xml:space="preserve"> представлены в</w:t>
      </w:r>
      <w:r w:rsidR="00EB0331" w:rsidRPr="00DB3A61">
        <w:rPr>
          <w:bCs/>
          <w:sz w:val="28"/>
          <w:szCs w:val="28"/>
          <w:shd w:val="clear" w:color="auto" w:fill="FFFFFF"/>
        </w:rPr>
        <w:t xml:space="preserve"> таблице 1.</w:t>
      </w:r>
      <w:r w:rsidR="00161281" w:rsidRPr="00DB3A61">
        <w:rPr>
          <w:bCs/>
          <w:sz w:val="28"/>
          <w:szCs w:val="28"/>
          <w:shd w:val="clear" w:color="auto" w:fill="FFFFFF"/>
        </w:rPr>
        <w:t>1.</w:t>
      </w:r>
      <w:r w:rsidR="00161281">
        <w:rPr>
          <w:bCs/>
          <w:sz w:val="28"/>
          <w:szCs w:val="28"/>
          <w:shd w:val="clear" w:color="auto" w:fill="FFFFFF"/>
        </w:rPr>
        <w:t>4.4</w:t>
      </w:r>
      <w:r w:rsidR="00EB0331" w:rsidRPr="00EB0331">
        <w:rPr>
          <w:bCs/>
          <w:sz w:val="28"/>
          <w:szCs w:val="28"/>
          <w:shd w:val="clear" w:color="auto" w:fill="FFFFFF"/>
        </w:rPr>
        <w:t xml:space="preserve"> настоящего </w:t>
      </w:r>
      <w:r w:rsidR="00375258">
        <w:rPr>
          <w:bCs/>
          <w:sz w:val="28"/>
          <w:szCs w:val="28"/>
          <w:shd w:val="clear" w:color="auto" w:fill="FFFFFF"/>
        </w:rPr>
        <w:t>п</w:t>
      </w:r>
      <w:r w:rsidR="00EB0331" w:rsidRPr="00EB0331">
        <w:rPr>
          <w:bCs/>
          <w:sz w:val="28"/>
          <w:szCs w:val="28"/>
          <w:shd w:val="clear" w:color="auto" w:fill="FFFFFF"/>
        </w:rPr>
        <w:t>роекта.</w:t>
      </w:r>
    </w:p>
    <w:p w:rsidR="002E02FE" w:rsidRDefault="00B3649F" w:rsidP="00AA4DEB">
      <w:pPr>
        <w:pStyle w:val="10"/>
        <w:spacing w:before="120" w:after="120" w:line="360" w:lineRule="auto"/>
      </w:pPr>
      <w:bookmarkStart w:id="37" w:name="_Toc380482126"/>
      <w:bookmarkStart w:id="38" w:name="_Toc381715486"/>
      <w:bookmarkStart w:id="39" w:name="_Toc63635505"/>
      <w:r w:rsidRPr="00B3649F">
        <w:lastRenderedPageBreak/>
        <w:t xml:space="preserve">1.1.4.4 </w:t>
      </w:r>
      <w:r w:rsidR="0080686C" w:rsidRPr="007D26A8">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7"/>
      <w:bookmarkEnd w:id="38"/>
      <w:bookmarkEnd w:id="39"/>
    </w:p>
    <w:p w:rsidR="002D5ED6" w:rsidRDefault="00447062" w:rsidP="00375258">
      <w:pPr>
        <w:spacing w:after="0" w:line="360" w:lineRule="auto"/>
        <w:rPr>
          <w:sz w:val="28"/>
        </w:rPr>
      </w:pPr>
      <w:r w:rsidRPr="007A7011">
        <w:rPr>
          <w:sz w:val="28"/>
        </w:rPr>
        <w:t>В</w:t>
      </w:r>
      <w:r w:rsidR="00CE4B8A" w:rsidRPr="00CE4B8A">
        <w:rPr>
          <w:sz w:val="28"/>
          <w:szCs w:val="28"/>
        </w:rPr>
        <w:t xml:space="preserve"> </w:t>
      </w:r>
      <w:r w:rsidR="001A6299" w:rsidRPr="007A7011">
        <w:rPr>
          <w:sz w:val="28"/>
        </w:rPr>
        <w:t>Павловск</w:t>
      </w:r>
      <w:r w:rsidR="0049216A">
        <w:rPr>
          <w:sz w:val="28"/>
        </w:rPr>
        <w:t>ом</w:t>
      </w:r>
      <w:r w:rsidR="00161281" w:rsidRPr="007A7011">
        <w:rPr>
          <w:sz w:val="28"/>
        </w:rPr>
        <w:t xml:space="preserve"> </w:t>
      </w:r>
      <w:r w:rsidR="00DB3A61" w:rsidRPr="007A7011">
        <w:rPr>
          <w:sz w:val="28"/>
        </w:rPr>
        <w:t>сельсовет</w:t>
      </w:r>
      <w:r w:rsidR="0049216A">
        <w:rPr>
          <w:sz w:val="28"/>
        </w:rPr>
        <w:t>е</w:t>
      </w:r>
      <w:r w:rsidR="007A7011">
        <w:rPr>
          <w:sz w:val="28"/>
        </w:rPr>
        <w:t xml:space="preserve"> </w:t>
      </w:r>
      <w:r w:rsidR="00C464FD" w:rsidRPr="00447062">
        <w:rPr>
          <w:sz w:val="28"/>
        </w:rPr>
        <w:t>прокладка централизованного водоснабжения</w:t>
      </w:r>
      <w:r w:rsidR="00C05533">
        <w:rPr>
          <w:sz w:val="28"/>
        </w:rPr>
        <w:t xml:space="preserve"> </w:t>
      </w:r>
      <w:r w:rsidR="008D791E">
        <w:rPr>
          <w:sz w:val="28"/>
        </w:rPr>
        <w:t>подземная</w:t>
      </w:r>
      <w:r w:rsidR="00C464FD" w:rsidRPr="005A03EF">
        <w:rPr>
          <w:sz w:val="28"/>
        </w:rPr>
        <w:t>.</w:t>
      </w:r>
      <w:r w:rsidR="00C464FD" w:rsidRPr="00447062">
        <w:rPr>
          <w:sz w:val="28"/>
        </w:rPr>
        <w:t xml:space="preserve"> Протяженность централизованных водопроводных сетей </w:t>
      </w:r>
      <w:r w:rsidR="00C464FD" w:rsidRPr="006E15CA">
        <w:rPr>
          <w:sz w:val="28"/>
        </w:rPr>
        <w:t xml:space="preserve">составляет </w:t>
      </w:r>
      <w:r w:rsidR="00251466">
        <w:rPr>
          <w:sz w:val="28"/>
        </w:rPr>
        <w:t>20</w:t>
      </w:r>
      <w:r w:rsidR="008D791E">
        <w:rPr>
          <w:sz w:val="28"/>
        </w:rPr>
        <w:t>,</w:t>
      </w:r>
      <w:r w:rsidR="00251466">
        <w:rPr>
          <w:sz w:val="28"/>
        </w:rPr>
        <w:t>616</w:t>
      </w:r>
      <w:r w:rsidR="00C97003" w:rsidRPr="006E15CA">
        <w:rPr>
          <w:sz w:val="28"/>
        </w:rPr>
        <w:t xml:space="preserve"> к</w:t>
      </w:r>
      <w:r w:rsidR="00C464FD" w:rsidRPr="006E15CA">
        <w:rPr>
          <w:sz w:val="28"/>
        </w:rPr>
        <w:t>м.</w:t>
      </w:r>
    </w:p>
    <w:p w:rsidR="002D5ED6" w:rsidRDefault="00C05533" w:rsidP="00375258">
      <w:pPr>
        <w:spacing w:after="0" w:line="360" w:lineRule="auto"/>
        <w:rPr>
          <w:sz w:val="28"/>
        </w:rPr>
      </w:pPr>
      <w:r w:rsidRPr="001A1E6C">
        <w:rPr>
          <w:sz w:val="28"/>
        </w:rPr>
        <w:t xml:space="preserve">Сети централизованного водоснабжения </w:t>
      </w:r>
      <w:r w:rsidR="002D5ED6" w:rsidRPr="001A1E6C">
        <w:rPr>
          <w:sz w:val="28"/>
        </w:rPr>
        <w:t>введ</w:t>
      </w:r>
      <w:r w:rsidRPr="001A1E6C">
        <w:rPr>
          <w:sz w:val="28"/>
        </w:rPr>
        <w:t>е</w:t>
      </w:r>
      <w:r w:rsidR="002D5ED6" w:rsidRPr="001A1E6C">
        <w:rPr>
          <w:sz w:val="28"/>
        </w:rPr>
        <w:t xml:space="preserve">ны в эксплуатацию в </w:t>
      </w:r>
      <w:r w:rsidR="008D791E" w:rsidRPr="001A1E6C">
        <w:rPr>
          <w:sz w:val="28"/>
        </w:rPr>
        <w:t>1970-е</w:t>
      </w:r>
      <w:r w:rsidRPr="001A1E6C">
        <w:rPr>
          <w:sz w:val="28"/>
        </w:rPr>
        <w:t xml:space="preserve"> год</w:t>
      </w:r>
      <w:r w:rsidR="008D791E" w:rsidRPr="001A1E6C">
        <w:rPr>
          <w:sz w:val="28"/>
        </w:rPr>
        <w:t>ы</w:t>
      </w:r>
      <w:r w:rsidR="00094F08" w:rsidRPr="001A1E6C">
        <w:rPr>
          <w:sz w:val="28"/>
        </w:rPr>
        <w:t>, материал труб - сталь.</w:t>
      </w:r>
      <w:r w:rsidR="008D791E" w:rsidRPr="001A1E6C">
        <w:rPr>
          <w:sz w:val="28"/>
        </w:rPr>
        <w:t xml:space="preserve"> </w:t>
      </w:r>
      <w:r w:rsidR="00094F08" w:rsidRPr="001A1E6C">
        <w:rPr>
          <w:sz w:val="28"/>
        </w:rPr>
        <w:t>Ч</w:t>
      </w:r>
      <w:r w:rsidR="008D791E" w:rsidRPr="001A1E6C">
        <w:rPr>
          <w:sz w:val="28"/>
        </w:rPr>
        <w:t>астичная замена производилась в 2007 году</w:t>
      </w:r>
      <w:r w:rsidR="00094F08" w:rsidRPr="001A1E6C">
        <w:rPr>
          <w:sz w:val="28"/>
        </w:rPr>
        <w:t xml:space="preserve"> на п/э трубы.</w:t>
      </w:r>
    </w:p>
    <w:p w:rsidR="00375258" w:rsidRPr="000C2B01" w:rsidRDefault="00C464FD" w:rsidP="00375258">
      <w:pPr>
        <w:spacing w:after="0" w:line="360" w:lineRule="auto"/>
        <w:rPr>
          <w:sz w:val="28"/>
        </w:rPr>
      </w:pPr>
      <w:r w:rsidRPr="006E15CA">
        <w:rPr>
          <w:sz w:val="28"/>
        </w:rPr>
        <w:t>Износ сет</w:t>
      </w:r>
      <w:r w:rsidR="00094F08">
        <w:rPr>
          <w:sz w:val="28"/>
        </w:rPr>
        <w:t>ей</w:t>
      </w:r>
      <w:r w:rsidRPr="006E15CA">
        <w:rPr>
          <w:sz w:val="28"/>
        </w:rPr>
        <w:t xml:space="preserve"> централизованного водоснабжения </w:t>
      </w:r>
      <w:r w:rsidR="00094F08">
        <w:rPr>
          <w:sz w:val="28"/>
        </w:rPr>
        <w:t>стальных труб более</w:t>
      </w:r>
      <w:r w:rsidR="00C05533">
        <w:rPr>
          <w:sz w:val="28"/>
        </w:rPr>
        <w:t xml:space="preserve"> </w:t>
      </w:r>
      <w:r w:rsidR="00094F08">
        <w:rPr>
          <w:sz w:val="28"/>
        </w:rPr>
        <w:t>90</w:t>
      </w:r>
      <w:r w:rsidRPr="006E15CA">
        <w:rPr>
          <w:sz w:val="28"/>
        </w:rPr>
        <w:t>%.</w:t>
      </w:r>
      <w:r w:rsidR="00C55B6C" w:rsidRPr="006E15CA">
        <w:rPr>
          <w:sz w:val="28"/>
        </w:rPr>
        <w:t xml:space="preserve"> </w:t>
      </w:r>
      <w:r w:rsidR="00B103F8" w:rsidRPr="000C2B01">
        <w:rPr>
          <w:sz w:val="28"/>
        </w:rPr>
        <w:t>Ветх</w:t>
      </w:r>
      <w:r w:rsidR="00A94147" w:rsidRPr="000C2B01">
        <w:rPr>
          <w:sz w:val="28"/>
        </w:rPr>
        <w:t>ость сетей</w:t>
      </w:r>
      <w:r w:rsidR="006E15CA" w:rsidRPr="000C2B01">
        <w:rPr>
          <w:sz w:val="28"/>
        </w:rPr>
        <w:t xml:space="preserve"> </w:t>
      </w:r>
      <w:r w:rsidR="00C05533">
        <w:rPr>
          <w:sz w:val="28"/>
        </w:rPr>
        <w:t xml:space="preserve">минимальная </w:t>
      </w:r>
      <w:r w:rsidR="007E35C7">
        <w:rPr>
          <w:sz w:val="28"/>
        </w:rPr>
        <w:t xml:space="preserve">и составляет 2865 метров стальных труб, </w:t>
      </w:r>
      <w:r w:rsidR="001A1E6C">
        <w:rPr>
          <w:sz w:val="28"/>
        </w:rPr>
        <w:t>остальная часть</w:t>
      </w:r>
      <w:r w:rsidR="007E35C7">
        <w:rPr>
          <w:sz w:val="28"/>
        </w:rPr>
        <w:t xml:space="preserve"> сетей из</w:t>
      </w:r>
      <w:r w:rsidR="000C2B01" w:rsidRPr="000C2B01">
        <w:rPr>
          <w:sz w:val="28"/>
        </w:rPr>
        <w:t xml:space="preserve"> </w:t>
      </w:r>
      <w:r w:rsidR="007E35C7">
        <w:rPr>
          <w:sz w:val="28"/>
        </w:rPr>
        <w:t>п/э материала.</w:t>
      </w:r>
    </w:p>
    <w:p w:rsidR="002E02FE" w:rsidRDefault="0080686C" w:rsidP="00D03021">
      <w:pPr>
        <w:spacing w:after="0" w:line="360" w:lineRule="auto"/>
        <w:rPr>
          <w:sz w:val="28"/>
        </w:rPr>
      </w:pPr>
      <w:r w:rsidRPr="00F36A3A">
        <w:rPr>
          <w:sz w:val="28"/>
        </w:rPr>
        <w:t>Характеристик</w:t>
      </w:r>
      <w:r w:rsidRPr="007D26A8">
        <w:rPr>
          <w:sz w:val="28"/>
        </w:rPr>
        <w:t>а существующих</w:t>
      </w:r>
      <w:r w:rsidR="004A420D">
        <w:rPr>
          <w:sz w:val="28"/>
        </w:rPr>
        <w:t xml:space="preserve"> централизованных</w:t>
      </w:r>
      <w:r w:rsidRPr="007D26A8">
        <w:rPr>
          <w:sz w:val="28"/>
        </w:rPr>
        <w:t xml:space="preserve"> водопровод</w:t>
      </w:r>
      <w:r w:rsidR="00D30C07">
        <w:rPr>
          <w:sz w:val="28"/>
        </w:rPr>
        <w:t>ных сетей приведена в табл</w:t>
      </w:r>
      <w:r w:rsidR="00D03021">
        <w:rPr>
          <w:sz w:val="28"/>
        </w:rPr>
        <w:t>.</w:t>
      </w:r>
      <w:r w:rsidR="00D30C07">
        <w:rPr>
          <w:sz w:val="28"/>
        </w:rPr>
        <w:t xml:space="preserve"> 1.</w:t>
      </w:r>
      <w:r w:rsidR="00161281">
        <w:rPr>
          <w:sz w:val="28"/>
        </w:rPr>
        <w:t>1.4.4</w:t>
      </w:r>
      <w:r w:rsidRPr="007D26A8">
        <w:rPr>
          <w:sz w:val="28"/>
        </w:rPr>
        <w:t xml:space="preserve">. </w:t>
      </w:r>
    </w:p>
    <w:p w:rsidR="00307238" w:rsidRDefault="00D30C07" w:rsidP="00D03021">
      <w:pPr>
        <w:spacing w:after="0" w:line="360" w:lineRule="auto"/>
        <w:jc w:val="right"/>
        <w:rPr>
          <w:sz w:val="28"/>
        </w:rPr>
      </w:pPr>
      <w:r>
        <w:rPr>
          <w:sz w:val="28"/>
        </w:rPr>
        <w:t>Табл. 1.</w:t>
      </w:r>
      <w:r w:rsidR="00161281">
        <w:rPr>
          <w:sz w:val="28"/>
        </w:rPr>
        <w:t>1.4.4</w:t>
      </w:r>
      <w:r w:rsidR="00AA297F" w:rsidRPr="00AA297F">
        <w:rPr>
          <w:sz w:val="28"/>
        </w:rPr>
        <w:t xml:space="preserve"> </w:t>
      </w:r>
      <w:r w:rsidR="00AA297F" w:rsidRPr="00757785">
        <w:rPr>
          <w:sz w:val="28"/>
        </w:rPr>
        <w:t>- Характеристика существующих водопроводных сетей</w:t>
      </w:r>
      <w:r w:rsidR="003E15F2" w:rsidRPr="00757785">
        <w:rPr>
          <w:sz w:val="28"/>
        </w:rPr>
        <w:t>.</w:t>
      </w:r>
    </w:p>
    <w:tbl>
      <w:tblPr>
        <w:tblW w:w="49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573"/>
        <w:gridCol w:w="1274"/>
        <w:gridCol w:w="848"/>
        <w:gridCol w:w="1132"/>
        <w:gridCol w:w="1274"/>
        <w:gridCol w:w="990"/>
        <w:gridCol w:w="1170"/>
      </w:tblGrid>
      <w:tr w:rsidR="00680566" w:rsidRPr="007D26A8" w:rsidTr="00680566">
        <w:trPr>
          <w:tblHeader/>
          <w:jc w:val="center"/>
        </w:trPr>
        <w:tc>
          <w:tcPr>
            <w:tcW w:w="87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left="-103" w:right="-108" w:firstLine="0"/>
              <w:jc w:val="center"/>
              <w:rPr>
                <w:b/>
              </w:rPr>
            </w:pPr>
            <w:r w:rsidRPr="007D26A8">
              <w:rPr>
                <w:b/>
              </w:rPr>
              <w:t>Наименование населенного пункта</w:t>
            </w:r>
          </w:p>
        </w:tc>
        <w:tc>
          <w:tcPr>
            <w:tcW w:w="78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left="-108" w:right="-108" w:firstLine="0"/>
              <w:jc w:val="center"/>
              <w:rPr>
                <w:b/>
              </w:rPr>
            </w:pPr>
            <w:r w:rsidRPr="007D26A8">
              <w:rPr>
                <w:b/>
              </w:rPr>
              <w:t>Место расположения водопровода</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firstLine="0"/>
              <w:jc w:val="center"/>
              <w:rPr>
                <w:b/>
              </w:rPr>
            </w:pPr>
            <w:r>
              <w:rPr>
                <w:b/>
              </w:rPr>
              <w:t>Д</w:t>
            </w:r>
            <w:r w:rsidRPr="007D26A8">
              <w:rPr>
                <w:b/>
              </w:rPr>
              <w:t>иаметр труб (мм)</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left="-110" w:right="-107" w:firstLine="0"/>
              <w:jc w:val="center"/>
              <w:rPr>
                <w:b/>
              </w:rPr>
            </w:pPr>
            <w:r>
              <w:rPr>
                <w:b/>
              </w:rPr>
              <w:t>Протяженность, км</w:t>
            </w:r>
          </w:p>
        </w:tc>
        <w:tc>
          <w:tcPr>
            <w:tcW w:w="56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447062">
            <w:pPr>
              <w:spacing w:after="0" w:line="240" w:lineRule="auto"/>
              <w:ind w:left="-110" w:right="-107" w:firstLine="0"/>
              <w:jc w:val="center"/>
              <w:rPr>
                <w:b/>
              </w:rPr>
            </w:pPr>
            <w:r w:rsidRPr="007D26A8">
              <w:rPr>
                <w:b/>
              </w:rPr>
              <w:t>Материал труб</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447062">
            <w:pPr>
              <w:spacing w:after="0" w:line="240" w:lineRule="auto"/>
              <w:ind w:left="-115" w:right="-108" w:firstLine="0"/>
              <w:jc w:val="center"/>
              <w:rPr>
                <w:b/>
              </w:rPr>
            </w:pPr>
            <w:r w:rsidRPr="007D26A8">
              <w:rPr>
                <w:b/>
              </w:rPr>
              <w:t>Тип прокладки</w:t>
            </w:r>
          </w:p>
        </w:tc>
        <w:tc>
          <w:tcPr>
            <w:tcW w:w="49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left="-113" w:right="-101" w:firstLine="0"/>
              <w:jc w:val="center"/>
              <w:rPr>
                <w:b/>
              </w:rPr>
            </w:pPr>
            <w:r w:rsidRPr="007D26A8">
              <w:rPr>
                <w:b/>
              </w:rPr>
              <w:t>Год строительства</w:t>
            </w:r>
          </w:p>
        </w:tc>
        <w:tc>
          <w:tcPr>
            <w:tcW w:w="58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7D26A8" w:rsidRDefault="003A3AF8" w:rsidP="008B1B11">
            <w:pPr>
              <w:spacing w:after="0" w:line="240" w:lineRule="auto"/>
              <w:ind w:left="-115" w:right="-105" w:firstLine="0"/>
              <w:jc w:val="center"/>
              <w:rPr>
                <w:b/>
              </w:rPr>
            </w:pPr>
            <w:r w:rsidRPr="007D26A8">
              <w:rPr>
                <w:b/>
              </w:rPr>
              <w:t>износ</w:t>
            </w:r>
            <w:r>
              <w:rPr>
                <w:b/>
              </w:rPr>
              <w:t xml:space="preserve"> %</w:t>
            </w:r>
          </w:p>
        </w:tc>
      </w:tr>
      <w:tr w:rsidR="00680566" w:rsidRPr="00C464FD" w:rsidTr="00680566">
        <w:trPr>
          <w:tblHeader/>
          <w:jc w:val="center"/>
        </w:trPr>
        <w:tc>
          <w:tcPr>
            <w:tcW w:w="87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1A137F" w:rsidRDefault="002C7382" w:rsidP="002C7382">
            <w:pPr>
              <w:spacing w:after="0" w:line="240" w:lineRule="auto"/>
              <w:ind w:left="-103" w:right="-108" w:firstLine="0"/>
              <w:jc w:val="center"/>
            </w:pPr>
            <w:r w:rsidRPr="00E6784C">
              <w:t xml:space="preserve">Павловский сельсовет </w:t>
            </w:r>
          </w:p>
        </w:tc>
        <w:tc>
          <w:tcPr>
            <w:tcW w:w="78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680566" w:rsidRDefault="00396F3B" w:rsidP="001A137F">
            <w:pPr>
              <w:spacing w:after="0" w:line="240" w:lineRule="auto"/>
              <w:ind w:left="-108" w:right="-108" w:firstLine="0"/>
              <w:jc w:val="center"/>
              <w:rPr>
                <w:highlight w:val="yellow"/>
                <w:lang w:val="en-US"/>
              </w:rPr>
            </w:pPr>
            <w:r>
              <w:t>в границах населенн</w:t>
            </w:r>
            <w:r w:rsidR="007E35C7">
              <w:t>ых</w:t>
            </w:r>
            <w:r>
              <w:t xml:space="preserve"> пункт</w:t>
            </w:r>
            <w:r w:rsidR="007E35C7">
              <w:t>ов</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680566" w:rsidRDefault="00393C5F" w:rsidP="008B1B11">
            <w:pPr>
              <w:spacing w:after="0" w:line="240" w:lineRule="auto"/>
              <w:ind w:firstLine="0"/>
              <w:jc w:val="center"/>
              <w:rPr>
                <w:lang w:val="en-US"/>
              </w:rPr>
            </w:pPr>
            <w:r>
              <w:t>32</w:t>
            </w:r>
            <w:r w:rsidR="00680566">
              <w:rPr>
                <w:lang w:val="en-US"/>
              </w:rPr>
              <w:t>-90</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680566" w:rsidRDefault="00680566" w:rsidP="008B1B11">
            <w:pPr>
              <w:spacing w:after="0" w:line="240" w:lineRule="auto"/>
              <w:ind w:left="-110" w:right="-107" w:firstLine="0"/>
              <w:jc w:val="center"/>
              <w:rPr>
                <w:lang w:val="en-US"/>
              </w:rPr>
            </w:pPr>
            <w:r w:rsidRPr="00680566">
              <w:rPr>
                <w:lang w:val="en-US"/>
              </w:rPr>
              <w:t>19</w:t>
            </w:r>
            <w:r w:rsidRPr="00680566">
              <w:t>,</w:t>
            </w:r>
            <w:r w:rsidRPr="00680566">
              <w:rPr>
                <w:lang w:val="en-US"/>
              </w:rPr>
              <w:t>836</w:t>
            </w:r>
          </w:p>
        </w:tc>
        <w:tc>
          <w:tcPr>
            <w:tcW w:w="56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680566" w:rsidRDefault="00680566" w:rsidP="00A60C38">
            <w:pPr>
              <w:spacing w:after="0" w:line="240" w:lineRule="auto"/>
              <w:ind w:left="-110" w:right="-107" w:firstLine="0"/>
              <w:jc w:val="center"/>
            </w:pPr>
            <w:r w:rsidRPr="00680566">
              <w:t>п/э</w:t>
            </w:r>
          </w:p>
          <w:p w:rsidR="00680566" w:rsidRPr="00680566" w:rsidRDefault="00680566" w:rsidP="00A60C38">
            <w:pPr>
              <w:spacing w:after="0" w:line="240" w:lineRule="auto"/>
              <w:ind w:left="-110" w:right="-107" w:firstLine="0"/>
              <w:jc w:val="center"/>
            </w:pPr>
            <w:r w:rsidRPr="00680566">
              <w:t>сталь</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C82312" w:rsidRDefault="00680566" w:rsidP="00447062">
            <w:pPr>
              <w:spacing w:after="0" w:line="240" w:lineRule="auto"/>
              <w:ind w:left="-115" w:right="-108" w:firstLine="0"/>
              <w:jc w:val="center"/>
            </w:pPr>
            <w:r>
              <w:t>По</w:t>
            </w:r>
            <w:r w:rsidR="00393C5F">
              <w:t>дземная</w:t>
            </w:r>
          </w:p>
        </w:tc>
        <w:tc>
          <w:tcPr>
            <w:tcW w:w="49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Pr="00C82312" w:rsidRDefault="00680566" w:rsidP="008B1B11">
            <w:pPr>
              <w:spacing w:after="0" w:line="240" w:lineRule="auto"/>
              <w:ind w:left="-113" w:right="-101" w:firstLine="0"/>
              <w:jc w:val="center"/>
            </w:pPr>
            <w:r>
              <w:t>1970-е г.</w:t>
            </w:r>
            <w:r>
              <w:br/>
              <w:t>2007 г.</w:t>
            </w:r>
          </w:p>
        </w:tc>
        <w:tc>
          <w:tcPr>
            <w:tcW w:w="58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464FD" w:rsidRDefault="00680566" w:rsidP="008B1B11">
            <w:pPr>
              <w:spacing w:after="0" w:line="240" w:lineRule="auto"/>
              <w:ind w:left="-115" w:right="-105" w:firstLine="0"/>
              <w:jc w:val="center"/>
            </w:pPr>
            <w:r>
              <w:t>п/э-30%</w:t>
            </w:r>
          </w:p>
          <w:p w:rsidR="00680566" w:rsidRPr="00757785" w:rsidRDefault="00680566" w:rsidP="008B1B11">
            <w:pPr>
              <w:spacing w:after="0" w:line="240" w:lineRule="auto"/>
              <w:ind w:left="-115" w:right="-105" w:firstLine="0"/>
              <w:jc w:val="center"/>
            </w:pPr>
            <w:r>
              <w:t>сталь-90%</w:t>
            </w:r>
          </w:p>
        </w:tc>
      </w:tr>
      <w:tr w:rsidR="00680566" w:rsidRPr="00C464FD" w:rsidTr="00680566">
        <w:trPr>
          <w:tblHeader/>
          <w:jc w:val="center"/>
        </w:trPr>
        <w:tc>
          <w:tcPr>
            <w:tcW w:w="1656" w:type="pct"/>
            <w:gridSpan w:val="2"/>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DB615F" w:rsidRDefault="00680566" w:rsidP="00680566">
            <w:pPr>
              <w:spacing w:after="0" w:line="240" w:lineRule="auto"/>
              <w:ind w:left="-108" w:right="-108" w:firstLine="0"/>
              <w:jc w:val="center"/>
              <w:rPr>
                <w:b/>
              </w:rPr>
            </w:pPr>
            <w:r w:rsidRPr="00DB615F">
              <w:rPr>
                <w:b/>
              </w:rPr>
              <w:t>Всего</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firstLine="0"/>
              <w:jc w:val="center"/>
              <w:rPr>
                <w:b/>
                <w:bCs/>
              </w:rPr>
            </w:pPr>
            <w:r w:rsidRPr="00680566">
              <w:rPr>
                <w:b/>
                <w:bCs/>
              </w:rPr>
              <w:t>32</w:t>
            </w:r>
            <w:r w:rsidRPr="00680566">
              <w:rPr>
                <w:b/>
                <w:bCs/>
                <w:lang w:val="en-US"/>
              </w:rPr>
              <w:t>-90</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left="-110" w:right="-107" w:firstLine="0"/>
              <w:jc w:val="center"/>
              <w:rPr>
                <w:b/>
                <w:bCs/>
              </w:rPr>
            </w:pPr>
            <w:r w:rsidRPr="00680566">
              <w:rPr>
                <w:b/>
                <w:bCs/>
                <w:lang w:val="en-US"/>
              </w:rPr>
              <w:t>19</w:t>
            </w:r>
            <w:r w:rsidRPr="00680566">
              <w:rPr>
                <w:b/>
                <w:bCs/>
              </w:rPr>
              <w:t>,</w:t>
            </w:r>
            <w:r w:rsidRPr="00680566">
              <w:rPr>
                <w:b/>
                <w:bCs/>
                <w:lang w:val="en-US"/>
              </w:rPr>
              <w:t>836</w:t>
            </w:r>
          </w:p>
        </w:tc>
        <w:tc>
          <w:tcPr>
            <w:tcW w:w="56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left="-110" w:right="-107" w:firstLine="0"/>
              <w:jc w:val="center"/>
              <w:rPr>
                <w:b/>
                <w:bCs/>
              </w:rPr>
            </w:pPr>
            <w:r w:rsidRPr="00680566">
              <w:rPr>
                <w:b/>
                <w:bCs/>
              </w:rPr>
              <w:t>п/э</w:t>
            </w:r>
          </w:p>
          <w:p w:rsidR="00680566" w:rsidRPr="00680566" w:rsidRDefault="00680566" w:rsidP="00680566">
            <w:pPr>
              <w:spacing w:after="0" w:line="240" w:lineRule="auto"/>
              <w:ind w:left="-110" w:right="-107" w:firstLine="0"/>
              <w:jc w:val="center"/>
              <w:rPr>
                <w:b/>
                <w:bCs/>
              </w:rPr>
            </w:pPr>
            <w:r w:rsidRPr="00680566">
              <w:rPr>
                <w:b/>
                <w:bCs/>
              </w:rPr>
              <w:t>сталь</w:t>
            </w:r>
          </w:p>
        </w:tc>
        <w:tc>
          <w:tcPr>
            <w:tcW w:w="63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left="-115" w:right="-108" w:firstLine="0"/>
              <w:jc w:val="center"/>
              <w:rPr>
                <w:b/>
                <w:bCs/>
              </w:rPr>
            </w:pPr>
            <w:r w:rsidRPr="00680566">
              <w:rPr>
                <w:b/>
                <w:bCs/>
              </w:rPr>
              <w:t>Подземная</w:t>
            </w:r>
          </w:p>
        </w:tc>
        <w:tc>
          <w:tcPr>
            <w:tcW w:w="49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left="-113" w:right="-101" w:firstLine="0"/>
              <w:jc w:val="center"/>
              <w:rPr>
                <w:b/>
                <w:bCs/>
              </w:rPr>
            </w:pPr>
            <w:r w:rsidRPr="00680566">
              <w:rPr>
                <w:b/>
                <w:bCs/>
              </w:rPr>
              <w:t>1970-е г.</w:t>
            </w:r>
            <w:r w:rsidRPr="00680566">
              <w:rPr>
                <w:b/>
                <w:bCs/>
              </w:rPr>
              <w:br/>
              <w:t>2007 г.</w:t>
            </w:r>
          </w:p>
        </w:tc>
        <w:tc>
          <w:tcPr>
            <w:tcW w:w="58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680566" w:rsidRPr="00680566" w:rsidRDefault="00680566" w:rsidP="00680566">
            <w:pPr>
              <w:spacing w:after="0" w:line="240" w:lineRule="auto"/>
              <w:ind w:left="-115" w:right="-105" w:firstLine="0"/>
              <w:jc w:val="center"/>
              <w:rPr>
                <w:b/>
                <w:bCs/>
              </w:rPr>
            </w:pPr>
            <w:r w:rsidRPr="00680566">
              <w:rPr>
                <w:b/>
                <w:bCs/>
              </w:rPr>
              <w:t>п/э-30%</w:t>
            </w:r>
          </w:p>
          <w:p w:rsidR="00680566" w:rsidRPr="00680566" w:rsidRDefault="00680566" w:rsidP="00680566">
            <w:pPr>
              <w:spacing w:after="0" w:line="240" w:lineRule="auto"/>
              <w:ind w:left="-115" w:right="-105" w:firstLine="0"/>
              <w:jc w:val="center"/>
              <w:rPr>
                <w:b/>
                <w:bCs/>
              </w:rPr>
            </w:pPr>
            <w:r w:rsidRPr="00680566">
              <w:rPr>
                <w:b/>
                <w:bCs/>
              </w:rPr>
              <w:t>сталь-90%</w:t>
            </w:r>
          </w:p>
        </w:tc>
      </w:tr>
    </w:tbl>
    <w:p w:rsidR="00E43625" w:rsidRPr="00DB2250" w:rsidRDefault="00E43625" w:rsidP="00DE2BC9">
      <w:pPr>
        <w:spacing w:before="120" w:after="0" w:line="360" w:lineRule="auto"/>
        <w:rPr>
          <w:b/>
          <w:bCs/>
          <w:sz w:val="28"/>
          <w:szCs w:val="24"/>
          <w:lang w:eastAsia="ru-RU"/>
        </w:rPr>
      </w:pPr>
      <w:bookmarkStart w:id="40" w:name="_Toc380482127"/>
      <w:bookmarkStart w:id="41" w:name="_Toc381715487"/>
      <w:r w:rsidRPr="00DB2250">
        <w:rPr>
          <w:sz w:val="28"/>
          <w:szCs w:val="24"/>
        </w:rPr>
        <w:t>В приложении</w:t>
      </w:r>
      <w:r w:rsidR="00787D69" w:rsidRPr="00DB2250">
        <w:rPr>
          <w:sz w:val="28"/>
          <w:szCs w:val="24"/>
        </w:rPr>
        <w:t xml:space="preserve"> №</w:t>
      </w:r>
      <w:r w:rsidR="006410B0" w:rsidRPr="00DB2250">
        <w:rPr>
          <w:sz w:val="28"/>
          <w:szCs w:val="24"/>
        </w:rPr>
        <w:t>1</w:t>
      </w:r>
      <w:r w:rsidR="00DE2BC9">
        <w:rPr>
          <w:sz w:val="28"/>
          <w:szCs w:val="24"/>
        </w:rPr>
        <w:t>.1,1.2</w:t>
      </w:r>
      <w:r w:rsidR="00680566" w:rsidRPr="00DB2250">
        <w:rPr>
          <w:sz w:val="28"/>
          <w:szCs w:val="24"/>
        </w:rPr>
        <w:t>,2,3,4,5</w:t>
      </w:r>
      <w:r w:rsidR="00B103F8" w:rsidRPr="00DB2250">
        <w:rPr>
          <w:sz w:val="28"/>
          <w:szCs w:val="24"/>
        </w:rPr>
        <w:t xml:space="preserve"> к настоящей с</w:t>
      </w:r>
      <w:r w:rsidRPr="00DB2250">
        <w:rPr>
          <w:sz w:val="28"/>
          <w:szCs w:val="24"/>
        </w:rPr>
        <w:t>хеме</w:t>
      </w:r>
      <w:r w:rsidR="00B103F8" w:rsidRPr="00DB2250">
        <w:rPr>
          <w:sz w:val="28"/>
          <w:szCs w:val="24"/>
        </w:rPr>
        <w:t xml:space="preserve"> водоснабжения</w:t>
      </w:r>
      <w:r w:rsidRPr="00DB2250">
        <w:rPr>
          <w:sz w:val="28"/>
          <w:szCs w:val="24"/>
        </w:rPr>
        <w:t xml:space="preserve"> отражены все объекты водоснабжения с указанием </w:t>
      </w:r>
      <w:r w:rsidR="00E037BA" w:rsidRPr="00DB2250">
        <w:rPr>
          <w:sz w:val="28"/>
          <w:szCs w:val="24"/>
        </w:rPr>
        <w:t xml:space="preserve">длин и диаметров </w:t>
      </w:r>
      <w:r w:rsidR="00E037BA" w:rsidRPr="00DB2250">
        <w:rPr>
          <w:sz w:val="28"/>
          <w:szCs w:val="24"/>
          <w:lang w:eastAsia="ru-RU"/>
        </w:rPr>
        <w:t>участков сети</w:t>
      </w:r>
      <w:r w:rsidR="000447AC" w:rsidRPr="00DB2250">
        <w:rPr>
          <w:sz w:val="28"/>
          <w:szCs w:val="24"/>
          <w:lang w:eastAsia="ru-RU"/>
        </w:rPr>
        <w:t xml:space="preserve"> централизованного водоснабжения</w:t>
      </w:r>
      <w:r w:rsidR="0036302E" w:rsidRPr="0036302E">
        <w:rPr>
          <w:sz w:val="28"/>
          <w:szCs w:val="28"/>
        </w:rPr>
        <w:t xml:space="preserve"> </w:t>
      </w:r>
      <w:r w:rsidR="0036302E" w:rsidRPr="00DB3A61">
        <w:rPr>
          <w:sz w:val="28"/>
          <w:szCs w:val="28"/>
        </w:rPr>
        <w:t>Муниципального образования  </w:t>
      </w:r>
      <w:r w:rsidR="002D5ED6" w:rsidRPr="00DB2250">
        <w:rPr>
          <w:sz w:val="28"/>
          <w:szCs w:val="24"/>
          <w:lang w:eastAsia="ru-RU"/>
        </w:rPr>
        <w:t xml:space="preserve"> </w:t>
      </w:r>
      <w:r w:rsidR="00720D1E">
        <w:rPr>
          <w:sz w:val="28"/>
          <w:szCs w:val="24"/>
          <w:lang w:eastAsia="ru-RU"/>
        </w:rPr>
        <w:t>Павловский</w:t>
      </w:r>
      <w:r w:rsidR="000447AC" w:rsidRPr="007A7011">
        <w:rPr>
          <w:sz w:val="28"/>
          <w:szCs w:val="24"/>
          <w:lang w:eastAsia="ru-RU"/>
        </w:rPr>
        <w:t xml:space="preserve"> </w:t>
      </w:r>
      <w:r w:rsidR="00720D1E">
        <w:rPr>
          <w:sz w:val="28"/>
          <w:szCs w:val="24"/>
          <w:lang w:eastAsia="ru-RU"/>
        </w:rPr>
        <w:t>сельсовет</w:t>
      </w:r>
      <w:r w:rsidR="00E037BA" w:rsidRPr="007A7011">
        <w:rPr>
          <w:sz w:val="28"/>
          <w:szCs w:val="24"/>
          <w:lang w:eastAsia="ru-RU"/>
        </w:rPr>
        <w:t>.</w:t>
      </w:r>
    </w:p>
    <w:p w:rsidR="00D03021" w:rsidRPr="00DB2250" w:rsidRDefault="00D03021" w:rsidP="00DB2250">
      <w:pPr>
        <w:spacing w:after="0" w:line="360" w:lineRule="auto"/>
        <w:rPr>
          <w:bCs/>
          <w:sz w:val="28"/>
          <w:szCs w:val="24"/>
          <w:shd w:val="clear" w:color="auto" w:fill="FFFFFF"/>
        </w:rPr>
      </w:pPr>
      <w:r w:rsidRPr="00DB2250">
        <w:rPr>
          <w:sz w:val="28"/>
          <w:szCs w:val="24"/>
          <w:lang w:eastAsia="ru-RU"/>
        </w:rPr>
        <w:t xml:space="preserve">Оценка величины износа сетей и определение возможности обеспечения качества воды в процессе транспортировки по этим сетям проведены в соответствии с </w:t>
      </w:r>
      <w:r w:rsidRPr="00DB2250">
        <w:rPr>
          <w:bCs/>
          <w:sz w:val="28"/>
          <w:szCs w:val="24"/>
          <w:shd w:val="clear" w:color="auto" w:fill="FFFFFF"/>
        </w:rPr>
        <w:t>Приказом Министерства строительства и жилищно-коммунального хозяйства Российской Федерации от 4 апреля 2014 года № 162/</w:t>
      </w:r>
      <w:proofErr w:type="spellStart"/>
      <w:r w:rsidRPr="00DB2250">
        <w:rPr>
          <w:bCs/>
          <w:sz w:val="28"/>
          <w:szCs w:val="24"/>
          <w:shd w:val="clear" w:color="auto" w:fill="FFFFFF"/>
        </w:rPr>
        <w:t>пр</w:t>
      </w:r>
      <w:proofErr w:type="spellEnd"/>
      <w:r w:rsidRPr="00DB2250">
        <w:rPr>
          <w:bCs/>
          <w:sz w:val="28"/>
          <w:szCs w:val="24"/>
          <w:shd w:val="clear" w:color="auto" w:fill="FFFFFF"/>
        </w:rPr>
        <w:t xml:space="preserve"> </w:t>
      </w:r>
      <w:r w:rsidRPr="00DB2250">
        <w:rPr>
          <w:bCs/>
          <w:sz w:val="28"/>
          <w:szCs w:val="24"/>
          <w:shd w:val="clear" w:color="auto" w:fill="FFFFFF"/>
        </w:rPr>
        <w:lastRenderedPageBreak/>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2D5ED6" w:rsidRPr="00DB2250" w:rsidRDefault="008B1B11" w:rsidP="00DB2250">
      <w:pPr>
        <w:spacing w:after="0" w:line="360" w:lineRule="auto"/>
        <w:rPr>
          <w:bCs/>
          <w:sz w:val="28"/>
          <w:szCs w:val="24"/>
          <w:shd w:val="clear" w:color="auto" w:fill="FFFFFF"/>
        </w:rPr>
      </w:pPr>
      <w:r w:rsidRPr="00DB2250">
        <w:rPr>
          <w:bCs/>
          <w:sz w:val="28"/>
          <w:szCs w:val="24"/>
          <w:shd w:val="clear" w:color="auto" w:fill="FFFFFF"/>
        </w:rPr>
        <w:t xml:space="preserve">В настоящий момент, скважины имеют воду, которая </w:t>
      </w:r>
      <w:r w:rsidR="00E057C4" w:rsidRPr="00DB2250">
        <w:rPr>
          <w:bCs/>
          <w:sz w:val="28"/>
          <w:szCs w:val="24"/>
          <w:shd w:val="clear" w:color="auto" w:fill="FFFFFF"/>
        </w:rPr>
        <w:t>в соответствии с требованиями СанПиН,</w:t>
      </w:r>
      <w:r w:rsidR="00C55159" w:rsidRPr="00DB2250">
        <w:rPr>
          <w:bCs/>
          <w:sz w:val="28"/>
          <w:szCs w:val="24"/>
          <w:shd w:val="clear" w:color="auto" w:fill="FFFFFF"/>
        </w:rPr>
        <w:t xml:space="preserve"> </w:t>
      </w:r>
      <w:r w:rsidR="00680566" w:rsidRPr="00DB2250">
        <w:rPr>
          <w:bCs/>
          <w:sz w:val="28"/>
          <w:szCs w:val="24"/>
          <w:shd w:val="clear" w:color="auto" w:fill="FFFFFF"/>
        </w:rPr>
        <w:t xml:space="preserve">не </w:t>
      </w:r>
      <w:r w:rsidRPr="00DB2250">
        <w:rPr>
          <w:bCs/>
          <w:sz w:val="28"/>
          <w:szCs w:val="24"/>
          <w:shd w:val="clear" w:color="auto" w:fill="FFFFFF"/>
        </w:rPr>
        <w:t xml:space="preserve">отвечает </w:t>
      </w:r>
      <w:r w:rsidR="00E057C4" w:rsidRPr="00DB2250">
        <w:rPr>
          <w:bCs/>
          <w:sz w:val="28"/>
          <w:szCs w:val="24"/>
          <w:shd w:val="clear" w:color="auto" w:fill="FFFFFF"/>
        </w:rPr>
        <w:t xml:space="preserve">требованиям, предъявляемым к </w:t>
      </w:r>
      <w:r w:rsidRPr="00DB2250">
        <w:rPr>
          <w:bCs/>
          <w:sz w:val="28"/>
          <w:szCs w:val="24"/>
          <w:shd w:val="clear" w:color="auto" w:fill="FFFFFF"/>
        </w:rPr>
        <w:t>качеству воды питьевого назначения.</w:t>
      </w:r>
      <w:r w:rsidR="0036307C" w:rsidRPr="00DB2250">
        <w:rPr>
          <w:bCs/>
          <w:sz w:val="28"/>
          <w:szCs w:val="24"/>
          <w:shd w:val="clear" w:color="auto" w:fill="FFFFFF"/>
        </w:rPr>
        <w:t xml:space="preserve"> Предельн</w:t>
      </w:r>
      <w:r w:rsidR="002D5ED6" w:rsidRPr="00DB2250">
        <w:rPr>
          <w:bCs/>
          <w:sz w:val="28"/>
          <w:szCs w:val="24"/>
          <w:shd w:val="clear" w:color="auto" w:fill="FFFFFF"/>
        </w:rPr>
        <w:t>о</w:t>
      </w:r>
      <w:r w:rsidR="0036307C" w:rsidRPr="00DB2250">
        <w:rPr>
          <w:bCs/>
          <w:sz w:val="28"/>
          <w:szCs w:val="24"/>
          <w:shd w:val="clear" w:color="auto" w:fill="FFFFFF"/>
        </w:rPr>
        <w:t xml:space="preserve"> допустимая концентрация </w:t>
      </w:r>
      <w:r w:rsidR="00393C5F" w:rsidRPr="00DB2250">
        <w:rPr>
          <w:bCs/>
          <w:sz w:val="28"/>
          <w:szCs w:val="24"/>
          <w:shd w:val="clear" w:color="auto" w:fill="FFFFFF"/>
        </w:rPr>
        <w:t>различных</w:t>
      </w:r>
      <w:r w:rsidR="00680566" w:rsidRPr="00DB2250">
        <w:rPr>
          <w:bCs/>
          <w:sz w:val="28"/>
          <w:szCs w:val="24"/>
          <w:shd w:val="clear" w:color="auto" w:fill="FFFFFF"/>
        </w:rPr>
        <w:t xml:space="preserve"> химических</w:t>
      </w:r>
      <w:r w:rsidR="00393C5F" w:rsidRPr="00DB2250">
        <w:rPr>
          <w:bCs/>
          <w:sz w:val="28"/>
          <w:szCs w:val="24"/>
          <w:shd w:val="clear" w:color="auto" w:fill="FFFFFF"/>
        </w:rPr>
        <w:t xml:space="preserve"> веществ</w:t>
      </w:r>
      <w:r w:rsidR="002D5ED6" w:rsidRPr="00DB2250">
        <w:rPr>
          <w:bCs/>
          <w:sz w:val="28"/>
          <w:szCs w:val="24"/>
          <w:shd w:val="clear" w:color="auto" w:fill="FFFFFF"/>
        </w:rPr>
        <w:t xml:space="preserve"> превышена.</w:t>
      </w:r>
    </w:p>
    <w:p w:rsidR="00923469" w:rsidRPr="00DB2250" w:rsidRDefault="00C55159" w:rsidP="00DB2250">
      <w:pPr>
        <w:spacing w:after="0" w:line="360" w:lineRule="auto"/>
        <w:rPr>
          <w:bCs/>
          <w:sz w:val="28"/>
          <w:szCs w:val="24"/>
          <w:shd w:val="clear" w:color="auto" w:fill="FFFFFF"/>
        </w:rPr>
      </w:pPr>
      <w:r w:rsidRPr="00DB2250">
        <w:rPr>
          <w:bCs/>
          <w:sz w:val="28"/>
          <w:szCs w:val="24"/>
          <w:shd w:val="clear" w:color="auto" w:fill="FFFFFF"/>
        </w:rPr>
        <w:t>З</w:t>
      </w:r>
      <w:r w:rsidR="008B1B11" w:rsidRPr="00DB2250">
        <w:rPr>
          <w:bCs/>
          <w:sz w:val="28"/>
          <w:szCs w:val="24"/>
          <w:shd w:val="clear" w:color="auto" w:fill="FFFFFF"/>
        </w:rPr>
        <w:t xml:space="preserve">абор воды, для анализа качества был выполнен на источнике </w:t>
      </w:r>
      <w:r w:rsidR="00393C5F" w:rsidRPr="00DB2250">
        <w:rPr>
          <w:bCs/>
          <w:sz w:val="28"/>
          <w:szCs w:val="24"/>
          <w:shd w:val="clear" w:color="auto" w:fill="FFFFFF"/>
        </w:rPr>
        <w:t xml:space="preserve">централизованного </w:t>
      </w:r>
      <w:r w:rsidR="008B1B11" w:rsidRPr="00DB2250">
        <w:rPr>
          <w:bCs/>
          <w:sz w:val="28"/>
          <w:szCs w:val="24"/>
          <w:shd w:val="clear" w:color="auto" w:fill="FFFFFF"/>
        </w:rPr>
        <w:t xml:space="preserve">водоснабжения, поэтому качество воды, подаваемое через сеть </w:t>
      </w:r>
      <w:r w:rsidR="004F449A" w:rsidRPr="00DB2250">
        <w:rPr>
          <w:bCs/>
          <w:sz w:val="28"/>
          <w:szCs w:val="24"/>
          <w:shd w:val="clear" w:color="auto" w:fill="FFFFFF"/>
        </w:rPr>
        <w:t>централизованного водоснабжения,</w:t>
      </w:r>
      <w:r w:rsidR="008B1B11" w:rsidRPr="00DB2250">
        <w:rPr>
          <w:bCs/>
          <w:sz w:val="28"/>
          <w:szCs w:val="24"/>
          <w:shd w:val="clear" w:color="auto" w:fill="FFFFFF"/>
        </w:rPr>
        <w:t xml:space="preserve"> </w:t>
      </w:r>
      <w:r w:rsidR="00F87AD7" w:rsidRPr="00DB2250">
        <w:rPr>
          <w:bCs/>
          <w:sz w:val="28"/>
          <w:szCs w:val="24"/>
          <w:shd w:val="clear" w:color="auto" w:fill="FFFFFF"/>
        </w:rPr>
        <w:t xml:space="preserve">не </w:t>
      </w:r>
      <w:r w:rsidR="00923469" w:rsidRPr="00DB2250">
        <w:rPr>
          <w:bCs/>
          <w:sz w:val="28"/>
          <w:szCs w:val="24"/>
          <w:shd w:val="clear" w:color="auto" w:fill="FFFFFF"/>
        </w:rPr>
        <w:t>соответствует</w:t>
      </w:r>
      <w:r w:rsidR="00393C5F" w:rsidRPr="00DB2250">
        <w:rPr>
          <w:bCs/>
          <w:sz w:val="28"/>
          <w:szCs w:val="24"/>
          <w:shd w:val="clear" w:color="auto" w:fill="FFFFFF"/>
        </w:rPr>
        <w:t xml:space="preserve"> положенному </w:t>
      </w:r>
      <w:r w:rsidR="008B1B11" w:rsidRPr="00DB2250">
        <w:rPr>
          <w:bCs/>
          <w:sz w:val="28"/>
          <w:szCs w:val="24"/>
          <w:shd w:val="clear" w:color="auto" w:fill="FFFFFF"/>
        </w:rPr>
        <w:t xml:space="preserve">качеству. </w:t>
      </w:r>
    </w:p>
    <w:p w:rsidR="00A20233" w:rsidRPr="00DB2250" w:rsidRDefault="008B1B11" w:rsidP="00DB2250">
      <w:pPr>
        <w:spacing w:after="0" w:line="360" w:lineRule="auto"/>
        <w:rPr>
          <w:bCs/>
          <w:sz w:val="28"/>
          <w:szCs w:val="24"/>
          <w:shd w:val="clear" w:color="auto" w:fill="FFFFFF"/>
        </w:rPr>
      </w:pPr>
      <w:r w:rsidRPr="00DB2250">
        <w:rPr>
          <w:bCs/>
          <w:sz w:val="28"/>
          <w:szCs w:val="24"/>
          <w:shd w:val="clear" w:color="auto" w:fill="FFFFFF"/>
        </w:rPr>
        <w:t>На территории</w:t>
      </w:r>
      <w:r w:rsidR="004405FE" w:rsidRPr="00DB2250">
        <w:rPr>
          <w:bCs/>
          <w:sz w:val="28"/>
          <w:szCs w:val="24"/>
          <w:shd w:val="clear" w:color="auto" w:fill="FFFFFF"/>
        </w:rPr>
        <w:t>,</w:t>
      </w:r>
      <w:r w:rsidRPr="00DB2250">
        <w:rPr>
          <w:bCs/>
          <w:sz w:val="28"/>
          <w:szCs w:val="24"/>
          <w:shd w:val="clear" w:color="auto" w:fill="FFFFFF"/>
        </w:rPr>
        <w:t xml:space="preserve"> где население не обеспечено централизованным водоснабжением, </w:t>
      </w:r>
      <w:r w:rsidR="002D5ED6" w:rsidRPr="00DB2250">
        <w:rPr>
          <w:sz w:val="28"/>
          <w:szCs w:val="24"/>
        </w:rPr>
        <w:t>используют в качестве источника питьевой воды</w:t>
      </w:r>
      <w:r w:rsidR="00DE2BC9">
        <w:rPr>
          <w:sz w:val="28"/>
          <w:szCs w:val="24"/>
        </w:rPr>
        <w:t xml:space="preserve"> колодцы, самовывоз от водоразборных колонок</w:t>
      </w:r>
      <w:r w:rsidR="00DB43E7">
        <w:rPr>
          <w:sz w:val="28"/>
          <w:szCs w:val="24"/>
        </w:rPr>
        <w:t xml:space="preserve"> и ВНБ</w:t>
      </w:r>
      <w:r w:rsidR="00C55159" w:rsidRPr="00DB2250">
        <w:rPr>
          <w:bCs/>
          <w:sz w:val="28"/>
          <w:szCs w:val="24"/>
          <w:shd w:val="clear" w:color="auto" w:fill="FFFFFF"/>
        </w:rPr>
        <w:t xml:space="preserve">, а </w:t>
      </w:r>
      <w:r w:rsidR="00BD681F" w:rsidRPr="00DB2250">
        <w:rPr>
          <w:bCs/>
          <w:sz w:val="28"/>
          <w:szCs w:val="24"/>
          <w:shd w:val="clear" w:color="auto" w:fill="FFFFFF"/>
        </w:rPr>
        <w:t>также</w:t>
      </w:r>
      <w:r w:rsidR="00DE2BC9">
        <w:rPr>
          <w:bCs/>
          <w:sz w:val="28"/>
          <w:szCs w:val="24"/>
          <w:shd w:val="clear" w:color="auto" w:fill="FFFFFF"/>
        </w:rPr>
        <w:t xml:space="preserve"> планируется организовать </w:t>
      </w:r>
      <w:r w:rsidRPr="00DB2250">
        <w:rPr>
          <w:bCs/>
          <w:sz w:val="28"/>
          <w:szCs w:val="24"/>
          <w:shd w:val="clear" w:color="auto" w:fill="FFFFFF"/>
        </w:rPr>
        <w:t>доставк</w:t>
      </w:r>
      <w:r w:rsidR="00DE2BC9">
        <w:rPr>
          <w:bCs/>
          <w:sz w:val="28"/>
          <w:szCs w:val="24"/>
          <w:shd w:val="clear" w:color="auto" w:fill="FFFFFF"/>
        </w:rPr>
        <w:t>у</w:t>
      </w:r>
      <w:r w:rsidR="00F87AD7" w:rsidRPr="00DB2250">
        <w:rPr>
          <w:bCs/>
          <w:sz w:val="28"/>
          <w:szCs w:val="24"/>
          <w:shd w:val="clear" w:color="auto" w:fill="FFFFFF"/>
        </w:rPr>
        <w:t xml:space="preserve"> </w:t>
      </w:r>
      <w:r w:rsidR="00DE2BC9">
        <w:rPr>
          <w:bCs/>
          <w:sz w:val="28"/>
          <w:szCs w:val="24"/>
          <w:shd w:val="clear" w:color="auto" w:fill="FFFFFF"/>
        </w:rPr>
        <w:t xml:space="preserve">воды </w:t>
      </w:r>
      <w:r w:rsidR="00DE2BC9" w:rsidRPr="00DB2250">
        <w:rPr>
          <w:bCs/>
          <w:sz w:val="28"/>
          <w:szCs w:val="24"/>
          <w:shd w:val="clear" w:color="auto" w:fill="FFFFFF"/>
        </w:rPr>
        <w:t>до потребител</w:t>
      </w:r>
      <w:r w:rsidR="00DE2BC9">
        <w:rPr>
          <w:bCs/>
          <w:sz w:val="28"/>
          <w:szCs w:val="24"/>
          <w:shd w:val="clear" w:color="auto" w:fill="FFFFFF"/>
        </w:rPr>
        <w:t>ей, проживающих по ул. Заречная,</w:t>
      </w:r>
      <w:r w:rsidR="00C55159" w:rsidRPr="00DB2250">
        <w:rPr>
          <w:bCs/>
          <w:sz w:val="28"/>
          <w:szCs w:val="24"/>
          <w:shd w:val="clear" w:color="auto" w:fill="FFFFFF"/>
        </w:rPr>
        <w:t xml:space="preserve"> </w:t>
      </w:r>
      <w:r w:rsidRPr="00DB2250">
        <w:rPr>
          <w:bCs/>
          <w:sz w:val="28"/>
          <w:szCs w:val="24"/>
          <w:shd w:val="clear" w:color="auto" w:fill="FFFFFF"/>
        </w:rPr>
        <w:t>по средствам специализированного автотранспорта</w:t>
      </w:r>
      <w:r w:rsidR="00447062" w:rsidRPr="00DB2250">
        <w:rPr>
          <w:sz w:val="28"/>
          <w:szCs w:val="24"/>
        </w:rPr>
        <w:t>.</w:t>
      </w:r>
    </w:p>
    <w:p w:rsidR="0080686C" w:rsidRPr="00A74DEB" w:rsidRDefault="00B3649F" w:rsidP="00AA4DEB">
      <w:pPr>
        <w:pStyle w:val="10"/>
        <w:spacing w:before="120" w:after="120" w:line="360" w:lineRule="auto"/>
      </w:pPr>
      <w:bookmarkStart w:id="42" w:name="_Toc63635506"/>
      <w:r>
        <w:t>1.1.4</w:t>
      </w:r>
      <w:r w:rsidRPr="00B3649F">
        <w:t>.5</w:t>
      </w:r>
      <w:r w:rsidR="00AA4DEB">
        <w:t> </w:t>
      </w:r>
      <w:r w:rsidR="0080686C" w:rsidRPr="007D26A8">
        <w:t>Описание существующих технических и технологических проблем, возникающих при водоснабжении</w:t>
      </w:r>
      <w:r w:rsidR="00D119A1" w:rsidRPr="007D26A8">
        <w:t xml:space="preserve"> </w:t>
      </w:r>
      <w:r w:rsidR="00720D1E">
        <w:t>сельсовет</w:t>
      </w:r>
      <w:r w:rsidR="0080686C" w:rsidRPr="007D26A8">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bookmarkEnd w:id="42"/>
    </w:p>
    <w:p w:rsidR="00A31A69" w:rsidRPr="007A7011" w:rsidRDefault="00DC793E" w:rsidP="002C3ABA">
      <w:pPr>
        <w:spacing w:after="0" w:line="360" w:lineRule="auto"/>
        <w:rPr>
          <w:sz w:val="28"/>
          <w:szCs w:val="28"/>
        </w:rPr>
      </w:pPr>
      <w:r w:rsidRPr="001A4704">
        <w:rPr>
          <w:sz w:val="28"/>
          <w:szCs w:val="28"/>
        </w:rPr>
        <w:t>В</w:t>
      </w:r>
      <w:r w:rsidR="0036302E" w:rsidRPr="0036302E">
        <w:rPr>
          <w:sz w:val="28"/>
          <w:szCs w:val="28"/>
        </w:rPr>
        <w:t xml:space="preserve"> </w:t>
      </w:r>
      <w:r w:rsidR="0036302E">
        <w:rPr>
          <w:sz w:val="28"/>
          <w:szCs w:val="28"/>
        </w:rPr>
        <w:t>Муниципальном</w:t>
      </w:r>
      <w:r w:rsidR="0036302E" w:rsidRPr="00DB3A61">
        <w:rPr>
          <w:sz w:val="28"/>
          <w:szCs w:val="28"/>
        </w:rPr>
        <w:t xml:space="preserve"> образовани</w:t>
      </w:r>
      <w:r w:rsidR="0036302E">
        <w:rPr>
          <w:sz w:val="28"/>
          <w:szCs w:val="28"/>
        </w:rPr>
        <w:t>и</w:t>
      </w:r>
      <w:r w:rsidR="0036302E" w:rsidRPr="00DB3A61">
        <w:rPr>
          <w:sz w:val="28"/>
          <w:szCs w:val="28"/>
        </w:rPr>
        <w:t> </w:t>
      </w:r>
      <w:r w:rsidRPr="001A4704">
        <w:rPr>
          <w:sz w:val="28"/>
          <w:szCs w:val="28"/>
        </w:rPr>
        <w:t xml:space="preserve"> </w:t>
      </w:r>
      <w:r w:rsidR="001A6299" w:rsidRPr="007A7011">
        <w:rPr>
          <w:sz w:val="28"/>
          <w:szCs w:val="28"/>
        </w:rPr>
        <w:t>Павловск</w:t>
      </w:r>
      <w:r w:rsidR="0036302E">
        <w:rPr>
          <w:sz w:val="28"/>
          <w:szCs w:val="28"/>
        </w:rPr>
        <w:t>ий</w:t>
      </w:r>
      <w:r w:rsidR="0020798F" w:rsidRPr="007A7011">
        <w:rPr>
          <w:sz w:val="28"/>
          <w:szCs w:val="28"/>
        </w:rPr>
        <w:t xml:space="preserve"> </w:t>
      </w:r>
      <w:r w:rsidR="00DB3A61" w:rsidRPr="007A7011">
        <w:rPr>
          <w:sz w:val="28"/>
          <w:szCs w:val="28"/>
        </w:rPr>
        <w:t>сельсовет</w:t>
      </w:r>
      <w:r w:rsidR="00921486" w:rsidRPr="007A7011">
        <w:rPr>
          <w:sz w:val="28"/>
          <w:szCs w:val="28"/>
        </w:rPr>
        <w:t xml:space="preserve"> </w:t>
      </w:r>
      <w:r w:rsidR="002C3ABA" w:rsidRPr="007A7011">
        <w:rPr>
          <w:sz w:val="28"/>
          <w:szCs w:val="28"/>
        </w:rPr>
        <w:t>существу</w:t>
      </w:r>
      <w:r w:rsidR="00921486" w:rsidRPr="007A7011">
        <w:rPr>
          <w:sz w:val="28"/>
          <w:szCs w:val="28"/>
        </w:rPr>
        <w:t>ю</w:t>
      </w:r>
      <w:r w:rsidR="002C3ABA" w:rsidRPr="007A7011">
        <w:rPr>
          <w:sz w:val="28"/>
          <w:szCs w:val="28"/>
        </w:rPr>
        <w:t>т проблем</w:t>
      </w:r>
      <w:r w:rsidR="00921486" w:rsidRPr="007A7011">
        <w:rPr>
          <w:sz w:val="28"/>
          <w:szCs w:val="28"/>
        </w:rPr>
        <w:t>ы:</w:t>
      </w:r>
      <w:r w:rsidR="001A4704" w:rsidRPr="007A7011">
        <w:rPr>
          <w:sz w:val="28"/>
          <w:szCs w:val="28"/>
        </w:rPr>
        <w:t> </w:t>
      </w:r>
      <w:bookmarkStart w:id="43" w:name="_Hlk63423932"/>
      <w:r w:rsidR="00660CF3" w:rsidRPr="007A7011">
        <w:rPr>
          <w:sz w:val="28"/>
          <w:szCs w:val="28"/>
        </w:rPr>
        <w:t>высокий износ</w:t>
      </w:r>
      <w:r w:rsidR="00400803" w:rsidRPr="007A7011">
        <w:rPr>
          <w:sz w:val="28"/>
          <w:szCs w:val="28"/>
        </w:rPr>
        <w:t xml:space="preserve"> металлических сетей централизованного водоснабжения, </w:t>
      </w:r>
      <w:r w:rsidR="00921486" w:rsidRPr="007A7011">
        <w:rPr>
          <w:sz w:val="28"/>
          <w:szCs w:val="28"/>
        </w:rPr>
        <w:t>высокий износ емкостного оборудования</w:t>
      </w:r>
      <w:r w:rsidR="001A1E6C" w:rsidRPr="007A7011">
        <w:rPr>
          <w:sz w:val="28"/>
          <w:szCs w:val="28"/>
        </w:rPr>
        <w:t xml:space="preserve"> </w:t>
      </w:r>
      <w:r w:rsidR="00DE6748" w:rsidRPr="007A7011">
        <w:rPr>
          <w:sz w:val="28"/>
          <w:szCs w:val="28"/>
        </w:rPr>
        <w:t>или</w:t>
      </w:r>
      <w:r w:rsidR="001A1E6C" w:rsidRPr="007A7011">
        <w:rPr>
          <w:sz w:val="28"/>
          <w:szCs w:val="28"/>
        </w:rPr>
        <w:t xml:space="preserve"> его отсутствие</w:t>
      </w:r>
      <w:r w:rsidR="00921486" w:rsidRPr="007A7011">
        <w:rPr>
          <w:sz w:val="28"/>
          <w:szCs w:val="28"/>
        </w:rPr>
        <w:t xml:space="preserve">, </w:t>
      </w:r>
      <w:r w:rsidR="00A31A69" w:rsidRPr="007A7011">
        <w:rPr>
          <w:sz w:val="28"/>
          <w:szCs w:val="28"/>
        </w:rPr>
        <w:t xml:space="preserve">износ </w:t>
      </w:r>
      <w:r w:rsidR="004E1D8E" w:rsidRPr="007A7011">
        <w:rPr>
          <w:sz w:val="28"/>
          <w:szCs w:val="28"/>
        </w:rPr>
        <w:t>зданий водонапорных башен</w:t>
      </w:r>
      <w:r w:rsidR="001A4704" w:rsidRPr="007A7011">
        <w:rPr>
          <w:sz w:val="28"/>
          <w:szCs w:val="28"/>
        </w:rPr>
        <w:t>, необходимость установки водоочистных сооружений</w:t>
      </w:r>
      <w:bookmarkEnd w:id="43"/>
      <w:r w:rsidR="004E1D8E" w:rsidRPr="007A7011">
        <w:rPr>
          <w:sz w:val="28"/>
          <w:szCs w:val="28"/>
        </w:rPr>
        <w:t xml:space="preserve">. </w:t>
      </w:r>
    </w:p>
    <w:p w:rsidR="006B09FE" w:rsidRDefault="004E1D8E" w:rsidP="002C3ABA">
      <w:pPr>
        <w:spacing w:after="0" w:line="360" w:lineRule="auto"/>
        <w:rPr>
          <w:sz w:val="28"/>
          <w:szCs w:val="28"/>
        </w:rPr>
      </w:pPr>
      <w:r>
        <w:rPr>
          <w:sz w:val="28"/>
          <w:szCs w:val="28"/>
        </w:rPr>
        <w:t xml:space="preserve">Значительный износ приводит к </w:t>
      </w:r>
      <w:r w:rsidRPr="007D26A8">
        <w:rPr>
          <w:sz w:val="28"/>
          <w:szCs w:val="28"/>
        </w:rPr>
        <w:t>технически</w:t>
      </w:r>
      <w:r>
        <w:rPr>
          <w:sz w:val="28"/>
          <w:szCs w:val="28"/>
        </w:rPr>
        <w:t>м</w:t>
      </w:r>
      <w:r w:rsidRPr="007D26A8">
        <w:rPr>
          <w:sz w:val="28"/>
          <w:szCs w:val="28"/>
        </w:rPr>
        <w:t xml:space="preserve"> и технологически</w:t>
      </w:r>
      <w:r>
        <w:rPr>
          <w:sz w:val="28"/>
          <w:szCs w:val="28"/>
        </w:rPr>
        <w:t>м</w:t>
      </w:r>
      <w:r w:rsidRPr="007D26A8">
        <w:rPr>
          <w:sz w:val="28"/>
          <w:szCs w:val="28"/>
        </w:rPr>
        <w:t xml:space="preserve"> проблем</w:t>
      </w:r>
      <w:r>
        <w:rPr>
          <w:sz w:val="28"/>
          <w:szCs w:val="28"/>
        </w:rPr>
        <w:t>ам</w:t>
      </w:r>
      <w:r w:rsidRPr="007D26A8">
        <w:rPr>
          <w:sz w:val="28"/>
          <w:szCs w:val="28"/>
        </w:rPr>
        <w:t>, возникающи</w:t>
      </w:r>
      <w:r>
        <w:rPr>
          <w:sz w:val="28"/>
          <w:szCs w:val="28"/>
        </w:rPr>
        <w:t>м</w:t>
      </w:r>
      <w:r w:rsidRPr="007D26A8">
        <w:rPr>
          <w:sz w:val="28"/>
          <w:szCs w:val="28"/>
        </w:rPr>
        <w:t xml:space="preserve"> при водоснабжении </w:t>
      </w:r>
      <w:r w:rsidR="00720D1E">
        <w:rPr>
          <w:sz w:val="28"/>
          <w:szCs w:val="28"/>
        </w:rPr>
        <w:t>сельсовет</w:t>
      </w:r>
      <w:r>
        <w:rPr>
          <w:sz w:val="28"/>
          <w:szCs w:val="28"/>
        </w:rPr>
        <w:t xml:space="preserve">. </w:t>
      </w:r>
      <w:r w:rsidR="00921486">
        <w:rPr>
          <w:sz w:val="28"/>
          <w:szCs w:val="28"/>
        </w:rPr>
        <w:t>На данный момент времени з</w:t>
      </w:r>
      <w:r w:rsidR="0020798F">
        <w:rPr>
          <w:sz w:val="28"/>
          <w:szCs w:val="28"/>
        </w:rPr>
        <w:t>а 20</w:t>
      </w:r>
      <w:r w:rsidR="00CF3031">
        <w:rPr>
          <w:sz w:val="28"/>
          <w:szCs w:val="28"/>
        </w:rPr>
        <w:t>19</w:t>
      </w:r>
      <w:r w:rsidR="0020798F">
        <w:rPr>
          <w:sz w:val="28"/>
          <w:szCs w:val="28"/>
        </w:rPr>
        <w:t xml:space="preserve"> год</w:t>
      </w:r>
      <w:r w:rsidR="00921486">
        <w:rPr>
          <w:sz w:val="28"/>
          <w:szCs w:val="28"/>
        </w:rPr>
        <w:t xml:space="preserve"> </w:t>
      </w:r>
      <w:r w:rsidR="00037E7F">
        <w:rPr>
          <w:sz w:val="28"/>
          <w:szCs w:val="28"/>
        </w:rPr>
        <w:t xml:space="preserve">было две аварии </w:t>
      </w:r>
      <w:r w:rsidR="0020798F">
        <w:rPr>
          <w:sz w:val="28"/>
          <w:szCs w:val="28"/>
        </w:rPr>
        <w:t xml:space="preserve">в системе </w:t>
      </w:r>
      <w:r w:rsidR="00037E7F">
        <w:rPr>
          <w:sz w:val="28"/>
          <w:szCs w:val="28"/>
        </w:rPr>
        <w:t xml:space="preserve">централизованного </w:t>
      </w:r>
      <w:r w:rsidR="0020798F">
        <w:rPr>
          <w:sz w:val="28"/>
          <w:szCs w:val="28"/>
        </w:rPr>
        <w:t>водоснабжения</w:t>
      </w:r>
      <w:r w:rsidR="00037E7F">
        <w:rPr>
          <w:sz w:val="28"/>
          <w:szCs w:val="28"/>
        </w:rPr>
        <w:t>.</w:t>
      </w:r>
    </w:p>
    <w:p w:rsidR="000E67FF" w:rsidRPr="00B86CCE" w:rsidRDefault="0080686C" w:rsidP="007D26A8">
      <w:pPr>
        <w:spacing w:after="0" w:line="360" w:lineRule="auto"/>
        <w:rPr>
          <w:sz w:val="28"/>
          <w:szCs w:val="28"/>
        </w:rPr>
      </w:pPr>
      <w:r w:rsidRPr="00787D69">
        <w:rPr>
          <w:sz w:val="28"/>
          <w:szCs w:val="28"/>
        </w:rPr>
        <w:lastRenderedPageBreak/>
        <w:t>Предписани</w:t>
      </w:r>
      <w:r w:rsidR="00C55159">
        <w:rPr>
          <w:sz w:val="28"/>
          <w:szCs w:val="28"/>
        </w:rPr>
        <w:t>й</w:t>
      </w:r>
      <w:r w:rsidRPr="00787D69">
        <w:rPr>
          <w:sz w:val="28"/>
          <w:szCs w:val="28"/>
        </w:rPr>
        <w:t xml:space="preserve"> органов, осуществляющих государственный надзор, муниципальный контроль, об устранении нарушений, влияющих на качество и безопасность воды</w:t>
      </w:r>
      <w:r w:rsidR="00480B3F">
        <w:rPr>
          <w:sz w:val="28"/>
          <w:szCs w:val="28"/>
        </w:rPr>
        <w:t xml:space="preserve"> </w:t>
      </w:r>
      <w:r w:rsidR="00EB4D9B">
        <w:rPr>
          <w:sz w:val="28"/>
          <w:szCs w:val="28"/>
        </w:rPr>
        <w:t>за 20</w:t>
      </w:r>
      <w:r w:rsidR="00CF3031">
        <w:rPr>
          <w:sz w:val="28"/>
          <w:szCs w:val="28"/>
        </w:rPr>
        <w:t>19-2020</w:t>
      </w:r>
      <w:r w:rsidR="00EB4D9B">
        <w:rPr>
          <w:sz w:val="28"/>
          <w:szCs w:val="28"/>
        </w:rPr>
        <w:t xml:space="preserve"> год</w:t>
      </w:r>
      <w:r w:rsidR="00CF3031">
        <w:rPr>
          <w:sz w:val="28"/>
          <w:szCs w:val="28"/>
        </w:rPr>
        <w:t>а,</w:t>
      </w:r>
      <w:r w:rsidR="00480B3F">
        <w:rPr>
          <w:sz w:val="28"/>
          <w:szCs w:val="28"/>
        </w:rPr>
        <w:t xml:space="preserve"> не было</w:t>
      </w:r>
      <w:r w:rsidRPr="00BD681F">
        <w:rPr>
          <w:sz w:val="28"/>
          <w:szCs w:val="28"/>
        </w:rPr>
        <w:t>.</w:t>
      </w:r>
    </w:p>
    <w:p w:rsidR="00842040" w:rsidRPr="0012732B" w:rsidRDefault="00B3649F" w:rsidP="00AA4DEB">
      <w:pPr>
        <w:pStyle w:val="10"/>
        <w:spacing w:before="120" w:after="120" w:line="360" w:lineRule="auto"/>
      </w:pPr>
      <w:bookmarkStart w:id="44" w:name="_Toc380482128"/>
      <w:bookmarkStart w:id="45" w:name="_Toc381715488"/>
      <w:bookmarkStart w:id="46" w:name="_Toc63635507"/>
      <w:r w:rsidRPr="00B3649F">
        <w:t>1.1.4.6</w:t>
      </w:r>
      <w:r w:rsidR="00A50EC5">
        <w:t xml:space="preserve"> </w:t>
      </w:r>
      <w:r w:rsidR="0080686C" w:rsidRPr="007D26A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4"/>
      <w:bookmarkEnd w:id="45"/>
      <w:bookmarkEnd w:id="46"/>
    </w:p>
    <w:p w:rsidR="00842040" w:rsidRPr="001E34BA" w:rsidRDefault="00842040" w:rsidP="0012732B">
      <w:pPr>
        <w:widowControl w:val="0"/>
        <w:autoSpaceDE w:val="0"/>
        <w:autoSpaceDN w:val="0"/>
        <w:adjustRightInd w:val="0"/>
        <w:spacing w:after="0" w:line="360" w:lineRule="auto"/>
        <w:rPr>
          <w:rFonts w:asciiTheme="minorHAnsi" w:eastAsiaTheme="minorEastAsia" w:hAnsiTheme="minorHAnsi" w:cs="Times New Roman CYR"/>
          <w:sz w:val="28"/>
          <w:szCs w:val="28"/>
          <w:lang w:eastAsia="ru-RU"/>
        </w:rPr>
      </w:pPr>
      <w:r w:rsidRPr="00694414">
        <w:rPr>
          <w:rFonts w:ascii="Times New Roman CYR" w:eastAsiaTheme="minorEastAsia" w:hAnsi="Times New Roman CYR" w:cs="Times New Roman CYR"/>
          <w:sz w:val="28"/>
          <w:szCs w:val="28"/>
          <w:lang w:eastAsia="ru-RU"/>
        </w:rPr>
        <w:t xml:space="preserve">В соответствии с требованиями законодательства РФ проектом схемы </w:t>
      </w:r>
      <w:r w:rsidR="00B519CC" w:rsidRPr="00694414">
        <w:rPr>
          <w:rFonts w:ascii="Times New Roman CYR" w:eastAsiaTheme="minorEastAsia" w:hAnsi="Times New Roman CYR" w:cs="Times New Roman CYR"/>
          <w:sz w:val="28"/>
          <w:szCs w:val="28"/>
          <w:lang w:eastAsia="ru-RU"/>
        </w:rPr>
        <w:t xml:space="preserve">водоснабжения </w:t>
      </w:r>
      <w:r w:rsidR="00720D1E">
        <w:rPr>
          <w:rFonts w:ascii="Times New Roman CYR" w:eastAsiaTheme="minorEastAsia" w:hAnsi="Times New Roman CYR" w:cs="Times New Roman CYR"/>
          <w:sz w:val="28"/>
          <w:szCs w:val="28"/>
          <w:lang w:eastAsia="ru-RU"/>
        </w:rPr>
        <w:t>сельсовет</w:t>
      </w:r>
      <w:r w:rsidR="00B519CC" w:rsidRPr="00694414">
        <w:rPr>
          <w:rFonts w:ascii="Times New Roman CYR" w:eastAsiaTheme="minorEastAsia" w:hAnsi="Times New Roman CYR" w:cs="Times New Roman CYR"/>
          <w:sz w:val="28"/>
          <w:szCs w:val="28"/>
          <w:lang w:eastAsia="ru-RU"/>
        </w:rPr>
        <w:t>,</w:t>
      </w:r>
      <w:r w:rsidRPr="00694414">
        <w:rPr>
          <w:rFonts w:ascii="Times New Roman CYR" w:eastAsiaTheme="minorEastAsia" w:hAnsi="Times New Roman CYR" w:cs="Times New Roman CYR"/>
          <w:sz w:val="28"/>
          <w:szCs w:val="28"/>
          <w:lang w:eastAsia="ru-RU"/>
        </w:rPr>
        <w:t xml:space="preserve"> должны быть предусмотрены мероприятия по переходу с открытых систем </w:t>
      </w:r>
      <w:r w:rsidR="00B519CC" w:rsidRPr="00694414">
        <w:rPr>
          <w:rFonts w:ascii="Times New Roman CYR" w:eastAsiaTheme="minorEastAsia" w:hAnsi="Times New Roman CYR" w:cs="Times New Roman CYR"/>
          <w:sz w:val="28"/>
          <w:szCs w:val="28"/>
          <w:lang w:eastAsia="ru-RU"/>
        </w:rPr>
        <w:t>горячего водоснабжения</w:t>
      </w:r>
      <w:r w:rsidRPr="00694414">
        <w:rPr>
          <w:rFonts w:ascii="Times New Roman CYR" w:eastAsiaTheme="minorEastAsia" w:hAnsi="Times New Roman CYR" w:cs="Times New Roman CYR"/>
          <w:sz w:val="28"/>
          <w:szCs w:val="28"/>
          <w:lang w:eastAsia="ru-RU"/>
        </w:rPr>
        <w:t xml:space="preserve"> на закрытые системы</w:t>
      </w:r>
      <w:r w:rsidR="00CC4147">
        <w:rPr>
          <w:rFonts w:ascii="Times New Roman CYR" w:eastAsiaTheme="minorEastAsia" w:hAnsi="Times New Roman CYR" w:cs="Times New Roman CYR"/>
          <w:sz w:val="28"/>
          <w:szCs w:val="28"/>
          <w:lang w:eastAsia="ru-RU"/>
        </w:rPr>
        <w:t>.</w:t>
      </w:r>
      <w:r w:rsidR="00B519CC" w:rsidRPr="00694414">
        <w:rPr>
          <w:rFonts w:ascii="Times New Roman CYR" w:eastAsiaTheme="minorEastAsia" w:hAnsi="Times New Roman CYR" w:cs="Times New Roman CYR"/>
          <w:sz w:val="28"/>
          <w:szCs w:val="28"/>
          <w:lang w:eastAsia="ru-RU"/>
        </w:rPr>
        <w:t xml:space="preserve"> </w:t>
      </w:r>
    </w:p>
    <w:p w:rsidR="00842040" w:rsidRDefault="00842040" w:rsidP="0012732B">
      <w:pPr>
        <w:widowControl w:val="0"/>
        <w:autoSpaceDE w:val="0"/>
        <w:autoSpaceDN w:val="0"/>
        <w:adjustRightInd w:val="0"/>
        <w:spacing w:after="0" w:line="360" w:lineRule="auto"/>
        <w:rPr>
          <w:rFonts w:ascii="Times New Roman CYR" w:eastAsiaTheme="minorEastAsia" w:hAnsi="Times New Roman CYR" w:cs="Times New Roman CYR"/>
          <w:sz w:val="28"/>
          <w:szCs w:val="28"/>
          <w:lang w:eastAsia="ru-RU"/>
        </w:rPr>
      </w:pPr>
      <w:r w:rsidRPr="00925C75">
        <w:rPr>
          <w:rFonts w:ascii="Times New Roman CYR" w:eastAsiaTheme="minorEastAsia" w:hAnsi="Times New Roman CYR" w:cs="Times New Roman CYR"/>
          <w:sz w:val="28"/>
          <w:szCs w:val="28"/>
          <w:lang w:eastAsia="ru-RU"/>
        </w:rPr>
        <w:t>Переход с открытых систем на закрытые, обусловлен требованиями действующего законодательства (частью 9 статьи 29 Федерального закона от 27 июля 2010 года № 190-ФЗ «О теплоснабжении»). С 01 января 2022 года использование открытой системы горячего водоснабжения путем отбора   теплоносителя на нужды горячего водоснабжения, не допускается.</w:t>
      </w:r>
    </w:p>
    <w:p w:rsidR="002D748D" w:rsidRDefault="0012732B" w:rsidP="0012732B">
      <w:pPr>
        <w:widowControl w:val="0"/>
        <w:autoSpaceDE w:val="0"/>
        <w:autoSpaceDN w:val="0"/>
        <w:adjustRightInd w:val="0"/>
        <w:spacing w:after="0" w:line="360" w:lineRule="auto"/>
        <w:rPr>
          <w:rFonts w:ascii="Times New Roman CYR" w:eastAsiaTheme="minorEastAsia" w:hAnsi="Times New Roman CYR" w:cs="Times New Roman CYR"/>
          <w:sz w:val="28"/>
          <w:szCs w:val="28"/>
          <w:lang w:eastAsia="ru-RU"/>
        </w:rPr>
      </w:pPr>
      <w:r w:rsidRPr="0012732B">
        <w:rPr>
          <w:rFonts w:ascii="Times New Roman CYR" w:eastAsiaTheme="minorEastAsia" w:hAnsi="Times New Roman CYR" w:cs="Times New Roman CYR"/>
          <w:sz w:val="28"/>
          <w:szCs w:val="28"/>
          <w:lang w:eastAsia="ru-RU"/>
        </w:rPr>
        <w:t>В</w:t>
      </w:r>
      <w:r w:rsidR="0036302E" w:rsidRPr="0036302E">
        <w:rPr>
          <w:sz w:val="28"/>
          <w:szCs w:val="28"/>
        </w:rPr>
        <w:t xml:space="preserve"> </w:t>
      </w:r>
      <w:r w:rsidR="001A6299" w:rsidRPr="007A7011">
        <w:rPr>
          <w:rFonts w:ascii="Times New Roman CYR" w:eastAsiaTheme="minorEastAsia" w:hAnsi="Times New Roman CYR" w:cs="Times New Roman CYR"/>
          <w:sz w:val="28"/>
          <w:szCs w:val="28"/>
          <w:lang w:eastAsia="ru-RU"/>
        </w:rPr>
        <w:t>Павловск</w:t>
      </w:r>
      <w:r w:rsidR="0049216A">
        <w:rPr>
          <w:rFonts w:ascii="Times New Roman CYR" w:eastAsiaTheme="minorEastAsia" w:hAnsi="Times New Roman CYR" w:cs="Times New Roman CYR"/>
          <w:sz w:val="28"/>
          <w:szCs w:val="28"/>
          <w:lang w:eastAsia="ru-RU"/>
        </w:rPr>
        <w:t>ом</w:t>
      </w:r>
      <w:r w:rsidR="00503909" w:rsidRPr="007A7011">
        <w:rPr>
          <w:rFonts w:ascii="Times New Roman CYR" w:eastAsiaTheme="minorEastAsia" w:hAnsi="Times New Roman CYR" w:cs="Times New Roman CYR"/>
          <w:sz w:val="28"/>
          <w:szCs w:val="28"/>
          <w:lang w:eastAsia="ru-RU"/>
        </w:rPr>
        <w:t xml:space="preserve"> </w:t>
      </w:r>
      <w:r w:rsidR="007A7011">
        <w:rPr>
          <w:rFonts w:ascii="Times New Roman CYR" w:eastAsiaTheme="minorEastAsia" w:hAnsi="Times New Roman CYR" w:cs="Times New Roman CYR"/>
          <w:sz w:val="28"/>
          <w:szCs w:val="28"/>
          <w:lang w:eastAsia="ru-RU"/>
        </w:rPr>
        <w:t>сельсовет</w:t>
      </w:r>
      <w:r w:rsidR="0049216A">
        <w:rPr>
          <w:rFonts w:ascii="Times New Roman CYR" w:eastAsiaTheme="minorEastAsia" w:hAnsi="Times New Roman CYR" w:cs="Times New Roman CYR"/>
          <w:sz w:val="28"/>
          <w:szCs w:val="28"/>
          <w:lang w:eastAsia="ru-RU"/>
        </w:rPr>
        <w:t>е</w:t>
      </w:r>
      <w:r w:rsidR="007A7011">
        <w:rPr>
          <w:rFonts w:ascii="Times New Roman CYR" w:eastAsiaTheme="minorEastAsia" w:hAnsi="Times New Roman CYR" w:cs="Times New Roman CYR"/>
          <w:sz w:val="28"/>
          <w:szCs w:val="28"/>
          <w:lang w:eastAsia="ru-RU"/>
        </w:rPr>
        <w:t xml:space="preserve"> </w:t>
      </w:r>
      <w:r w:rsidRPr="0012732B">
        <w:rPr>
          <w:rFonts w:ascii="Times New Roman CYR" w:eastAsiaTheme="minorEastAsia" w:hAnsi="Times New Roman CYR" w:cs="Times New Roman CYR"/>
          <w:b/>
          <w:bCs/>
          <w:sz w:val="28"/>
          <w:szCs w:val="28"/>
          <w:lang w:eastAsia="ru-RU"/>
        </w:rPr>
        <w:t xml:space="preserve"> </w:t>
      </w:r>
      <w:r w:rsidRPr="0012732B">
        <w:rPr>
          <w:rFonts w:ascii="Times New Roman CYR" w:eastAsiaTheme="minorEastAsia" w:hAnsi="Times New Roman CYR" w:cs="Times New Roman CYR"/>
          <w:sz w:val="28"/>
          <w:szCs w:val="28"/>
          <w:lang w:eastAsia="ru-RU"/>
        </w:rPr>
        <w:t>в настоящее время горячее</w:t>
      </w:r>
      <w:r w:rsidRPr="0012732B">
        <w:rPr>
          <w:rFonts w:ascii="Times New Roman CYR" w:eastAsiaTheme="minorEastAsia" w:hAnsi="Times New Roman CYR" w:cs="Times New Roman CYR"/>
          <w:b/>
          <w:bCs/>
          <w:sz w:val="28"/>
          <w:szCs w:val="28"/>
          <w:lang w:eastAsia="ru-RU"/>
        </w:rPr>
        <w:t xml:space="preserve"> </w:t>
      </w:r>
      <w:r w:rsidRPr="0012732B">
        <w:rPr>
          <w:rFonts w:ascii="Times New Roman CYR" w:eastAsiaTheme="minorEastAsia" w:hAnsi="Times New Roman CYR" w:cs="Times New Roman CYR"/>
          <w:sz w:val="28"/>
          <w:szCs w:val="28"/>
          <w:lang w:eastAsia="ru-RU"/>
        </w:rPr>
        <w:t xml:space="preserve">водоснабжение (далее также – ГВС) осуществляется децентрализованным способом. </w:t>
      </w:r>
    </w:p>
    <w:p w:rsidR="0097170E" w:rsidRDefault="0012732B" w:rsidP="0012732B">
      <w:pPr>
        <w:widowControl w:val="0"/>
        <w:autoSpaceDE w:val="0"/>
        <w:autoSpaceDN w:val="0"/>
        <w:adjustRightInd w:val="0"/>
        <w:spacing w:after="0" w:line="360" w:lineRule="auto"/>
        <w:rPr>
          <w:rFonts w:ascii="Times New Roman CYR" w:eastAsiaTheme="minorEastAsia" w:hAnsi="Times New Roman CYR" w:cs="Times New Roman CYR"/>
          <w:sz w:val="28"/>
          <w:szCs w:val="28"/>
          <w:lang w:eastAsia="ru-RU"/>
        </w:rPr>
      </w:pPr>
      <w:r w:rsidRPr="0012732B">
        <w:rPr>
          <w:rFonts w:ascii="Times New Roman CYR" w:eastAsiaTheme="minorEastAsia" w:hAnsi="Times New Roman CYR" w:cs="Times New Roman CYR"/>
          <w:sz w:val="28"/>
          <w:szCs w:val="28"/>
          <w:lang w:eastAsia="ru-RU"/>
        </w:rPr>
        <w:t>Децентрализованным способом ГВС осуществляется в индивидуальных жилых домах путём нагрева воды в индивидуальных электроустановках или на печах.</w:t>
      </w:r>
      <w:r w:rsidR="00CC4147">
        <w:rPr>
          <w:rFonts w:ascii="Times New Roman CYR" w:eastAsiaTheme="minorEastAsia" w:hAnsi="Times New Roman CYR" w:cs="Times New Roman CYR"/>
          <w:sz w:val="28"/>
          <w:szCs w:val="28"/>
          <w:lang w:eastAsia="ru-RU"/>
        </w:rPr>
        <w:t xml:space="preserve"> </w:t>
      </w:r>
    </w:p>
    <w:p w:rsidR="0012732B" w:rsidRPr="00925C75" w:rsidRDefault="00CC4147" w:rsidP="0012732B">
      <w:pPr>
        <w:widowControl w:val="0"/>
        <w:autoSpaceDE w:val="0"/>
        <w:autoSpaceDN w:val="0"/>
        <w:adjustRightInd w:val="0"/>
        <w:spacing w:after="0" w:line="360" w:lineRule="auto"/>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Централизованно</w:t>
      </w:r>
      <w:r w:rsidR="00A65F52">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 xml:space="preserve"> горяче</w:t>
      </w:r>
      <w:r w:rsidR="00A65F52">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 xml:space="preserve"> водоснабжени</w:t>
      </w:r>
      <w:r w:rsidR="00A65F52">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 xml:space="preserve"> в </w:t>
      </w:r>
      <w:r w:rsidR="00DB3A61">
        <w:rPr>
          <w:rFonts w:ascii="Times New Roman CYR" w:eastAsiaTheme="minorEastAsia" w:hAnsi="Times New Roman CYR" w:cs="Times New Roman CYR"/>
          <w:sz w:val="28"/>
          <w:szCs w:val="28"/>
          <w:lang w:eastAsia="ru-RU"/>
        </w:rPr>
        <w:t>сельсовете</w:t>
      </w:r>
      <w:r w:rsidR="00961E4B">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не организовано. Отбор теплоносителя из системы теплоснабжения, для нужд горячего водоснабжения не производится.</w:t>
      </w:r>
    </w:p>
    <w:p w:rsidR="0080686C" w:rsidRPr="007D26A8" w:rsidRDefault="00B3649F" w:rsidP="00AA4DEB">
      <w:pPr>
        <w:pStyle w:val="10"/>
        <w:spacing w:before="120" w:after="120" w:line="360" w:lineRule="auto"/>
      </w:pPr>
      <w:bookmarkStart w:id="47" w:name="_Toc63635508"/>
      <w:r w:rsidRPr="00B3649F">
        <w:t>1.1.5</w:t>
      </w:r>
      <w:bookmarkStart w:id="48" w:name="_Toc380482129"/>
      <w:bookmarkStart w:id="49" w:name="_Toc381715489"/>
      <w:r w:rsidR="00AA4DEB">
        <w:t xml:space="preserve"> </w:t>
      </w:r>
      <w:r w:rsidR="0080686C" w:rsidRPr="007D26A8">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7"/>
      <w:bookmarkEnd w:id="48"/>
      <w:bookmarkEnd w:id="49"/>
    </w:p>
    <w:p w:rsidR="009F038E" w:rsidRPr="007A7011" w:rsidRDefault="0036302E" w:rsidP="007D26A8">
      <w:pPr>
        <w:spacing w:after="0" w:line="360" w:lineRule="auto"/>
        <w:rPr>
          <w:sz w:val="28"/>
          <w:szCs w:val="28"/>
        </w:rPr>
      </w:pPr>
      <w:r>
        <w:rPr>
          <w:sz w:val="28"/>
          <w:szCs w:val="28"/>
        </w:rPr>
        <w:t>Муниципальное</w:t>
      </w:r>
      <w:r w:rsidRPr="00DB3A61">
        <w:rPr>
          <w:sz w:val="28"/>
          <w:szCs w:val="28"/>
        </w:rPr>
        <w:t xml:space="preserve"> образовани</w:t>
      </w:r>
      <w:r>
        <w:rPr>
          <w:sz w:val="28"/>
          <w:szCs w:val="28"/>
        </w:rPr>
        <w:t>е</w:t>
      </w:r>
      <w:r w:rsidRPr="00DB3A61">
        <w:rPr>
          <w:sz w:val="28"/>
          <w:szCs w:val="28"/>
        </w:rPr>
        <w:t> </w:t>
      </w:r>
      <w:r w:rsidRPr="007A7011">
        <w:rPr>
          <w:sz w:val="28"/>
          <w:szCs w:val="28"/>
        </w:rPr>
        <w:t xml:space="preserve"> </w:t>
      </w:r>
      <w:r w:rsidR="001A6299" w:rsidRPr="007A7011">
        <w:rPr>
          <w:sz w:val="28"/>
          <w:szCs w:val="28"/>
        </w:rPr>
        <w:t>Павловск</w:t>
      </w:r>
      <w:r w:rsidR="007A7011" w:rsidRPr="007A7011">
        <w:rPr>
          <w:sz w:val="28"/>
          <w:szCs w:val="28"/>
        </w:rPr>
        <w:t>ий</w:t>
      </w:r>
      <w:r w:rsidR="0097170E" w:rsidRPr="007A7011">
        <w:rPr>
          <w:sz w:val="28"/>
          <w:szCs w:val="28"/>
        </w:rPr>
        <w:t xml:space="preserve"> </w:t>
      </w:r>
      <w:r w:rsidR="007A7011" w:rsidRPr="007A7011">
        <w:rPr>
          <w:sz w:val="28"/>
          <w:szCs w:val="28"/>
        </w:rPr>
        <w:t xml:space="preserve">сельсовет </w:t>
      </w:r>
      <w:r w:rsidR="008D1916" w:rsidRPr="007A7011">
        <w:rPr>
          <w:sz w:val="28"/>
          <w:szCs w:val="28"/>
        </w:rPr>
        <w:t xml:space="preserve"> </w:t>
      </w:r>
      <w:r w:rsidR="0080686C" w:rsidRPr="007A7011">
        <w:rPr>
          <w:sz w:val="28"/>
          <w:szCs w:val="28"/>
        </w:rPr>
        <w:t>не относится к территории</w:t>
      </w:r>
      <w:r w:rsidR="002C3ABA" w:rsidRPr="007A7011">
        <w:rPr>
          <w:sz w:val="28"/>
          <w:szCs w:val="28"/>
        </w:rPr>
        <w:t xml:space="preserve"> вечномерзлых грунтов</w:t>
      </w:r>
      <w:r w:rsidR="00D61577" w:rsidRPr="007A7011">
        <w:rPr>
          <w:sz w:val="28"/>
          <w:szCs w:val="28"/>
        </w:rPr>
        <w:t>.</w:t>
      </w:r>
      <w:r w:rsidR="00DA3A74" w:rsidRPr="007A7011">
        <w:rPr>
          <w:sz w:val="28"/>
          <w:szCs w:val="28"/>
        </w:rPr>
        <w:t xml:space="preserve"> </w:t>
      </w:r>
      <w:r w:rsidR="009F038E" w:rsidRPr="007A7011">
        <w:rPr>
          <w:sz w:val="28"/>
          <w:szCs w:val="28"/>
        </w:rPr>
        <w:t xml:space="preserve">За все время на территории </w:t>
      </w:r>
      <w:r w:rsidR="00720D1E">
        <w:rPr>
          <w:sz w:val="28"/>
          <w:szCs w:val="28"/>
        </w:rPr>
        <w:t>Павловск</w:t>
      </w:r>
      <w:r w:rsidR="0049216A">
        <w:rPr>
          <w:sz w:val="28"/>
          <w:szCs w:val="28"/>
        </w:rPr>
        <w:t>ого</w:t>
      </w:r>
      <w:r w:rsidR="009F038E" w:rsidRPr="007A7011">
        <w:rPr>
          <w:sz w:val="28"/>
          <w:szCs w:val="28"/>
        </w:rPr>
        <w:t xml:space="preserve"> </w:t>
      </w:r>
      <w:r w:rsidR="00720D1E">
        <w:rPr>
          <w:sz w:val="28"/>
          <w:szCs w:val="28"/>
        </w:rPr>
        <w:t>сельсовет</w:t>
      </w:r>
      <w:r w:rsidR="0049216A">
        <w:rPr>
          <w:sz w:val="28"/>
          <w:szCs w:val="28"/>
        </w:rPr>
        <w:t>а</w:t>
      </w:r>
      <w:r w:rsidR="009F038E" w:rsidRPr="007A7011">
        <w:rPr>
          <w:sz w:val="28"/>
          <w:szCs w:val="28"/>
        </w:rPr>
        <w:t xml:space="preserve"> наличие очаговых </w:t>
      </w:r>
      <w:proofErr w:type="spellStart"/>
      <w:r w:rsidR="009F038E" w:rsidRPr="007A7011">
        <w:rPr>
          <w:sz w:val="28"/>
          <w:szCs w:val="28"/>
        </w:rPr>
        <w:t>вечномерзлотных</w:t>
      </w:r>
      <w:proofErr w:type="spellEnd"/>
      <w:r w:rsidR="009F038E" w:rsidRPr="007A7011">
        <w:rPr>
          <w:sz w:val="28"/>
          <w:szCs w:val="28"/>
        </w:rPr>
        <w:t xml:space="preserve"> образований - не выявлено.</w:t>
      </w:r>
    </w:p>
    <w:p w:rsidR="00DA3A74" w:rsidRPr="007A7011" w:rsidRDefault="00D61577" w:rsidP="007D26A8">
      <w:pPr>
        <w:spacing w:after="0" w:line="360" w:lineRule="auto"/>
        <w:rPr>
          <w:sz w:val="28"/>
          <w:szCs w:val="28"/>
        </w:rPr>
      </w:pPr>
      <w:r w:rsidRPr="007A7011">
        <w:rPr>
          <w:sz w:val="28"/>
          <w:szCs w:val="28"/>
        </w:rPr>
        <w:lastRenderedPageBreak/>
        <w:t>Система централизованного водоснабжения</w:t>
      </w:r>
      <w:r w:rsidR="002D748D" w:rsidRPr="007A7011">
        <w:rPr>
          <w:sz w:val="28"/>
          <w:szCs w:val="28"/>
        </w:rPr>
        <w:t xml:space="preserve"> протяженностью </w:t>
      </w:r>
      <w:r w:rsidR="009D7063">
        <w:rPr>
          <w:sz w:val="28"/>
          <w:szCs w:val="28"/>
        </w:rPr>
        <w:t>20</w:t>
      </w:r>
      <w:r w:rsidR="00494407" w:rsidRPr="007A7011">
        <w:rPr>
          <w:sz w:val="28"/>
          <w:szCs w:val="28"/>
        </w:rPr>
        <w:t>,</w:t>
      </w:r>
      <w:r w:rsidR="009D7063">
        <w:rPr>
          <w:sz w:val="28"/>
          <w:szCs w:val="28"/>
        </w:rPr>
        <w:t>616</w:t>
      </w:r>
      <w:r w:rsidR="002D748D" w:rsidRPr="007A7011">
        <w:rPr>
          <w:sz w:val="28"/>
          <w:szCs w:val="28"/>
        </w:rPr>
        <w:t xml:space="preserve"> км</w:t>
      </w:r>
      <w:r w:rsidRPr="007A7011">
        <w:rPr>
          <w:sz w:val="28"/>
          <w:szCs w:val="28"/>
        </w:rPr>
        <w:t xml:space="preserve"> </w:t>
      </w:r>
      <w:r w:rsidR="00C61F83" w:rsidRPr="007A7011">
        <w:rPr>
          <w:sz w:val="28"/>
          <w:szCs w:val="28"/>
        </w:rPr>
        <w:t xml:space="preserve">организована </w:t>
      </w:r>
      <w:r w:rsidR="00494407" w:rsidRPr="007A7011">
        <w:rPr>
          <w:sz w:val="28"/>
          <w:szCs w:val="28"/>
        </w:rPr>
        <w:t>подземной</w:t>
      </w:r>
      <w:r w:rsidR="002D748D" w:rsidRPr="007A7011">
        <w:rPr>
          <w:sz w:val="28"/>
          <w:szCs w:val="28"/>
        </w:rPr>
        <w:t xml:space="preserve"> </w:t>
      </w:r>
      <w:r w:rsidRPr="007A7011">
        <w:rPr>
          <w:sz w:val="28"/>
          <w:szCs w:val="28"/>
        </w:rPr>
        <w:t>прокладкой</w:t>
      </w:r>
      <w:r w:rsidR="002D748D" w:rsidRPr="007A7011">
        <w:rPr>
          <w:sz w:val="28"/>
          <w:szCs w:val="28"/>
        </w:rPr>
        <w:t xml:space="preserve"> </w:t>
      </w:r>
      <w:r w:rsidRPr="007A7011">
        <w:rPr>
          <w:sz w:val="28"/>
          <w:szCs w:val="28"/>
        </w:rPr>
        <w:t>трубопровода</w:t>
      </w:r>
      <w:r w:rsidR="002D748D" w:rsidRPr="007A7011">
        <w:rPr>
          <w:sz w:val="28"/>
          <w:szCs w:val="28"/>
        </w:rPr>
        <w:t xml:space="preserve"> </w:t>
      </w:r>
      <w:r w:rsidR="00494407" w:rsidRPr="007A7011">
        <w:rPr>
          <w:sz w:val="28"/>
          <w:szCs w:val="28"/>
        </w:rPr>
        <w:t>на глубине 2,5-3 метра</w:t>
      </w:r>
      <w:r w:rsidR="009D7063">
        <w:rPr>
          <w:sz w:val="28"/>
          <w:szCs w:val="28"/>
        </w:rPr>
        <w:t>, и на участке водоема 3,7 м.</w:t>
      </w:r>
      <w:r w:rsidR="00C61F83" w:rsidRPr="007A7011">
        <w:rPr>
          <w:sz w:val="28"/>
          <w:szCs w:val="28"/>
        </w:rPr>
        <w:t xml:space="preserve"> </w:t>
      </w:r>
      <w:r w:rsidRPr="007A7011">
        <w:rPr>
          <w:sz w:val="28"/>
          <w:szCs w:val="28"/>
        </w:rPr>
        <w:t xml:space="preserve">Данные факты </w:t>
      </w:r>
      <w:r w:rsidR="00A1311F" w:rsidRPr="007A7011">
        <w:rPr>
          <w:sz w:val="28"/>
          <w:szCs w:val="28"/>
        </w:rPr>
        <w:t>предотвраща</w:t>
      </w:r>
      <w:r w:rsidRPr="007A7011">
        <w:rPr>
          <w:sz w:val="28"/>
          <w:szCs w:val="28"/>
        </w:rPr>
        <w:t>ю</w:t>
      </w:r>
      <w:r w:rsidR="00A1311F" w:rsidRPr="007A7011">
        <w:rPr>
          <w:sz w:val="28"/>
          <w:szCs w:val="28"/>
        </w:rPr>
        <w:t>т промерзание воды в сети</w:t>
      </w:r>
      <w:r w:rsidR="003211D2" w:rsidRPr="007A7011">
        <w:rPr>
          <w:sz w:val="28"/>
          <w:szCs w:val="28"/>
        </w:rPr>
        <w:t xml:space="preserve"> </w:t>
      </w:r>
      <w:r w:rsidRPr="007A7011">
        <w:rPr>
          <w:sz w:val="28"/>
          <w:szCs w:val="28"/>
        </w:rPr>
        <w:t>централизованн</w:t>
      </w:r>
      <w:r w:rsidR="00B52B17" w:rsidRPr="007A7011">
        <w:rPr>
          <w:sz w:val="28"/>
          <w:szCs w:val="28"/>
        </w:rPr>
        <w:t>ого</w:t>
      </w:r>
      <w:r w:rsidRPr="007A7011">
        <w:rPr>
          <w:sz w:val="28"/>
          <w:szCs w:val="28"/>
        </w:rPr>
        <w:t xml:space="preserve"> </w:t>
      </w:r>
      <w:r w:rsidR="003211D2" w:rsidRPr="007A7011">
        <w:rPr>
          <w:sz w:val="28"/>
          <w:szCs w:val="28"/>
        </w:rPr>
        <w:t>водоснабжения</w:t>
      </w:r>
      <w:r w:rsidR="00C61F83" w:rsidRPr="007A7011">
        <w:rPr>
          <w:sz w:val="28"/>
          <w:szCs w:val="28"/>
        </w:rPr>
        <w:t xml:space="preserve"> </w:t>
      </w:r>
      <w:r w:rsidR="00720D1E">
        <w:rPr>
          <w:sz w:val="28"/>
          <w:szCs w:val="28"/>
        </w:rPr>
        <w:t>Павловск</w:t>
      </w:r>
      <w:r w:rsidR="0049216A">
        <w:rPr>
          <w:sz w:val="28"/>
          <w:szCs w:val="28"/>
        </w:rPr>
        <w:t>ого</w:t>
      </w:r>
      <w:r w:rsidRPr="007A7011">
        <w:rPr>
          <w:sz w:val="28"/>
          <w:szCs w:val="28"/>
        </w:rPr>
        <w:t xml:space="preserve"> </w:t>
      </w:r>
      <w:r w:rsidR="00720D1E">
        <w:rPr>
          <w:sz w:val="28"/>
          <w:szCs w:val="28"/>
        </w:rPr>
        <w:t>сельсовет</w:t>
      </w:r>
      <w:r w:rsidR="0049216A">
        <w:rPr>
          <w:sz w:val="28"/>
          <w:szCs w:val="28"/>
        </w:rPr>
        <w:t>а</w:t>
      </w:r>
      <w:r w:rsidR="00764707" w:rsidRPr="007A7011">
        <w:rPr>
          <w:sz w:val="28"/>
          <w:szCs w:val="28"/>
        </w:rPr>
        <w:t>.</w:t>
      </w:r>
    </w:p>
    <w:p w:rsidR="00C6486D" w:rsidRPr="007A7011" w:rsidRDefault="004E34AC" w:rsidP="007D26A8">
      <w:pPr>
        <w:spacing w:after="0" w:line="360" w:lineRule="auto"/>
        <w:rPr>
          <w:sz w:val="28"/>
          <w:szCs w:val="28"/>
        </w:rPr>
      </w:pPr>
      <w:r w:rsidRPr="007A7011">
        <w:rPr>
          <w:sz w:val="28"/>
          <w:szCs w:val="28"/>
        </w:rPr>
        <w:t xml:space="preserve">Централизованное водоснабжение обеспечивает подачу холодной воды по сети централизованного водоснабжения </w:t>
      </w:r>
      <w:r w:rsidR="00494407" w:rsidRPr="007A7011">
        <w:rPr>
          <w:sz w:val="28"/>
          <w:szCs w:val="28"/>
        </w:rPr>
        <w:t xml:space="preserve">во всех населенных пунктах </w:t>
      </w:r>
      <w:r w:rsidR="00720D1E">
        <w:rPr>
          <w:sz w:val="28"/>
          <w:szCs w:val="28"/>
        </w:rPr>
        <w:t>Павловск</w:t>
      </w:r>
      <w:r w:rsidR="0049216A">
        <w:rPr>
          <w:sz w:val="28"/>
          <w:szCs w:val="28"/>
        </w:rPr>
        <w:t>ом</w:t>
      </w:r>
      <w:r w:rsidR="00494407" w:rsidRPr="007A7011">
        <w:rPr>
          <w:sz w:val="28"/>
          <w:szCs w:val="28"/>
        </w:rPr>
        <w:t xml:space="preserve"> </w:t>
      </w:r>
      <w:r w:rsidR="00720D1E">
        <w:rPr>
          <w:sz w:val="28"/>
          <w:szCs w:val="28"/>
        </w:rPr>
        <w:t>сельсовет</w:t>
      </w:r>
      <w:r w:rsidR="0049216A">
        <w:rPr>
          <w:sz w:val="28"/>
          <w:szCs w:val="28"/>
        </w:rPr>
        <w:t>е</w:t>
      </w:r>
      <w:r w:rsidR="008D1916" w:rsidRPr="007A7011">
        <w:rPr>
          <w:sz w:val="28"/>
          <w:szCs w:val="28"/>
        </w:rPr>
        <w:t>.</w:t>
      </w:r>
      <w:r w:rsidRPr="007A7011">
        <w:rPr>
          <w:sz w:val="28"/>
          <w:szCs w:val="28"/>
        </w:rPr>
        <w:t xml:space="preserve"> </w:t>
      </w:r>
    </w:p>
    <w:p w:rsidR="008D1916" w:rsidRPr="007A7011" w:rsidRDefault="00A65F52" w:rsidP="007D26A8">
      <w:pPr>
        <w:spacing w:after="0" w:line="360" w:lineRule="auto"/>
        <w:rPr>
          <w:sz w:val="28"/>
          <w:szCs w:val="28"/>
        </w:rPr>
      </w:pPr>
      <w:r w:rsidRPr="007A7011">
        <w:rPr>
          <w:sz w:val="28"/>
          <w:szCs w:val="28"/>
        </w:rPr>
        <w:t>Г</w:t>
      </w:r>
      <w:r w:rsidR="003211D2" w:rsidRPr="007A7011">
        <w:rPr>
          <w:sz w:val="28"/>
          <w:szCs w:val="28"/>
        </w:rPr>
        <w:t>лубина промерзания земли</w:t>
      </w:r>
      <w:r w:rsidR="00A31A69" w:rsidRPr="007A7011">
        <w:rPr>
          <w:sz w:val="28"/>
          <w:szCs w:val="28"/>
        </w:rPr>
        <w:t xml:space="preserve"> в зимний пе</w:t>
      </w:r>
      <w:r w:rsidR="000358A2" w:rsidRPr="007A7011">
        <w:rPr>
          <w:sz w:val="28"/>
          <w:szCs w:val="28"/>
        </w:rPr>
        <w:t>р</w:t>
      </w:r>
      <w:r w:rsidR="00A31A69" w:rsidRPr="007A7011">
        <w:rPr>
          <w:sz w:val="28"/>
          <w:szCs w:val="28"/>
        </w:rPr>
        <w:t>иод времени, в районе</w:t>
      </w:r>
      <w:r w:rsidR="00A82767" w:rsidRPr="00A82767">
        <w:rPr>
          <w:sz w:val="28"/>
          <w:szCs w:val="28"/>
        </w:rPr>
        <w:t xml:space="preserve"> </w:t>
      </w:r>
      <w:r w:rsidR="00A82767" w:rsidRPr="00DB3A61">
        <w:rPr>
          <w:sz w:val="28"/>
          <w:szCs w:val="28"/>
        </w:rPr>
        <w:t>Муниципального образования  </w:t>
      </w:r>
      <w:r w:rsidR="00C6486D" w:rsidRPr="007A7011">
        <w:rPr>
          <w:sz w:val="28"/>
          <w:szCs w:val="28"/>
        </w:rPr>
        <w:t xml:space="preserve"> </w:t>
      </w:r>
      <w:r w:rsidR="00720D1E">
        <w:rPr>
          <w:sz w:val="28"/>
          <w:szCs w:val="28"/>
        </w:rPr>
        <w:t>Павловский</w:t>
      </w:r>
      <w:r w:rsidR="00A31A69" w:rsidRPr="007A7011">
        <w:rPr>
          <w:sz w:val="28"/>
          <w:szCs w:val="28"/>
        </w:rPr>
        <w:t xml:space="preserve"> </w:t>
      </w:r>
      <w:r w:rsidR="00720D1E">
        <w:rPr>
          <w:sz w:val="28"/>
          <w:szCs w:val="28"/>
        </w:rPr>
        <w:t>сельсовет</w:t>
      </w:r>
      <w:r w:rsidR="008D1916" w:rsidRPr="007A7011">
        <w:rPr>
          <w:sz w:val="28"/>
          <w:szCs w:val="28"/>
        </w:rPr>
        <w:t xml:space="preserve"> </w:t>
      </w:r>
      <w:r w:rsidR="00A31A69" w:rsidRPr="007A7011">
        <w:rPr>
          <w:sz w:val="28"/>
          <w:szCs w:val="28"/>
        </w:rPr>
        <w:t>не превышает</w:t>
      </w:r>
      <w:r w:rsidR="008D1916" w:rsidRPr="007A7011">
        <w:rPr>
          <w:sz w:val="28"/>
          <w:szCs w:val="28"/>
        </w:rPr>
        <w:t xml:space="preserve"> промерзани</w:t>
      </w:r>
      <w:r w:rsidR="00C6486D" w:rsidRPr="007A7011">
        <w:rPr>
          <w:sz w:val="28"/>
          <w:szCs w:val="28"/>
        </w:rPr>
        <w:t>е</w:t>
      </w:r>
      <w:r w:rsidR="008D1916" w:rsidRPr="007A7011">
        <w:rPr>
          <w:sz w:val="28"/>
          <w:szCs w:val="28"/>
        </w:rPr>
        <w:t xml:space="preserve"> на глубину от 1</w:t>
      </w:r>
      <w:r w:rsidR="00C6486D" w:rsidRPr="007A7011">
        <w:rPr>
          <w:sz w:val="28"/>
          <w:szCs w:val="28"/>
        </w:rPr>
        <w:t>,</w:t>
      </w:r>
      <w:r w:rsidR="008D1916" w:rsidRPr="007A7011">
        <w:rPr>
          <w:sz w:val="28"/>
          <w:szCs w:val="28"/>
        </w:rPr>
        <w:t>5 до 2</w:t>
      </w:r>
      <w:r w:rsidR="00C6486D" w:rsidRPr="007A7011">
        <w:rPr>
          <w:sz w:val="28"/>
          <w:szCs w:val="28"/>
        </w:rPr>
        <w:t>,</w:t>
      </w:r>
      <w:r w:rsidR="008D1916" w:rsidRPr="007A7011">
        <w:rPr>
          <w:sz w:val="28"/>
          <w:szCs w:val="28"/>
        </w:rPr>
        <w:t>5 м.</w:t>
      </w:r>
    </w:p>
    <w:p w:rsidR="00DB43E7" w:rsidRPr="00DB43E7" w:rsidRDefault="00DB43E7" w:rsidP="00DB43E7">
      <w:pPr>
        <w:spacing w:after="0" w:line="360" w:lineRule="auto"/>
        <w:rPr>
          <w:sz w:val="28"/>
          <w:szCs w:val="28"/>
        </w:rPr>
      </w:pPr>
      <w:bookmarkStart w:id="50" w:name="_Toc380482130"/>
      <w:bookmarkStart w:id="51" w:name="_Toc381715490"/>
      <w:bookmarkStart w:id="52" w:name="_Toc63635509"/>
      <w:r w:rsidRPr="007A7011">
        <w:rPr>
          <w:sz w:val="28"/>
          <w:szCs w:val="28"/>
        </w:rPr>
        <w:t>На основании выше</w:t>
      </w:r>
      <w:r w:rsidR="00301610">
        <w:rPr>
          <w:sz w:val="28"/>
          <w:szCs w:val="28"/>
        </w:rPr>
        <w:t xml:space="preserve"> </w:t>
      </w:r>
      <w:r w:rsidRPr="007A7011">
        <w:rPr>
          <w:sz w:val="28"/>
          <w:szCs w:val="28"/>
        </w:rPr>
        <w:t>изложенного, в</w:t>
      </w:r>
      <w:r w:rsidR="00A82767" w:rsidRPr="00A82767">
        <w:rPr>
          <w:sz w:val="28"/>
          <w:szCs w:val="28"/>
        </w:rPr>
        <w:t xml:space="preserve"> </w:t>
      </w:r>
      <w:r w:rsidR="00FE0D93">
        <w:rPr>
          <w:sz w:val="28"/>
          <w:szCs w:val="28"/>
        </w:rPr>
        <w:t>Павловском сельсовете</w:t>
      </w:r>
      <w:r w:rsidR="007A7011">
        <w:rPr>
          <w:sz w:val="28"/>
          <w:szCs w:val="28"/>
        </w:rPr>
        <w:t xml:space="preserve"> </w:t>
      </w:r>
      <w:r w:rsidRPr="00DB43E7">
        <w:rPr>
          <w:sz w:val="28"/>
          <w:szCs w:val="28"/>
        </w:rPr>
        <w:t>есть необходимость технических и технологических решений по замене труб (материал - сталь), которые находятся в ветхом состоянии.</w:t>
      </w:r>
    </w:p>
    <w:p w:rsidR="0080686C" w:rsidRDefault="00B3649F" w:rsidP="00AA4DEB">
      <w:pPr>
        <w:pStyle w:val="10"/>
        <w:spacing w:before="120" w:after="120" w:line="360" w:lineRule="auto"/>
      </w:pPr>
      <w:r>
        <w:t>1.1</w:t>
      </w:r>
      <w:r w:rsidRPr="00B3649F">
        <w:t xml:space="preserve">.6 </w:t>
      </w:r>
      <w:r w:rsidR="0080686C" w:rsidRPr="007D26A8">
        <w:t xml:space="preserve">Перечень </w:t>
      </w:r>
      <w:r w:rsidR="00DB1BA2">
        <w:t>организаций</w:t>
      </w:r>
      <w:r w:rsidR="008917AE">
        <w:t>,</w:t>
      </w:r>
      <w:r w:rsidR="0080686C" w:rsidRPr="007D26A8">
        <w:t xml:space="preserve"> владеющих объектами </w:t>
      </w:r>
      <w:r w:rsidR="00D65E49" w:rsidRPr="007D26A8">
        <w:t>централизованной системой</w:t>
      </w:r>
      <w:r w:rsidR="0080686C" w:rsidRPr="007D26A8">
        <w:t xml:space="preserve"> водоснабжения</w:t>
      </w:r>
      <w:bookmarkEnd w:id="50"/>
      <w:bookmarkEnd w:id="51"/>
      <w:bookmarkEnd w:id="52"/>
    </w:p>
    <w:p w:rsidR="00B82F98" w:rsidRDefault="0080686C" w:rsidP="00D61577">
      <w:pPr>
        <w:spacing w:after="0" w:line="360" w:lineRule="auto"/>
        <w:rPr>
          <w:sz w:val="28"/>
          <w:szCs w:val="28"/>
        </w:rPr>
      </w:pPr>
      <w:r w:rsidRPr="0032666D">
        <w:rPr>
          <w:sz w:val="28"/>
          <w:szCs w:val="28"/>
        </w:rPr>
        <w:t>Оборуд</w:t>
      </w:r>
      <w:r w:rsidRPr="007D26A8">
        <w:rPr>
          <w:sz w:val="28"/>
          <w:szCs w:val="28"/>
        </w:rPr>
        <w:t xml:space="preserve">ование и сети </w:t>
      </w:r>
      <w:r w:rsidR="003211D2">
        <w:rPr>
          <w:sz w:val="28"/>
          <w:szCs w:val="28"/>
        </w:rPr>
        <w:t xml:space="preserve">централизованного </w:t>
      </w:r>
      <w:r w:rsidRPr="007D26A8">
        <w:rPr>
          <w:sz w:val="28"/>
          <w:szCs w:val="28"/>
        </w:rPr>
        <w:t>водоснабжения</w:t>
      </w:r>
      <w:r w:rsidR="00711715">
        <w:rPr>
          <w:sz w:val="28"/>
          <w:szCs w:val="28"/>
        </w:rPr>
        <w:t xml:space="preserve"> с водо</w:t>
      </w:r>
      <w:r w:rsidR="0098563D">
        <w:rPr>
          <w:sz w:val="28"/>
          <w:szCs w:val="28"/>
        </w:rPr>
        <w:t>заборными</w:t>
      </w:r>
      <w:r w:rsidR="00711715">
        <w:rPr>
          <w:sz w:val="28"/>
          <w:szCs w:val="28"/>
        </w:rPr>
        <w:t xml:space="preserve"> скважин</w:t>
      </w:r>
      <w:r w:rsidR="0098563D">
        <w:rPr>
          <w:sz w:val="28"/>
          <w:szCs w:val="28"/>
        </w:rPr>
        <w:t>ами</w:t>
      </w:r>
      <w:r w:rsidR="00DB43E7" w:rsidRPr="00DB43E7">
        <w:rPr>
          <w:sz w:val="28"/>
          <w:szCs w:val="28"/>
        </w:rPr>
        <w:t xml:space="preserve"> являются собственностью муниципального образования Назаровский район</w:t>
      </w:r>
      <w:r w:rsidR="00DB43E7">
        <w:rPr>
          <w:sz w:val="28"/>
          <w:szCs w:val="28"/>
        </w:rPr>
        <w:t xml:space="preserve">, </w:t>
      </w:r>
      <w:r w:rsidRPr="007D26A8">
        <w:rPr>
          <w:sz w:val="28"/>
          <w:szCs w:val="28"/>
        </w:rPr>
        <w:t>находятся</w:t>
      </w:r>
      <w:r w:rsidR="00A31A69">
        <w:rPr>
          <w:sz w:val="28"/>
          <w:szCs w:val="28"/>
        </w:rPr>
        <w:t xml:space="preserve"> на балансе</w:t>
      </w:r>
      <w:r w:rsidR="00711715">
        <w:rPr>
          <w:sz w:val="28"/>
          <w:szCs w:val="28"/>
        </w:rPr>
        <w:t xml:space="preserve"> обслуживающей организации </w:t>
      </w:r>
      <w:r w:rsidR="00E47555">
        <w:rPr>
          <w:sz w:val="28"/>
          <w:szCs w:val="28"/>
        </w:rPr>
        <w:t>МУП «ЖКХ Назаров</w:t>
      </w:r>
      <w:r w:rsidR="00AC05E3">
        <w:rPr>
          <w:sz w:val="28"/>
          <w:szCs w:val="28"/>
        </w:rPr>
        <w:t>с</w:t>
      </w:r>
      <w:r w:rsidR="00E47555">
        <w:rPr>
          <w:sz w:val="28"/>
          <w:szCs w:val="28"/>
        </w:rPr>
        <w:t>кого района»</w:t>
      </w:r>
      <w:r w:rsidR="0032666D">
        <w:rPr>
          <w:sz w:val="28"/>
          <w:szCs w:val="28"/>
        </w:rPr>
        <w:t>.</w:t>
      </w:r>
    </w:p>
    <w:p w:rsidR="00D61577" w:rsidRPr="006315C7" w:rsidRDefault="00D61577" w:rsidP="00D61577">
      <w:pPr>
        <w:spacing w:after="0" w:line="360" w:lineRule="auto"/>
        <w:rPr>
          <w:sz w:val="28"/>
          <w:szCs w:val="28"/>
        </w:rPr>
      </w:pPr>
      <w:proofErr w:type="gramStart"/>
      <w:r>
        <w:rPr>
          <w:sz w:val="28"/>
          <w:szCs w:val="28"/>
        </w:rPr>
        <w:t>Иные организации, владеющие объектами централизованной системы водоснабжения на территории</w:t>
      </w:r>
      <w:r w:rsidR="00711715">
        <w:rPr>
          <w:sz w:val="28"/>
          <w:szCs w:val="28"/>
        </w:rPr>
        <w:t xml:space="preserve"> </w:t>
      </w:r>
      <w:r w:rsidR="00720D1E">
        <w:rPr>
          <w:sz w:val="28"/>
          <w:szCs w:val="28"/>
        </w:rPr>
        <w:t>Павловск</w:t>
      </w:r>
      <w:r w:rsidR="0049216A">
        <w:rPr>
          <w:sz w:val="28"/>
          <w:szCs w:val="28"/>
        </w:rPr>
        <w:t>ого</w:t>
      </w:r>
      <w:r w:rsidRPr="007A7011">
        <w:rPr>
          <w:sz w:val="28"/>
          <w:szCs w:val="28"/>
        </w:rPr>
        <w:t xml:space="preserve"> </w:t>
      </w:r>
      <w:r w:rsidR="00720D1E">
        <w:rPr>
          <w:sz w:val="28"/>
          <w:szCs w:val="28"/>
        </w:rPr>
        <w:t>сельсовет</w:t>
      </w:r>
      <w:r w:rsidR="0049216A">
        <w:rPr>
          <w:sz w:val="28"/>
          <w:szCs w:val="28"/>
        </w:rPr>
        <w:t>а</w:t>
      </w:r>
      <w:r>
        <w:rPr>
          <w:sz w:val="28"/>
          <w:szCs w:val="28"/>
        </w:rPr>
        <w:t xml:space="preserve"> не установлены</w:t>
      </w:r>
      <w:proofErr w:type="gramEnd"/>
      <w:r>
        <w:rPr>
          <w:sz w:val="28"/>
          <w:szCs w:val="28"/>
        </w:rPr>
        <w:t>.</w:t>
      </w:r>
    </w:p>
    <w:p w:rsidR="000E67FF" w:rsidRPr="00DA3A74" w:rsidRDefault="00AA4DEB" w:rsidP="00AA4DEB">
      <w:pPr>
        <w:pStyle w:val="10"/>
        <w:spacing w:before="120" w:after="120" w:line="360" w:lineRule="auto"/>
      </w:pPr>
      <w:bookmarkStart w:id="53" w:name="_Toc380482131"/>
      <w:bookmarkStart w:id="54" w:name="_Toc381715491"/>
      <w:bookmarkStart w:id="55" w:name="_Toc63635510"/>
      <w:r>
        <w:t>1.2</w:t>
      </w:r>
      <w:r w:rsidR="007D26A8">
        <w:t xml:space="preserve"> </w:t>
      </w:r>
      <w:r w:rsidR="0035109C">
        <w:t>РАЗДЕЛ</w:t>
      </w:r>
      <w:r w:rsidR="0035109C" w:rsidRPr="0035109C">
        <w:t xml:space="preserve"> </w:t>
      </w:r>
      <w:r w:rsidR="0035109C">
        <w:t>"НАПРАВЛЕНИЯ</w:t>
      </w:r>
      <w:r w:rsidR="0035109C" w:rsidRPr="0035109C">
        <w:t xml:space="preserve"> </w:t>
      </w:r>
      <w:r w:rsidR="0035109C">
        <w:t>РАЗВИТИЯ</w:t>
      </w:r>
      <w:r w:rsidR="0035109C" w:rsidRPr="0035109C">
        <w:t xml:space="preserve"> </w:t>
      </w:r>
      <w:r w:rsidR="0080686C" w:rsidRPr="007D26A8">
        <w:t>ЦЕНТРАЛИЗОВАННЫХ СИСТЕМ ВОДОСНАБЖЕНИЯ</w:t>
      </w:r>
      <w:bookmarkEnd w:id="53"/>
      <w:bookmarkEnd w:id="54"/>
      <w:r w:rsidR="0035109C">
        <w:t>"</w:t>
      </w:r>
      <w:bookmarkEnd w:id="55"/>
    </w:p>
    <w:p w:rsidR="0080686C" w:rsidRPr="00E6784C" w:rsidRDefault="00AA4DEB" w:rsidP="00AA4DEB">
      <w:pPr>
        <w:pStyle w:val="10"/>
        <w:spacing w:before="120" w:after="120" w:line="360" w:lineRule="auto"/>
      </w:pPr>
      <w:bookmarkStart w:id="56" w:name="_Toc380482132"/>
      <w:bookmarkStart w:id="57" w:name="_Toc381715492"/>
      <w:bookmarkStart w:id="58" w:name="_Toc63635511"/>
      <w:r>
        <w:t>1.2.1 </w:t>
      </w:r>
      <w:r w:rsidR="0080686C" w:rsidRPr="007D26A8">
        <w:t xml:space="preserve">Основные направления, принципы, задачи и целевые показатели развития </w:t>
      </w:r>
      <w:r w:rsidR="0080686C" w:rsidRPr="00E6784C">
        <w:t>централизованных систем водоснабжения</w:t>
      </w:r>
      <w:bookmarkEnd w:id="56"/>
      <w:bookmarkEnd w:id="57"/>
      <w:bookmarkEnd w:id="58"/>
    </w:p>
    <w:p w:rsidR="0080686C" w:rsidRPr="00E6784C" w:rsidRDefault="0080686C" w:rsidP="00EA14DC">
      <w:pPr>
        <w:spacing w:after="0" w:line="360" w:lineRule="auto"/>
        <w:rPr>
          <w:sz w:val="28"/>
          <w:szCs w:val="28"/>
        </w:rPr>
      </w:pPr>
      <w:r w:rsidRPr="00E6784C">
        <w:rPr>
          <w:sz w:val="28"/>
          <w:szCs w:val="28"/>
        </w:rPr>
        <w:t xml:space="preserve"> </w:t>
      </w:r>
      <w:r w:rsidR="00C97938" w:rsidRPr="00E6784C">
        <w:rPr>
          <w:sz w:val="28"/>
          <w:szCs w:val="28"/>
        </w:rPr>
        <w:t>Схема водоснабжения</w:t>
      </w:r>
      <w:r w:rsidR="00CC5EF7" w:rsidRPr="00CC5EF7">
        <w:rPr>
          <w:sz w:val="28"/>
          <w:szCs w:val="28"/>
        </w:rPr>
        <w:t xml:space="preserve"> </w:t>
      </w:r>
      <w:r w:rsidR="00CC5EF7" w:rsidRPr="00DB3A61">
        <w:rPr>
          <w:sz w:val="28"/>
          <w:szCs w:val="28"/>
        </w:rPr>
        <w:t>Муниципального образования  </w:t>
      </w:r>
      <w:r w:rsidR="00720D1E">
        <w:rPr>
          <w:sz w:val="28"/>
          <w:szCs w:val="28"/>
        </w:rPr>
        <w:t>Павловский</w:t>
      </w:r>
      <w:r w:rsidR="004D01F0" w:rsidRPr="00E6784C">
        <w:rPr>
          <w:sz w:val="28"/>
          <w:szCs w:val="28"/>
        </w:rPr>
        <w:t xml:space="preserve"> </w:t>
      </w:r>
      <w:r w:rsidR="00720D1E">
        <w:rPr>
          <w:sz w:val="28"/>
          <w:szCs w:val="28"/>
        </w:rPr>
        <w:t>сельсовет</w:t>
      </w:r>
      <w:r w:rsidR="003A5622" w:rsidRPr="00E6784C">
        <w:rPr>
          <w:sz w:val="28"/>
          <w:szCs w:val="28"/>
        </w:rPr>
        <w:t xml:space="preserve"> </w:t>
      </w:r>
      <w:r w:rsidRPr="00E6784C">
        <w:rPr>
          <w:sz w:val="28"/>
          <w:szCs w:val="28"/>
        </w:rPr>
        <w:t>на период до 20</w:t>
      </w:r>
      <w:r w:rsidR="003A5622" w:rsidRPr="00E6784C">
        <w:rPr>
          <w:sz w:val="28"/>
          <w:szCs w:val="28"/>
        </w:rPr>
        <w:t>3</w:t>
      </w:r>
      <w:r w:rsidR="00250A1E" w:rsidRPr="00E6784C">
        <w:rPr>
          <w:sz w:val="28"/>
          <w:szCs w:val="28"/>
        </w:rPr>
        <w:t>4</w:t>
      </w:r>
      <w:r w:rsidRPr="00E6784C">
        <w:rPr>
          <w:sz w:val="28"/>
          <w:szCs w:val="28"/>
        </w:rPr>
        <w:t xml:space="preserve"> года разработан</w:t>
      </w:r>
      <w:r w:rsidR="00BC7E26" w:rsidRPr="00E6784C">
        <w:rPr>
          <w:sz w:val="28"/>
          <w:szCs w:val="28"/>
        </w:rPr>
        <w:t>а</w:t>
      </w:r>
      <w:r w:rsidRPr="00E6784C">
        <w:rPr>
          <w:sz w:val="28"/>
          <w:szCs w:val="28"/>
        </w:rPr>
        <w:t xml:space="preserve"> в целях реализации государственной политики в сфере водоснабжения, направленной на качеств</w:t>
      </w:r>
      <w:r w:rsidR="00DA3A74" w:rsidRPr="00E6784C">
        <w:rPr>
          <w:sz w:val="28"/>
          <w:szCs w:val="28"/>
        </w:rPr>
        <w:t>о</w:t>
      </w:r>
      <w:r w:rsidRPr="00E6784C">
        <w:rPr>
          <w:sz w:val="28"/>
          <w:szCs w:val="28"/>
        </w:rPr>
        <w:t xml:space="preserve"> жизни населения </w:t>
      </w:r>
      <w:r w:rsidRPr="00E6784C">
        <w:rPr>
          <w:sz w:val="28"/>
          <w:szCs w:val="28"/>
        </w:rPr>
        <w:lastRenderedPageBreak/>
        <w:t>путем обеспечения бесперебойной подачи гарантированно безопасной питьевой воды потребителям с учетом развития и преобразования террито</w:t>
      </w:r>
      <w:r w:rsidR="005C45D1" w:rsidRPr="00E6784C">
        <w:rPr>
          <w:sz w:val="28"/>
          <w:szCs w:val="28"/>
        </w:rPr>
        <w:t xml:space="preserve">рий </w:t>
      </w:r>
      <w:r w:rsidR="00720D1E">
        <w:rPr>
          <w:sz w:val="28"/>
          <w:szCs w:val="28"/>
        </w:rPr>
        <w:t>сельсовет</w:t>
      </w:r>
      <w:r w:rsidR="00CC5EF7">
        <w:rPr>
          <w:sz w:val="28"/>
          <w:szCs w:val="28"/>
        </w:rPr>
        <w:t>а</w:t>
      </w:r>
      <w:r w:rsidR="005C45D1" w:rsidRPr="00E6784C">
        <w:rPr>
          <w:sz w:val="28"/>
          <w:szCs w:val="28"/>
        </w:rPr>
        <w:t>.</w:t>
      </w:r>
    </w:p>
    <w:p w:rsidR="0080686C" w:rsidRPr="00E6784C" w:rsidRDefault="0080686C" w:rsidP="00EA14DC">
      <w:pPr>
        <w:spacing w:after="0" w:line="360" w:lineRule="auto"/>
        <w:rPr>
          <w:sz w:val="28"/>
          <w:szCs w:val="28"/>
        </w:rPr>
      </w:pPr>
      <w:r w:rsidRPr="00E6784C">
        <w:rPr>
          <w:sz w:val="28"/>
          <w:szCs w:val="28"/>
        </w:rPr>
        <w:t>Принципами развития централизованной системы водоснабжения</w:t>
      </w:r>
      <w:r w:rsidR="007D26A8" w:rsidRPr="00E6784C">
        <w:rPr>
          <w:sz w:val="28"/>
          <w:szCs w:val="28"/>
        </w:rPr>
        <w:t xml:space="preserve"> </w:t>
      </w:r>
      <w:r w:rsidR="00A24333" w:rsidRPr="00E6784C">
        <w:rPr>
          <w:sz w:val="28"/>
          <w:szCs w:val="28"/>
        </w:rPr>
        <w:t>для поселени</w:t>
      </w:r>
      <w:r w:rsidR="00DB7008" w:rsidRPr="00E6784C">
        <w:rPr>
          <w:sz w:val="28"/>
          <w:szCs w:val="28"/>
        </w:rPr>
        <w:t>й</w:t>
      </w:r>
      <w:r w:rsidR="00A24333" w:rsidRPr="00E6784C">
        <w:rPr>
          <w:sz w:val="28"/>
          <w:szCs w:val="28"/>
        </w:rPr>
        <w:t xml:space="preserve"> </w:t>
      </w:r>
      <w:r w:rsidR="00CC5EF7" w:rsidRPr="00DB3A61">
        <w:rPr>
          <w:sz w:val="28"/>
          <w:szCs w:val="28"/>
        </w:rPr>
        <w:t>Муниципального образования  </w:t>
      </w:r>
      <w:r w:rsidR="00CC5EF7">
        <w:rPr>
          <w:sz w:val="28"/>
          <w:szCs w:val="28"/>
        </w:rPr>
        <w:t xml:space="preserve"> </w:t>
      </w:r>
      <w:r w:rsidR="00720D1E">
        <w:rPr>
          <w:sz w:val="28"/>
          <w:szCs w:val="28"/>
        </w:rPr>
        <w:t>Павловский</w:t>
      </w:r>
      <w:r w:rsidR="000638E8" w:rsidRPr="00E6784C">
        <w:rPr>
          <w:sz w:val="28"/>
          <w:szCs w:val="28"/>
        </w:rPr>
        <w:t xml:space="preserve"> </w:t>
      </w:r>
      <w:r w:rsidR="00720D1E">
        <w:rPr>
          <w:sz w:val="28"/>
          <w:szCs w:val="28"/>
        </w:rPr>
        <w:t>сельсовет</w:t>
      </w:r>
      <w:r w:rsidR="00CA26F9" w:rsidRPr="00E6784C">
        <w:rPr>
          <w:sz w:val="28"/>
          <w:szCs w:val="28"/>
        </w:rPr>
        <w:t xml:space="preserve"> </w:t>
      </w:r>
      <w:r w:rsidRPr="00E6784C">
        <w:rPr>
          <w:sz w:val="28"/>
          <w:szCs w:val="28"/>
        </w:rPr>
        <w:t>являются:</w:t>
      </w:r>
    </w:p>
    <w:p w:rsidR="0080686C" w:rsidRPr="00E6784C" w:rsidRDefault="0080686C" w:rsidP="00EA14DC">
      <w:pPr>
        <w:spacing w:after="0" w:line="360" w:lineRule="auto"/>
        <w:rPr>
          <w:sz w:val="28"/>
          <w:szCs w:val="28"/>
        </w:rPr>
      </w:pPr>
      <w:r w:rsidRPr="00E6784C">
        <w:rPr>
          <w:sz w:val="28"/>
          <w:szCs w:val="28"/>
        </w:rPr>
        <w:t>-</w:t>
      </w:r>
      <w:r w:rsidRPr="00E6784C">
        <w:rPr>
          <w:sz w:val="28"/>
          <w:szCs w:val="28"/>
        </w:rPr>
        <w:tab/>
        <w:t xml:space="preserve">постоянное улучшение качества предоставления услуг водоснабжения потребителям (абонентам); </w:t>
      </w:r>
    </w:p>
    <w:p w:rsidR="0080686C" w:rsidRPr="00E6784C" w:rsidRDefault="0080686C" w:rsidP="00EA14DC">
      <w:pPr>
        <w:spacing w:after="0" w:line="360" w:lineRule="auto"/>
        <w:rPr>
          <w:sz w:val="28"/>
          <w:szCs w:val="28"/>
        </w:rPr>
      </w:pPr>
      <w:r w:rsidRPr="00E6784C">
        <w:rPr>
          <w:sz w:val="28"/>
          <w:szCs w:val="28"/>
        </w:rPr>
        <w:t>-</w:t>
      </w:r>
      <w:r w:rsidRPr="00E6784C">
        <w:rPr>
          <w:sz w:val="28"/>
          <w:szCs w:val="28"/>
        </w:rPr>
        <w:tab/>
        <w:t xml:space="preserve">удовлетворение потребности в обеспечении услугой водоснабжения новых объектов строительства; </w:t>
      </w:r>
    </w:p>
    <w:p w:rsidR="0080686C" w:rsidRPr="00E6784C" w:rsidRDefault="0080686C" w:rsidP="00EA14DC">
      <w:pPr>
        <w:spacing w:after="0" w:line="360" w:lineRule="auto"/>
        <w:rPr>
          <w:sz w:val="28"/>
          <w:szCs w:val="28"/>
        </w:rPr>
      </w:pPr>
      <w:r w:rsidRPr="00E6784C">
        <w:rPr>
          <w:sz w:val="28"/>
          <w:szCs w:val="28"/>
        </w:rPr>
        <w:t>-</w:t>
      </w:r>
      <w:r w:rsidRPr="00E6784C">
        <w:rPr>
          <w:sz w:val="28"/>
          <w:szCs w:val="28"/>
        </w:rPr>
        <w:tab/>
        <w:t xml:space="preserve">постоянное совершенствование схемы водоснабжения на основе последовательного планирования развития системы </w:t>
      </w:r>
      <w:r w:rsidR="00D65E49" w:rsidRPr="00E6784C">
        <w:rPr>
          <w:sz w:val="28"/>
          <w:szCs w:val="28"/>
        </w:rPr>
        <w:t xml:space="preserve">водоснабжения, </w:t>
      </w:r>
      <w:r w:rsidR="0032666D" w:rsidRPr="00E6784C">
        <w:rPr>
          <w:sz w:val="28"/>
          <w:szCs w:val="28"/>
        </w:rPr>
        <w:t>реализации плановых</w:t>
      </w:r>
      <w:r w:rsidRPr="00E6784C">
        <w:rPr>
          <w:sz w:val="28"/>
          <w:szCs w:val="28"/>
        </w:rPr>
        <w:t xml:space="preserve"> мероприятий, проверки результатов реализации и своевременной корректировки технических решений и мероприятий. </w:t>
      </w:r>
    </w:p>
    <w:p w:rsidR="0080686C" w:rsidRPr="00E6784C" w:rsidRDefault="0080686C" w:rsidP="00EA14DC">
      <w:pPr>
        <w:spacing w:after="0" w:line="360" w:lineRule="auto"/>
        <w:rPr>
          <w:sz w:val="28"/>
          <w:szCs w:val="28"/>
        </w:rPr>
      </w:pPr>
      <w:r w:rsidRPr="00E6784C">
        <w:rPr>
          <w:sz w:val="28"/>
          <w:szCs w:val="28"/>
        </w:rPr>
        <w:t xml:space="preserve">  Основные </w:t>
      </w:r>
      <w:r w:rsidR="00367F6D" w:rsidRPr="00E6784C">
        <w:rPr>
          <w:sz w:val="28"/>
          <w:szCs w:val="28"/>
        </w:rPr>
        <w:t>направления и принципы</w:t>
      </w:r>
      <w:r w:rsidRPr="00E6784C">
        <w:rPr>
          <w:sz w:val="28"/>
          <w:szCs w:val="28"/>
        </w:rPr>
        <w:t xml:space="preserve"> </w:t>
      </w:r>
      <w:r w:rsidR="00DA3A74" w:rsidRPr="00E6784C">
        <w:rPr>
          <w:sz w:val="28"/>
          <w:szCs w:val="28"/>
        </w:rPr>
        <w:t>развития системы водоснабжения</w:t>
      </w:r>
      <w:r w:rsidR="00367F6D" w:rsidRPr="00E6784C">
        <w:rPr>
          <w:sz w:val="28"/>
          <w:szCs w:val="28"/>
        </w:rPr>
        <w:t xml:space="preserve"> </w:t>
      </w:r>
      <w:r w:rsidR="00720D1E">
        <w:rPr>
          <w:sz w:val="28"/>
          <w:szCs w:val="28"/>
        </w:rPr>
        <w:t>Павловск</w:t>
      </w:r>
      <w:r w:rsidR="0049216A">
        <w:rPr>
          <w:sz w:val="28"/>
          <w:szCs w:val="28"/>
        </w:rPr>
        <w:t>ого</w:t>
      </w:r>
      <w:r w:rsidR="00D474C7" w:rsidRPr="00E6784C">
        <w:rPr>
          <w:sz w:val="28"/>
          <w:szCs w:val="28"/>
        </w:rPr>
        <w:t xml:space="preserve"> </w:t>
      </w:r>
      <w:r w:rsidR="00720D1E">
        <w:rPr>
          <w:sz w:val="28"/>
          <w:szCs w:val="28"/>
        </w:rPr>
        <w:t>сельсовет</w:t>
      </w:r>
      <w:r w:rsidR="0049216A">
        <w:rPr>
          <w:sz w:val="28"/>
          <w:szCs w:val="28"/>
        </w:rPr>
        <w:t>а</w:t>
      </w:r>
      <w:r w:rsidR="00DA3A74" w:rsidRPr="00E6784C">
        <w:rPr>
          <w:sz w:val="28"/>
          <w:szCs w:val="28"/>
        </w:rPr>
        <w:t>:</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реконстру</w:t>
      </w:r>
      <w:r w:rsidR="0013656C" w:rsidRPr="00E6784C">
        <w:rPr>
          <w:sz w:val="28"/>
          <w:szCs w:val="28"/>
        </w:rPr>
        <w:t>кция и модернизация существующего источника</w:t>
      </w:r>
      <w:r w:rsidRPr="00E6784C">
        <w:rPr>
          <w:sz w:val="28"/>
          <w:szCs w:val="28"/>
        </w:rPr>
        <w:t xml:space="preserve">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строительство сетей и сооружений для водоснабжения осваиваемых и преобразуемых территорий, а также отдельных территорий</w:t>
      </w:r>
      <w:r w:rsidR="000A621D" w:rsidRPr="00E6784C">
        <w:rPr>
          <w:sz w:val="28"/>
          <w:szCs w:val="28"/>
        </w:rPr>
        <w:t xml:space="preserve"> </w:t>
      </w:r>
      <w:r w:rsidR="00720D1E">
        <w:rPr>
          <w:sz w:val="28"/>
          <w:szCs w:val="28"/>
        </w:rPr>
        <w:t>сельсовет</w:t>
      </w:r>
      <w:r w:rsidRPr="00E6784C">
        <w:rPr>
          <w:sz w:val="28"/>
          <w:szCs w:val="28"/>
        </w:rPr>
        <w:t xml:space="preserve">, не имеющих централизованного водоснабжения с целью обеспечения </w:t>
      </w:r>
      <w:r w:rsidR="00D65E49" w:rsidRPr="00E6784C">
        <w:rPr>
          <w:sz w:val="28"/>
          <w:szCs w:val="28"/>
        </w:rPr>
        <w:t>доступности услуг</w:t>
      </w:r>
      <w:r w:rsidRPr="00E6784C">
        <w:rPr>
          <w:sz w:val="28"/>
          <w:szCs w:val="28"/>
        </w:rPr>
        <w:t xml:space="preserve"> водоснабжения для всех жителей;</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80686C" w:rsidRPr="00E6784C" w:rsidRDefault="0080686C" w:rsidP="00EA14DC">
      <w:pPr>
        <w:pStyle w:val="12"/>
        <w:numPr>
          <w:ilvl w:val="0"/>
          <w:numId w:val="3"/>
        </w:numPr>
        <w:spacing w:line="360" w:lineRule="auto"/>
        <w:ind w:left="0" w:firstLine="567"/>
        <w:jc w:val="both"/>
        <w:rPr>
          <w:sz w:val="28"/>
          <w:szCs w:val="28"/>
        </w:rPr>
      </w:pPr>
      <w:r w:rsidRPr="00E6784C">
        <w:rPr>
          <w:sz w:val="28"/>
          <w:szCs w:val="28"/>
        </w:rPr>
        <w:lastRenderedPageBreak/>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A31A69" w:rsidRPr="00E6784C" w:rsidRDefault="0080686C" w:rsidP="00EA14DC">
      <w:pPr>
        <w:pStyle w:val="12"/>
        <w:numPr>
          <w:ilvl w:val="0"/>
          <w:numId w:val="3"/>
        </w:numPr>
        <w:spacing w:line="360" w:lineRule="auto"/>
        <w:ind w:left="0" w:firstLine="567"/>
        <w:jc w:val="both"/>
        <w:rPr>
          <w:sz w:val="28"/>
          <w:szCs w:val="28"/>
        </w:rPr>
      </w:pPr>
      <w:r w:rsidRPr="00E6784C">
        <w:rPr>
          <w:sz w:val="28"/>
          <w:szCs w:val="28"/>
        </w:rPr>
        <w:t xml:space="preserve">внедрение мероприятий по </w:t>
      </w:r>
      <w:r w:rsidR="00D65E49" w:rsidRPr="00E6784C">
        <w:rPr>
          <w:sz w:val="28"/>
          <w:szCs w:val="28"/>
        </w:rPr>
        <w:t>энергосбережению и</w:t>
      </w:r>
      <w:r w:rsidRPr="00E6784C">
        <w:rPr>
          <w:sz w:val="28"/>
          <w:szCs w:val="28"/>
        </w:rPr>
        <w:t xml:space="preserve"> повышению энергетической </w:t>
      </w:r>
      <w:r w:rsidR="00D474C7" w:rsidRPr="00E6784C">
        <w:rPr>
          <w:sz w:val="28"/>
          <w:szCs w:val="28"/>
        </w:rPr>
        <w:t>эффективности систем</w:t>
      </w:r>
      <w:r w:rsidRPr="00E6784C">
        <w:rPr>
          <w:sz w:val="28"/>
          <w:szCs w:val="28"/>
        </w:rPr>
        <w:t xml:space="preserve"> </w:t>
      </w:r>
      <w:r w:rsidR="00D474C7" w:rsidRPr="00E6784C">
        <w:rPr>
          <w:sz w:val="28"/>
          <w:szCs w:val="28"/>
        </w:rPr>
        <w:t>водоснабжения, включая</w:t>
      </w:r>
      <w:r w:rsidRPr="00E6784C">
        <w:rPr>
          <w:sz w:val="28"/>
          <w:szCs w:val="28"/>
        </w:rPr>
        <w:t xml:space="preserve"> приборный учет количества воды, забираемый из источника питьевого водоснабжения, количества подаваемой и расходуемой воды</w:t>
      </w:r>
      <w:r w:rsidR="006B0B92" w:rsidRPr="00E6784C">
        <w:rPr>
          <w:sz w:val="28"/>
          <w:szCs w:val="28"/>
        </w:rPr>
        <w:t>;</w:t>
      </w:r>
    </w:p>
    <w:p w:rsidR="006B0B92" w:rsidRPr="00E6784C" w:rsidRDefault="006B0B92" w:rsidP="00EA14DC">
      <w:pPr>
        <w:pStyle w:val="12"/>
        <w:numPr>
          <w:ilvl w:val="0"/>
          <w:numId w:val="3"/>
        </w:numPr>
        <w:spacing w:line="360" w:lineRule="auto"/>
        <w:ind w:left="0" w:firstLine="567"/>
        <w:jc w:val="both"/>
        <w:rPr>
          <w:sz w:val="28"/>
          <w:szCs w:val="28"/>
        </w:rPr>
      </w:pPr>
      <w:r w:rsidRPr="00E6784C">
        <w:rPr>
          <w:sz w:val="28"/>
          <w:szCs w:val="28"/>
        </w:rPr>
        <w:t>строительство и реконструкция протяженности сетей водоснабжения в каждом населенном пункте</w:t>
      </w:r>
      <w:r w:rsidR="00CC5EF7" w:rsidRPr="00CC5EF7">
        <w:rPr>
          <w:sz w:val="28"/>
          <w:szCs w:val="28"/>
        </w:rPr>
        <w:t xml:space="preserve"> </w:t>
      </w:r>
      <w:r w:rsidR="00CC5EF7" w:rsidRPr="00DB3A61">
        <w:rPr>
          <w:sz w:val="28"/>
          <w:szCs w:val="28"/>
        </w:rPr>
        <w:t>Муниципального образования  </w:t>
      </w:r>
      <w:r w:rsidR="00D474C7" w:rsidRPr="00E6784C">
        <w:rPr>
          <w:sz w:val="28"/>
          <w:szCs w:val="28"/>
        </w:rPr>
        <w:t xml:space="preserve"> </w:t>
      </w:r>
      <w:r w:rsidR="00720D1E">
        <w:rPr>
          <w:sz w:val="28"/>
          <w:szCs w:val="28"/>
        </w:rPr>
        <w:t>Павловский</w:t>
      </w:r>
      <w:r w:rsidRPr="00E6784C">
        <w:rPr>
          <w:sz w:val="28"/>
          <w:szCs w:val="28"/>
        </w:rPr>
        <w:t xml:space="preserve"> </w:t>
      </w:r>
      <w:r w:rsidR="00720D1E">
        <w:rPr>
          <w:sz w:val="28"/>
          <w:szCs w:val="28"/>
        </w:rPr>
        <w:t>сельсовет</w:t>
      </w:r>
      <w:r w:rsidRPr="00E6784C">
        <w:rPr>
          <w:sz w:val="28"/>
          <w:szCs w:val="28"/>
        </w:rPr>
        <w:t>.</w:t>
      </w:r>
    </w:p>
    <w:p w:rsidR="00A31A69" w:rsidRPr="00A31A69" w:rsidRDefault="00A31A69" w:rsidP="00EA14DC">
      <w:pPr>
        <w:pStyle w:val="12"/>
        <w:spacing w:line="360" w:lineRule="auto"/>
        <w:ind w:left="0" w:firstLine="567"/>
        <w:jc w:val="both"/>
        <w:rPr>
          <w:sz w:val="28"/>
          <w:szCs w:val="28"/>
        </w:rPr>
      </w:pPr>
      <w:r w:rsidRPr="00E6784C">
        <w:rPr>
          <w:sz w:val="28"/>
          <w:szCs w:val="28"/>
        </w:rPr>
        <w:t>Целевые показатели развития централизованных систем водоснабжения</w:t>
      </w:r>
      <w:r w:rsidR="00CC5EF7" w:rsidRPr="00CC5EF7">
        <w:rPr>
          <w:sz w:val="28"/>
          <w:szCs w:val="28"/>
        </w:rPr>
        <w:t xml:space="preserve"> </w:t>
      </w:r>
      <w:r w:rsidR="00CC5EF7" w:rsidRPr="00DB3A61">
        <w:rPr>
          <w:sz w:val="28"/>
          <w:szCs w:val="28"/>
        </w:rPr>
        <w:t>Муниципального образования  </w:t>
      </w:r>
      <w:r w:rsidRPr="00E6784C">
        <w:rPr>
          <w:sz w:val="28"/>
          <w:szCs w:val="28"/>
        </w:rPr>
        <w:t xml:space="preserve"> </w:t>
      </w:r>
      <w:r w:rsidR="00720D1E">
        <w:rPr>
          <w:sz w:val="28"/>
          <w:szCs w:val="28"/>
        </w:rPr>
        <w:t>Павловский</w:t>
      </w:r>
      <w:r w:rsidR="00D474C7" w:rsidRPr="00E6784C">
        <w:rPr>
          <w:sz w:val="28"/>
          <w:szCs w:val="28"/>
        </w:rPr>
        <w:t xml:space="preserve"> </w:t>
      </w:r>
      <w:r w:rsidR="00720D1E">
        <w:rPr>
          <w:sz w:val="28"/>
          <w:szCs w:val="28"/>
        </w:rPr>
        <w:t>сельсовет</w:t>
      </w:r>
      <w:r w:rsidR="006B0B92" w:rsidRPr="00E6784C">
        <w:rPr>
          <w:sz w:val="28"/>
          <w:szCs w:val="28"/>
        </w:rPr>
        <w:t xml:space="preserve"> </w:t>
      </w:r>
      <w:r w:rsidR="001E34BA" w:rsidRPr="00E6784C">
        <w:rPr>
          <w:sz w:val="28"/>
          <w:szCs w:val="28"/>
        </w:rPr>
        <w:t>за 2019г.</w:t>
      </w:r>
      <w:r w:rsidRPr="00E6784C">
        <w:rPr>
          <w:sz w:val="28"/>
          <w:szCs w:val="28"/>
        </w:rPr>
        <w:t>, представлены</w:t>
      </w:r>
      <w:r w:rsidRPr="00D65E49">
        <w:rPr>
          <w:sz w:val="28"/>
          <w:szCs w:val="28"/>
        </w:rPr>
        <w:t xml:space="preserve"> в таб</w:t>
      </w:r>
      <w:r w:rsidR="001E34BA" w:rsidRPr="00D65E49">
        <w:rPr>
          <w:sz w:val="28"/>
          <w:szCs w:val="28"/>
        </w:rPr>
        <w:t>л.</w:t>
      </w:r>
      <w:r w:rsidRPr="00D65E49">
        <w:rPr>
          <w:sz w:val="28"/>
          <w:szCs w:val="28"/>
        </w:rPr>
        <w:t xml:space="preserve"> 1.</w:t>
      </w:r>
      <w:r w:rsidR="00D474C7">
        <w:rPr>
          <w:sz w:val="28"/>
          <w:szCs w:val="28"/>
        </w:rPr>
        <w:t>2</w:t>
      </w:r>
      <w:r w:rsidRPr="00D65E49">
        <w:rPr>
          <w:sz w:val="28"/>
          <w:szCs w:val="28"/>
        </w:rPr>
        <w:t>.</w:t>
      </w:r>
      <w:r w:rsidR="00D474C7">
        <w:rPr>
          <w:sz w:val="28"/>
          <w:szCs w:val="28"/>
        </w:rPr>
        <w:t>1</w:t>
      </w:r>
      <w:r>
        <w:rPr>
          <w:sz w:val="28"/>
          <w:szCs w:val="28"/>
        </w:rPr>
        <w:t xml:space="preserve"> </w:t>
      </w:r>
    </w:p>
    <w:p w:rsidR="002175F8" w:rsidRPr="00D30C07" w:rsidRDefault="00D30C07" w:rsidP="00D44B4F">
      <w:pPr>
        <w:pStyle w:val="12"/>
        <w:spacing w:before="120" w:after="120" w:line="360" w:lineRule="auto"/>
        <w:ind w:left="357"/>
        <w:jc w:val="right"/>
        <w:rPr>
          <w:sz w:val="28"/>
          <w:szCs w:val="28"/>
        </w:rPr>
      </w:pPr>
      <w:r w:rsidRPr="00D30C07">
        <w:rPr>
          <w:sz w:val="28"/>
          <w:szCs w:val="28"/>
        </w:rPr>
        <w:t>Табл.</w:t>
      </w:r>
      <w:r w:rsidR="002175F8" w:rsidRPr="00D30C07">
        <w:rPr>
          <w:sz w:val="28"/>
          <w:szCs w:val="28"/>
        </w:rPr>
        <w:t xml:space="preserve"> 1.</w:t>
      </w:r>
      <w:r w:rsidR="00D474C7">
        <w:rPr>
          <w:sz w:val="28"/>
          <w:szCs w:val="28"/>
        </w:rPr>
        <w:t>2.1</w:t>
      </w:r>
      <w:r>
        <w:rPr>
          <w:sz w:val="28"/>
          <w:szCs w:val="28"/>
        </w:rPr>
        <w:t xml:space="preserve"> </w:t>
      </w:r>
      <w:r w:rsidRPr="00D30C07">
        <w:rPr>
          <w:sz w:val="28"/>
          <w:szCs w:val="28"/>
        </w:rPr>
        <w:t>- Целевые показатели на 2019 год</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39"/>
        <w:gridCol w:w="4983"/>
        <w:gridCol w:w="1780"/>
      </w:tblGrid>
      <w:tr w:rsidR="0080686C" w:rsidRPr="002175F8">
        <w:trPr>
          <w:trHeight w:val="283"/>
          <w:tblHeader/>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center"/>
              <w:rPr>
                <w:b/>
                <w:szCs w:val="24"/>
              </w:rPr>
            </w:pPr>
            <w:bookmarkStart w:id="59" w:name="_Hlk63543576"/>
            <w:r w:rsidRPr="002175F8">
              <w:rPr>
                <w:b/>
                <w:szCs w:val="24"/>
                <w:lang w:eastAsia="ru-RU"/>
              </w:rPr>
              <w:t>Группа</w:t>
            </w:r>
          </w:p>
        </w:tc>
        <w:tc>
          <w:tcPr>
            <w:tcW w:w="3381"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C6B5F">
            <w:pPr>
              <w:autoSpaceDE w:val="0"/>
              <w:autoSpaceDN w:val="0"/>
              <w:adjustRightInd w:val="0"/>
              <w:spacing w:after="0" w:line="240" w:lineRule="auto"/>
              <w:ind w:firstLine="0"/>
              <w:jc w:val="center"/>
              <w:rPr>
                <w:b/>
                <w:szCs w:val="24"/>
                <w:lang w:eastAsia="ru-RU"/>
              </w:rPr>
            </w:pPr>
            <w:r w:rsidRPr="002175F8">
              <w:rPr>
                <w:b/>
                <w:szCs w:val="24"/>
                <w:lang w:eastAsia="ru-RU"/>
              </w:rPr>
              <w:t>Целевые показатели на 20</w:t>
            </w:r>
            <w:r w:rsidR="0013656C">
              <w:rPr>
                <w:b/>
                <w:szCs w:val="24"/>
                <w:lang w:eastAsia="ru-RU"/>
              </w:rPr>
              <w:t>19</w:t>
            </w:r>
            <w:r w:rsidRPr="002175F8">
              <w:rPr>
                <w:b/>
                <w:szCs w:val="24"/>
                <w:lang w:eastAsia="ru-RU"/>
              </w:rPr>
              <w:t xml:space="preserve"> год</w:t>
            </w:r>
          </w:p>
        </w:tc>
      </w:tr>
      <w:tr w:rsidR="0080686C" w:rsidRPr="002175F8" w:rsidTr="0013656C">
        <w:trPr>
          <w:trHeight w:val="31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r w:rsidRPr="002175F8">
              <w:rPr>
                <w:szCs w:val="24"/>
                <w:lang w:eastAsia="ru-RU"/>
              </w:rPr>
              <w:t>1. Показатели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 xml:space="preserve">1. Удельный вес проб воды у потребителя, которые отвечают гигиеническим нормативам по </w:t>
            </w:r>
            <w:r w:rsidR="00D474C7">
              <w:rPr>
                <w:szCs w:val="24"/>
                <w:lang w:eastAsia="ru-RU"/>
              </w:rPr>
              <w:t>химическим</w:t>
            </w:r>
            <w:r w:rsidR="00D65E49">
              <w:rPr>
                <w:szCs w:val="24"/>
                <w:lang w:eastAsia="ru-RU"/>
              </w:rPr>
              <w:t xml:space="preserve"> </w:t>
            </w:r>
            <w:r w:rsidRPr="002175F8">
              <w:rPr>
                <w:szCs w:val="24"/>
                <w:lang w:eastAsia="ru-RU"/>
              </w:rPr>
              <w:t>показателям, %</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4A1199" w:rsidRDefault="00FD1897" w:rsidP="003211D2">
            <w:pPr>
              <w:autoSpaceDE w:val="0"/>
              <w:autoSpaceDN w:val="0"/>
              <w:adjustRightInd w:val="0"/>
              <w:spacing w:after="0" w:line="240" w:lineRule="auto"/>
              <w:ind w:firstLine="0"/>
              <w:jc w:val="center"/>
              <w:rPr>
                <w:szCs w:val="24"/>
              </w:rPr>
            </w:pPr>
            <w:r>
              <w:rPr>
                <w:szCs w:val="24"/>
                <w:lang w:eastAsia="ru-RU"/>
              </w:rPr>
              <w:t>0</w:t>
            </w:r>
            <w:r w:rsidR="00EB0331" w:rsidRPr="004A1199">
              <w:rPr>
                <w:szCs w:val="24"/>
                <w:lang w:eastAsia="ru-RU"/>
              </w:rPr>
              <w:t>/100</w:t>
            </w:r>
          </w:p>
        </w:tc>
      </w:tr>
      <w:tr w:rsidR="0080686C" w:rsidRPr="002175F8" w:rsidTr="0013656C">
        <w:trPr>
          <w:trHeight w:val="31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2. Удельный вес проб воды у потребителя, которые отвечают гигиеническим нормативам по микробиологическим показателям,</w:t>
            </w:r>
            <w:r w:rsidR="00AB029F" w:rsidRPr="002175F8">
              <w:rPr>
                <w:szCs w:val="24"/>
                <w:lang w:eastAsia="ru-RU"/>
              </w:rPr>
              <w:t xml:space="preserve"> </w:t>
            </w:r>
            <w:r w:rsidRPr="002175F8">
              <w:rPr>
                <w:szCs w:val="24"/>
                <w:lang w:eastAsia="ru-RU"/>
              </w:rPr>
              <w:t>%</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4F449A" w:rsidRDefault="0032666D" w:rsidP="0090747B">
            <w:pPr>
              <w:autoSpaceDE w:val="0"/>
              <w:autoSpaceDN w:val="0"/>
              <w:adjustRightInd w:val="0"/>
              <w:spacing w:after="0" w:line="240" w:lineRule="auto"/>
              <w:ind w:firstLine="0"/>
              <w:jc w:val="center"/>
              <w:rPr>
                <w:szCs w:val="24"/>
              </w:rPr>
            </w:pPr>
            <w:r>
              <w:rPr>
                <w:szCs w:val="24"/>
                <w:lang w:eastAsia="ru-RU"/>
              </w:rPr>
              <w:t>10</w:t>
            </w:r>
            <w:r w:rsidR="003A4036" w:rsidRPr="004F449A">
              <w:rPr>
                <w:szCs w:val="24"/>
                <w:lang w:eastAsia="ru-RU"/>
              </w:rPr>
              <w:t>0</w:t>
            </w:r>
            <w:r w:rsidR="00EB0331" w:rsidRPr="004F449A">
              <w:rPr>
                <w:szCs w:val="24"/>
                <w:lang w:eastAsia="ru-RU"/>
              </w:rPr>
              <w:t>/100</w:t>
            </w:r>
          </w:p>
        </w:tc>
      </w:tr>
      <w:tr w:rsidR="0080686C" w:rsidRPr="002175F8" w:rsidTr="0013656C">
        <w:trPr>
          <w:trHeight w:val="46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r w:rsidRPr="002175F8">
              <w:rPr>
                <w:szCs w:val="24"/>
                <w:lang w:eastAsia="ru-RU"/>
              </w:rPr>
              <w:t>2. Показатели надежности и бесперебойности водоснабжения</w:t>
            </w:r>
          </w:p>
          <w:p w:rsidR="0080686C" w:rsidRPr="002175F8" w:rsidRDefault="0080686C" w:rsidP="00CE7B78">
            <w:pPr>
              <w:autoSpaceDE w:val="0"/>
              <w:autoSpaceDN w:val="0"/>
              <w:adjustRightInd w:val="0"/>
              <w:spacing w:after="0" w:line="240" w:lineRule="auto"/>
              <w:ind w:firstLine="0"/>
              <w:jc w:val="left"/>
              <w:rPr>
                <w:szCs w:val="24"/>
                <w:lang w:eastAsia="ru-RU"/>
              </w:rPr>
            </w:pPr>
          </w:p>
          <w:p w:rsidR="0080686C" w:rsidRPr="002175F8" w:rsidRDefault="0080686C" w:rsidP="00CE7B78">
            <w:pPr>
              <w:autoSpaceDE w:val="0"/>
              <w:autoSpaceDN w:val="0"/>
              <w:adjustRightInd w:val="0"/>
              <w:spacing w:after="0" w:line="240" w:lineRule="auto"/>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1. Водопроводные сети, нуждающиеся в замене, км</w:t>
            </w:r>
          </w:p>
          <w:p w:rsidR="0050079F" w:rsidRPr="00AB3FE9" w:rsidRDefault="0050079F" w:rsidP="0090747B">
            <w:pPr>
              <w:autoSpaceDE w:val="0"/>
              <w:autoSpaceDN w:val="0"/>
              <w:adjustRightInd w:val="0"/>
              <w:spacing w:after="0" w:line="240" w:lineRule="auto"/>
              <w:ind w:firstLine="0"/>
              <w:jc w:val="left"/>
              <w:rPr>
                <w:szCs w:val="24"/>
                <w:lang w:eastAsia="ru-RU"/>
              </w:rPr>
            </w:pPr>
            <w:r>
              <w:rPr>
                <w:szCs w:val="24"/>
                <w:lang w:eastAsia="ru-RU"/>
              </w:rPr>
              <w:t>централизованного</w:t>
            </w:r>
            <w:r w:rsidR="003965A9">
              <w:rPr>
                <w:szCs w:val="24"/>
                <w:lang w:eastAsia="ru-RU"/>
              </w:rPr>
              <w:t xml:space="preserve">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0079F" w:rsidRDefault="0050079F" w:rsidP="00BC7E26">
            <w:pPr>
              <w:autoSpaceDE w:val="0"/>
              <w:autoSpaceDN w:val="0"/>
              <w:adjustRightInd w:val="0"/>
              <w:spacing w:after="0" w:line="240" w:lineRule="auto"/>
              <w:ind w:firstLine="0"/>
              <w:jc w:val="center"/>
              <w:rPr>
                <w:szCs w:val="24"/>
                <w:lang w:eastAsia="ru-RU"/>
              </w:rPr>
            </w:pPr>
          </w:p>
          <w:p w:rsidR="0050079F" w:rsidRDefault="0050079F" w:rsidP="00BC7E26">
            <w:pPr>
              <w:autoSpaceDE w:val="0"/>
              <w:autoSpaceDN w:val="0"/>
              <w:adjustRightInd w:val="0"/>
              <w:spacing w:after="0" w:line="240" w:lineRule="auto"/>
              <w:ind w:firstLine="0"/>
              <w:jc w:val="center"/>
              <w:rPr>
                <w:szCs w:val="24"/>
                <w:lang w:eastAsia="ru-RU"/>
              </w:rPr>
            </w:pPr>
          </w:p>
          <w:p w:rsidR="0050079F" w:rsidRPr="00757785" w:rsidRDefault="00FD1897" w:rsidP="00C82312">
            <w:pPr>
              <w:autoSpaceDE w:val="0"/>
              <w:autoSpaceDN w:val="0"/>
              <w:adjustRightInd w:val="0"/>
              <w:spacing w:after="0" w:line="240" w:lineRule="auto"/>
              <w:ind w:firstLine="0"/>
              <w:jc w:val="center"/>
              <w:rPr>
                <w:szCs w:val="24"/>
                <w:lang w:eastAsia="ru-RU"/>
              </w:rPr>
            </w:pPr>
            <w:r>
              <w:rPr>
                <w:szCs w:val="24"/>
                <w:lang w:eastAsia="ru-RU"/>
              </w:rPr>
              <w:t>2,865</w:t>
            </w:r>
            <w:r w:rsidR="0032666D">
              <w:rPr>
                <w:szCs w:val="24"/>
                <w:lang w:eastAsia="ru-RU"/>
              </w:rPr>
              <w:t>/</w:t>
            </w:r>
            <w:r>
              <w:rPr>
                <w:szCs w:val="24"/>
                <w:lang w:eastAsia="ru-RU"/>
              </w:rPr>
              <w:t>19,836</w:t>
            </w:r>
          </w:p>
        </w:tc>
      </w:tr>
      <w:tr w:rsidR="0080686C" w:rsidRPr="002175F8" w:rsidTr="0013656C">
        <w:trPr>
          <w:trHeight w:val="51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50079F" w:rsidRPr="0050079F" w:rsidRDefault="0080686C" w:rsidP="0090747B">
            <w:pPr>
              <w:autoSpaceDE w:val="0"/>
              <w:autoSpaceDN w:val="0"/>
              <w:adjustRightInd w:val="0"/>
              <w:spacing w:after="0" w:line="240" w:lineRule="auto"/>
              <w:ind w:firstLine="0"/>
              <w:jc w:val="left"/>
              <w:rPr>
                <w:szCs w:val="24"/>
                <w:lang w:eastAsia="ru-RU"/>
              </w:rPr>
            </w:pPr>
            <w:r w:rsidRPr="0050079F">
              <w:rPr>
                <w:szCs w:val="24"/>
                <w:lang w:eastAsia="ru-RU"/>
              </w:rPr>
              <w:t>2. Аварийность на сетях водопровода (</w:t>
            </w:r>
            <w:proofErr w:type="spellStart"/>
            <w:r w:rsidRPr="0050079F">
              <w:rPr>
                <w:szCs w:val="24"/>
                <w:lang w:eastAsia="ru-RU"/>
              </w:rPr>
              <w:t>ед</w:t>
            </w:r>
            <w:proofErr w:type="spellEnd"/>
            <w:r w:rsidRPr="0050079F">
              <w:rPr>
                <w:szCs w:val="24"/>
                <w:lang w:eastAsia="ru-RU"/>
              </w:rPr>
              <w:t>/км)</w:t>
            </w:r>
          </w:p>
          <w:p w:rsidR="0080686C" w:rsidRPr="0050079F" w:rsidRDefault="0050079F" w:rsidP="0090747B">
            <w:pPr>
              <w:autoSpaceDE w:val="0"/>
              <w:autoSpaceDN w:val="0"/>
              <w:adjustRightInd w:val="0"/>
              <w:spacing w:after="0" w:line="240" w:lineRule="auto"/>
              <w:ind w:firstLine="0"/>
              <w:jc w:val="left"/>
              <w:rPr>
                <w:szCs w:val="24"/>
                <w:lang w:eastAsia="ru-RU"/>
              </w:rPr>
            </w:pPr>
            <w:r w:rsidRPr="0050079F">
              <w:rPr>
                <w:szCs w:val="24"/>
                <w:lang w:eastAsia="ru-RU"/>
              </w:rPr>
              <w:t>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50079F" w:rsidRDefault="00FD1897" w:rsidP="00C82312">
            <w:pPr>
              <w:autoSpaceDE w:val="0"/>
              <w:autoSpaceDN w:val="0"/>
              <w:adjustRightInd w:val="0"/>
              <w:spacing w:after="0" w:line="240" w:lineRule="auto"/>
              <w:ind w:firstLine="0"/>
              <w:jc w:val="center"/>
              <w:rPr>
                <w:szCs w:val="24"/>
                <w:lang w:eastAsia="ru-RU"/>
              </w:rPr>
            </w:pPr>
            <w:r>
              <w:rPr>
                <w:szCs w:val="24"/>
                <w:lang w:eastAsia="ru-RU"/>
              </w:rPr>
              <w:t>2</w:t>
            </w:r>
            <w:r w:rsidR="0013656C" w:rsidRPr="0050079F">
              <w:rPr>
                <w:szCs w:val="24"/>
                <w:lang w:eastAsia="ru-RU"/>
              </w:rPr>
              <w:t>/</w:t>
            </w:r>
            <w:r>
              <w:rPr>
                <w:szCs w:val="24"/>
                <w:lang w:eastAsia="ru-RU"/>
              </w:rPr>
              <w:t>19,836</w:t>
            </w:r>
          </w:p>
        </w:tc>
      </w:tr>
      <w:tr w:rsidR="0080686C" w:rsidRPr="002175F8" w:rsidTr="0013656C">
        <w:trPr>
          <w:trHeight w:val="30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50079F" w:rsidRDefault="0013656C" w:rsidP="0090747B">
            <w:pPr>
              <w:autoSpaceDE w:val="0"/>
              <w:autoSpaceDN w:val="0"/>
              <w:adjustRightInd w:val="0"/>
              <w:spacing w:after="0" w:line="240" w:lineRule="auto"/>
              <w:ind w:firstLine="0"/>
              <w:jc w:val="left"/>
              <w:rPr>
                <w:szCs w:val="24"/>
                <w:lang w:eastAsia="ru-RU"/>
              </w:rPr>
            </w:pPr>
            <w:r w:rsidRPr="0050079F">
              <w:rPr>
                <w:szCs w:val="24"/>
                <w:lang w:eastAsia="ru-RU"/>
              </w:rPr>
              <w:t xml:space="preserve">3. Износ </w:t>
            </w:r>
            <w:r w:rsidR="00FD1897">
              <w:rPr>
                <w:szCs w:val="24"/>
                <w:lang w:eastAsia="ru-RU"/>
              </w:rPr>
              <w:t xml:space="preserve">металлических </w:t>
            </w:r>
            <w:r w:rsidRPr="0050079F">
              <w:rPr>
                <w:szCs w:val="24"/>
                <w:lang w:eastAsia="ru-RU"/>
              </w:rPr>
              <w:t xml:space="preserve">водопроводных сетей (в </w:t>
            </w:r>
            <w:r w:rsidR="0080686C" w:rsidRPr="0050079F">
              <w:rPr>
                <w:szCs w:val="24"/>
                <w:lang w:eastAsia="ru-RU"/>
              </w:rPr>
              <w:t>процентах),</w:t>
            </w:r>
            <w:r w:rsidRPr="0050079F">
              <w:rPr>
                <w:szCs w:val="24"/>
                <w:lang w:eastAsia="ru-RU"/>
              </w:rPr>
              <w:t xml:space="preserve"> </w:t>
            </w:r>
            <w:r w:rsidR="0080686C" w:rsidRPr="0050079F">
              <w:rPr>
                <w:szCs w:val="24"/>
                <w:lang w:eastAsia="ru-RU"/>
              </w:rPr>
              <w:t>%</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F264D1" w:rsidRPr="0050079F" w:rsidRDefault="00FD1897" w:rsidP="00CE7C08">
            <w:pPr>
              <w:autoSpaceDE w:val="0"/>
              <w:autoSpaceDN w:val="0"/>
              <w:adjustRightInd w:val="0"/>
              <w:spacing w:after="0" w:line="240" w:lineRule="auto"/>
              <w:ind w:firstLine="0"/>
              <w:jc w:val="center"/>
              <w:rPr>
                <w:szCs w:val="24"/>
                <w:lang w:eastAsia="ru-RU"/>
              </w:rPr>
            </w:pPr>
            <w:r>
              <w:rPr>
                <w:szCs w:val="24"/>
                <w:lang w:eastAsia="ru-RU"/>
              </w:rPr>
              <w:t>90</w:t>
            </w:r>
            <w:r w:rsidR="00EB0331">
              <w:rPr>
                <w:szCs w:val="24"/>
                <w:lang w:eastAsia="ru-RU"/>
              </w:rPr>
              <w:t>/100</w:t>
            </w:r>
          </w:p>
        </w:tc>
      </w:tr>
      <w:tr w:rsidR="0080686C" w:rsidRPr="002175F8" w:rsidTr="0013656C">
        <w:trPr>
          <w:trHeight w:val="25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r w:rsidRPr="002175F8">
              <w:rPr>
                <w:szCs w:val="24"/>
                <w:lang w:eastAsia="ru-RU"/>
              </w:rPr>
              <w:t>3. Показатели качества обслуживания абонентов</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1. Количество жалоб абонентов на качество питьевой воды (в единицах)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32666D" w:rsidP="0090747B">
            <w:pPr>
              <w:autoSpaceDE w:val="0"/>
              <w:autoSpaceDN w:val="0"/>
              <w:adjustRightInd w:val="0"/>
              <w:spacing w:after="0" w:line="240" w:lineRule="auto"/>
              <w:ind w:firstLine="0"/>
              <w:jc w:val="center"/>
              <w:rPr>
                <w:szCs w:val="24"/>
              </w:rPr>
            </w:pPr>
            <w:r>
              <w:rPr>
                <w:szCs w:val="24"/>
              </w:rPr>
              <w:t>0</w:t>
            </w:r>
          </w:p>
        </w:tc>
      </w:tr>
      <w:tr w:rsidR="0080686C" w:rsidRPr="002175F8"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6D02B6">
              <w:rPr>
                <w:szCs w:val="24"/>
                <w:lang w:eastAsia="ru-RU"/>
              </w:rPr>
              <w:t>2. Обеспеченность населения централизованным водоснабжением (в процентах от численности населения</w:t>
            </w:r>
            <w:r w:rsidRPr="002175F8">
              <w:rPr>
                <w:szCs w:val="24"/>
                <w:lang w:eastAsia="ru-RU"/>
              </w:rPr>
              <w:t>), %</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50079F" w:rsidRDefault="006D02B6" w:rsidP="0090747B">
            <w:pPr>
              <w:autoSpaceDE w:val="0"/>
              <w:autoSpaceDN w:val="0"/>
              <w:adjustRightInd w:val="0"/>
              <w:spacing w:after="0" w:line="240" w:lineRule="auto"/>
              <w:ind w:firstLine="0"/>
              <w:jc w:val="center"/>
              <w:rPr>
                <w:szCs w:val="24"/>
              </w:rPr>
            </w:pPr>
            <w:r>
              <w:rPr>
                <w:szCs w:val="24"/>
                <w:lang w:eastAsia="ru-RU"/>
              </w:rPr>
              <w:t>70</w:t>
            </w:r>
            <w:r w:rsidR="004D01F0" w:rsidRPr="00783C5A">
              <w:rPr>
                <w:szCs w:val="24"/>
                <w:lang w:eastAsia="ru-RU"/>
              </w:rPr>
              <w:t>%</w:t>
            </w:r>
          </w:p>
        </w:tc>
      </w:tr>
      <w:tr w:rsidR="0080686C" w:rsidRPr="002175F8" w:rsidTr="0013656C">
        <w:trPr>
          <w:trHeight w:val="103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3. Охват абонентов приборами учета (доля абонентов с приборами учета по отношению к общему числу абонентов,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center"/>
              <w:rPr>
                <w:szCs w:val="24"/>
              </w:rPr>
            </w:pPr>
          </w:p>
        </w:tc>
      </w:tr>
      <w:tr w:rsidR="0080686C" w:rsidRPr="002175F8"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EB0331" w:rsidP="0090747B">
            <w:pPr>
              <w:autoSpaceDE w:val="0"/>
              <w:autoSpaceDN w:val="0"/>
              <w:adjustRightInd w:val="0"/>
              <w:spacing w:after="0" w:line="240" w:lineRule="auto"/>
              <w:ind w:firstLine="0"/>
              <w:jc w:val="left"/>
              <w:rPr>
                <w:szCs w:val="24"/>
                <w:lang w:eastAsia="ru-RU"/>
              </w:rPr>
            </w:pPr>
            <w:r w:rsidRPr="002175F8">
              <w:rPr>
                <w:szCs w:val="24"/>
                <w:lang w:eastAsia="ru-RU"/>
              </w:rPr>
              <w:t>население</w:t>
            </w:r>
            <w:r>
              <w:rPr>
                <w:szCs w:val="24"/>
                <w:lang w:eastAsia="ru-RU"/>
              </w:rPr>
              <w:t xml:space="preserve"> </w:t>
            </w:r>
            <w:r w:rsidR="004D01F0">
              <w:rPr>
                <w:szCs w:val="24"/>
                <w:lang w:eastAsia="ru-RU"/>
              </w:rPr>
              <w:t>(</w:t>
            </w:r>
            <w:r w:rsidR="006D02B6">
              <w:rPr>
                <w:szCs w:val="24"/>
                <w:lang w:eastAsia="ru-RU"/>
              </w:rPr>
              <w:t>шт.</w:t>
            </w:r>
            <w:r w:rsidR="004D01F0">
              <w:rPr>
                <w:szCs w:val="24"/>
                <w:lang w:eastAsia="ru-RU"/>
              </w:rPr>
              <w:t>)</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F264D1" w:rsidRDefault="0032666D" w:rsidP="005830F9">
            <w:pPr>
              <w:autoSpaceDE w:val="0"/>
              <w:autoSpaceDN w:val="0"/>
              <w:adjustRightInd w:val="0"/>
              <w:spacing w:after="0" w:line="240" w:lineRule="auto"/>
              <w:ind w:firstLine="0"/>
              <w:jc w:val="center"/>
              <w:rPr>
                <w:szCs w:val="24"/>
                <w:lang w:eastAsia="ru-RU"/>
              </w:rPr>
            </w:pPr>
            <w:r>
              <w:rPr>
                <w:szCs w:val="24"/>
                <w:lang w:eastAsia="ru-RU"/>
              </w:rPr>
              <w:t>3</w:t>
            </w:r>
            <w:r w:rsidR="006D02B6">
              <w:rPr>
                <w:szCs w:val="24"/>
                <w:lang w:eastAsia="ru-RU"/>
              </w:rPr>
              <w:t>42</w:t>
            </w:r>
          </w:p>
        </w:tc>
      </w:tr>
      <w:tr w:rsidR="0080686C" w:rsidRPr="002175F8" w:rsidTr="0013656C">
        <w:trPr>
          <w:trHeight w:val="451"/>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EB0331" w:rsidP="0090747B">
            <w:pPr>
              <w:autoSpaceDE w:val="0"/>
              <w:autoSpaceDN w:val="0"/>
              <w:adjustRightInd w:val="0"/>
              <w:spacing w:after="0" w:line="240" w:lineRule="auto"/>
              <w:ind w:firstLine="0"/>
              <w:jc w:val="left"/>
              <w:rPr>
                <w:szCs w:val="24"/>
                <w:lang w:eastAsia="ru-RU"/>
              </w:rPr>
            </w:pPr>
            <w:r w:rsidRPr="002175F8">
              <w:rPr>
                <w:szCs w:val="24"/>
                <w:lang w:eastAsia="ru-RU"/>
              </w:rPr>
              <w:t xml:space="preserve">промышленные </w:t>
            </w:r>
            <w:r w:rsidR="0080686C" w:rsidRPr="002175F8">
              <w:rPr>
                <w:szCs w:val="24"/>
                <w:lang w:eastAsia="ru-RU"/>
              </w:rPr>
              <w:t>объекты</w:t>
            </w:r>
            <w:r w:rsidR="004D01F0">
              <w:rPr>
                <w:szCs w:val="24"/>
                <w:lang w:eastAsia="ru-RU"/>
              </w:rPr>
              <w:t xml:space="preserve"> (</w:t>
            </w:r>
            <w:r w:rsidR="0032666D">
              <w:rPr>
                <w:szCs w:val="24"/>
                <w:lang w:eastAsia="ru-RU"/>
              </w:rPr>
              <w:t>%)</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4D01F0" w:rsidP="00C14829">
            <w:pPr>
              <w:autoSpaceDE w:val="0"/>
              <w:autoSpaceDN w:val="0"/>
              <w:adjustRightInd w:val="0"/>
              <w:spacing w:after="0" w:line="240" w:lineRule="auto"/>
              <w:ind w:firstLine="0"/>
              <w:jc w:val="center"/>
              <w:rPr>
                <w:szCs w:val="24"/>
                <w:lang w:eastAsia="ru-RU"/>
              </w:rPr>
            </w:pPr>
            <w:r>
              <w:rPr>
                <w:szCs w:val="24"/>
                <w:lang w:eastAsia="ru-RU"/>
              </w:rPr>
              <w:t>0</w:t>
            </w:r>
          </w:p>
        </w:tc>
      </w:tr>
      <w:tr w:rsidR="0080686C" w:rsidRPr="002175F8" w:rsidTr="0013656C">
        <w:trPr>
          <w:trHeight w:val="54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объекты социально-культурного и бытового назначения</w:t>
            </w:r>
            <w:r w:rsidR="004D01F0">
              <w:rPr>
                <w:szCs w:val="24"/>
                <w:lang w:eastAsia="ru-RU"/>
              </w:rPr>
              <w:t xml:space="preserve"> (</w:t>
            </w:r>
            <w:r w:rsidR="0032666D">
              <w:rPr>
                <w:szCs w:val="24"/>
                <w:lang w:eastAsia="ru-RU"/>
              </w:rPr>
              <w:t>%)</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6D02B6" w:rsidP="0090747B">
            <w:pPr>
              <w:autoSpaceDE w:val="0"/>
              <w:autoSpaceDN w:val="0"/>
              <w:adjustRightInd w:val="0"/>
              <w:spacing w:after="0" w:line="240" w:lineRule="auto"/>
              <w:ind w:firstLine="0"/>
              <w:jc w:val="center"/>
              <w:rPr>
                <w:szCs w:val="24"/>
                <w:lang w:eastAsia="ru-RU"/>
              </w:rPr>
            </w:pPr>
            <w:r>
              <w:rPr>
                <w:szCs w:val="24"/>
                <w:lang w:eastAsia="ru-RU"/>
              </w:rPr>
              <w:t>12</w:t>
            </w:r>
          </w:p>
        </w:tc>
      </w:tr>
      <w:tr w:rsidR="0080686C" w:rsidRPr="002175F8" w:rsidTr="0013656C">
        <w:trPr>
          <w:trHeight w:val="270"/>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lang w:eastAsia="ru-RU"/>
              </w:rPr>
            </w:pPr>
            <w:r w:rsidRPr="002175F8">
              <w:rPr>
                <w:szCs w:val="24"/>
                <w:lang w:eastAsia="ru-RU"/>
              </w:rPr>
              <w:lastRenderedPageBreak/>
              <w:t>4. Показатели эффективности использования ресурсов, в том числе сокращения потерь воды при транспортировке</w:t>
            </w:r>
          </w:p>
          <w:p w:rsidR="0080686C" w:rsidRPr="002175F8" w:rsidRDefault="0080686C" w:rsidP="00CE7B78">
            <w:pPr>
              <w:autoSpaceDE w:val="0"/>
              <w:autoSpaceDN w:val="0"/>
              <w:adjustRightInd w:val="0"/>
              <w:spacing w:after="0" w:line="240" w:lineRule="auto"/>
              <w:ind w:firstLine="0"/>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1. Объем неоплаченной воды от общего объема подачи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9C6B5F" w:rsidP="0090747B">
            <w:pPr>
              <w:autoSpaceDE w:val="0"/>
              <w:autoSpaceDN w:val="0"/>
              <w:adjustRightInd w:val="0"/>
              <w:spacing w:after="0" w:line="240" w:lineRule="auto"/>
              <w:ind w:firstLine="0"/>
              <w:jc w:val="center"/>
              <w:rPr>
                <w:szCs w:val="24"/>
                <w:lang w:eastAsia="ru-RU"/>
              </w:rPr>
            </w:pPr>
            <w:r>
              <w:rPr>
                <w:szCs w:val="24"/>
                <w:lang w:eastAsia="ru-RU"/>
              </w:rPr>
              <w:t>-</w:t>
            </w:r>
          </w:p>
        </w:tc>
      </w:tr>
      <w:tr w:rsidR="0080686C" w:rsidRPr="002175F8" w:rsidTr="0013656C">
        <w:trPr>
          <w:trHeight w:val="7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2. Потери воды в кубометрах на километр трубопроводов</w:t>
            </w:r>
            <w:r w:rsidR="00680FFE">
              <w:rPr>
                <w:szCs w:val="24"/>
                <w:lang w:eastAsia="ru-RU"/>
              </w:rPr>
              <w:t xml:space="preserve"> (</w:t>
            </w:r>
            <w:r w:rsidR="00F3420A">
              <w:rPr>
                <w:szCs w:val="24"/>
                <w:lang w:eastAsia="ru-RU"/>
              </w:rPr>
              <w:t>тыс. м</w:t>
            </w:r>
            <w:r w:rsidR="00395AE9">
              <w:rPr>
                <w:szCs w:val="24"/>
                <w:lang w:eastAsia="ru-RU"/>
              </w:rPr>
              <w:t xml:space="preserve">³/км в </w:t>
            </w:r>
            <w:r w:rsidR="00680FFE">
              <w:rPr>
                <w:szCs w:val="24"/>
                <w:lang w:eastAsia="ru-RU"/>
              </w:rPr>
              <w:t>год)</w:t>
            </w:r>
            <w:r w:rsidR="00395AE9">
              <w:rPr>
                <w:szCs w:val="24"/>
                <w:lang w:eastAsia="ru-RU"/>
              </w:rPr>
              <w:t xml:space="preserve"> </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395AE9" w:rsidRDefault="0032666D" w:rsidP="00395AE9">
            <w:pPr>
              <w:autoSpaceDE w:val="0"/>
              <w:autoSpaceDN w:val="0"/>
              <w:adjustRightInd w:val="0"/>
              <w:spacing w:after="0" w:line="240" w:lineRule="auto"/>
              <w:ind w:firstLine="0"/>
              <w:jc w:val="center"/>
              <w:rPr>
                <w:szCs w:val="24"/>
                <w:lang w:eastAsia="ru-RU"/>
              </w:rPr>
            </w:pPr>
            <w:r w:rsidRPr="00F3420A">
              <w:rPr>
                <w:szCs w:val="24"/>
                <w:lang w:eastAsia="ru-RU"/>
              </w:rPr>
              <w:t>0</w:t>
            </w:r>
            <w:r w:rsidR="00F3420A" w:rsidRPr="00F3420A">
              <w:rPr>
                <w:szCs w:val="24"/>
                <w:lang w:eastAsia="ru-RU"/>
              </w:rPr>
              <w:t>,2</w:t>
            </w:r>
          </w:p>
        </w:tc>
      </w:tr>
      <w:tr w:rsidR="0080686C" w:rsidRPr="002175F8" w:rsidTr="0013656C">
        <w:trPr>
          <w:trHeight w:val="186"/>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jc w:val="left"/>
              <w:rPr>
                <w:szCs w:val="24"/>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90747B">
            <w:pPr>
              <w:autoSpaceDE w:val="0"/>
              <w:autoSpaceDN w:val="0"/>
              <w:adjustRightInd w:val="0"/>
              <w:spacing w:after="0" w:line="240" w:lineRule="auto"/>
              <w:ind w:firstLine="0"/>
              <w:jc w:val="left"/>
              <w:rPr>
                <w:szCs w:val="24"/>
                <w:lang w:eastAsia="ru-RU"/>
              </w:rPr>
            </w:pPr>
            <w:r w:rsidRPr="002175F8">
              <w:rPr>
                <w:szCs w:val="24"/>
                <w:lang w:eastAsia="ru-RU"/>
              </w:rPr>
              <w:t>3. Объем снижения потребления электроэнергии за период реализации Инвестиционной программы (</w:t>
            </w:r>
            <w:proofErr w:type="spellStart"/>
            <w:r w:rsidRPr="002175F8">
              <w:rPr>
                <w:szCs w:val="24"/>
                <w:lang w:eastAsia="ru-RU"/>
              </w:rPr>
              <w:t>тыс</w:t>
            </w:r>
            <w:proofErr w:type="gramStart"/>
            <w:r w:rsidRPr="002175F8">
              <w:rPr>
                <w:szCs w:val="24"/>
                <w:lang w:eastAsia="ru-RU"/>
              </w:rPr>
              <w:t>.к</w:t>
            </w:r>
            <w:proofErr w:type="gramEnd"/>
            <w:r w:rsidRPr="002175F8">
              <w:rPr>
                <w:szCs w:val="24"/>
                <w:lang w:eastAsia="ru-RU"/>
              </w:rPr>
              <w:t>Вт</w:t>
            </w:r>
            <w:r w:rsidR="00DA3450">
              <w:rPr>
                <w:szCs w:val="24"/>
                <w:lang w:eastAsia="ru-RU"/>
              </w:rPr>
              <w:t>.</w:t>
            </w:r>
            <w:r w:rsidRPr="002175F8">
              <w:rPr>
                <w:szCs w:val="24"/>
                <w:lang w:eastAsia="ru-RU"/>
              </w:rPr>
              <w:t>ч</w:t>
            </w:r>
            <w:proofErr w:type="spellEnd"/>
            <w:r w:rsidRPr="002175F8">
              <w:rPr>
                <w:szCs w:val="24"/>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9C6B5F" w:rsidP="0090747B">
            <w:pPr>
              <w:autoSpaceDE w:val="0"/>
              <w:autoSpaceDN w:val="0"/>
              <w:adjustRightInd w:val="0"/>
              <w:spacing w:after="0" w:line="240" w:lineRule="auto"/>
              <w:ind w:firstLine="0"/>
              <w:jc w:val="center"/>
              <w:rPr>
                <w:szCs w:val="24"/>
                <w:lang w:eastAsia="ru-RU"/>
              </w:rPr>
            </w:pPr>
            <w:r>
              <w:rPr>
                <w:szCs w:val="24"/>
                <w:lang w:eastAsia="ru-RU"/>
              </w:rPr>
              <w:t>-</w:t>
            </w:r>
          </w:p>
        </w:tc>
      </w:tr>
      <w:tr w:rsidR="0080686C" w:rsidRPr="002175F8" w:rsidTr="0013656C">
        <w:trPr>
          <w:trHeight w:val="992"/>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tcPr>
          <w:p w:rsidR="0080686C" w:rsidRPr="002175F8" w:rsidRDefault="0080686C" w:rsidP="00CE7B78">
            <w:pPr>
              <w:autoSpaceDE w:val="0"/>
              <w:autoSpaceDN w:val="0"/>
              <w:adjustRightInd w:val="0"/>
              <w:spacing w:after="0" w:line="240" w:lineRule="auto"/>
              <w:ind w:firstLine="0"/>
              <w:jc w:val="left"/>
              <w:rPr>
                <w:szCs w:val="24"/>
                <w:lang w:eastAsia="ru-RU"/>
              </w:rPr>
            </w:pPr>
            <w:r w:rsidRPr="002175F8">
              <w:rPr>
                <w:szCs w:val="24"/>
                <w:lang w:eastAsia="ru-RU"/>
              </w:rPr>
              <w:t>5. Соотношение цены реализации мероприятий инвестиционной программы и эффективности (улучшения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80686C" w:rsidP="00CE7B78">
            <w:pPr>
              <w:autoSpaceDE w:val="0"/>
              <w:autoSpaceDN w:val="0"/>
              <w:adjustRightInd w:val="0"/>
              <w:spacing w:after="0" w:line="240" w:lineRule="auto"/>
              <w:ind w:firstLine="0"/>
              <w:rPr>
                <w:szCs w:val="24"/>
                <w:lang w:eastAsia="ru-RU"/>
              </w:rPr>
            </w:pPr>
            <w:r w:rsidRPr="002175F8">
              <w:rPr>
                <w:szCs w:val="24"/>
                <w:lang w:eastAsia="ru-RU"/>
              </w:rPr>
              <w:t>1. Доля расходов на оплату услуг в совокупном доходе населения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2175F8" w:rsidRDefault="00EB0331" w:rsidP="00C80F74">
            <w:pPr>
              <w:autoSpaceDE w:val="0"/>
              <w:autoSpaceDN w:val="0"/>
              <w:adjustRightInd w:val="0"/>
              <w:spacing w:after="0" w:line="240" w:lineRule="auto"/>
              <w:ind w:firstLine="0"/>
              <w:jc w:val="center"/>
              <w:rPr>
                <w:szCs w:val="24"/>
                <w:lang w:eastAsia="ru-RU"/>
              </w:rPr>
            </w:pPr>
            <w:r w:rsidRPr="004E34AC">
              <w:rPr>
                <w:szCs w:val="24"/>
                <w:lang w:eastAsia="ru-RU"/>
              </w:rPr>
              <w:t xml:space="preserve">менее </w:t>
            </w:r>
            <w:r w:rsidR="0032666D">
              <w:rPr>
                <w:szCs w:val="24"/>
                <w:lang w:eastAsia="ru-RU"/>
              </w:rPr>
              <w:t>3</w:t>
            </w:r>
            <w:r w:rsidRPr="004E34AC">
              <w:rPr>
                <w:szCs w:val="24"/>
                <w:lang w:eastAsia="ru-RU"/>
              </w:rPr>
              <w:t>%</w:t>
            </w:r>
          </w:p>
        </w:tc>
      </w:tr>
      <w:bookmarkEnd w:id="59"/>
    </w:tbl>
    <w:p w:rsidR="00D44B4F" w:rsidRDefault="00D44B4F" w:rsidP="004D01F0">
      <w:pPr>
        <w:spacing w:before="120" w:after="0" w:line="360" w:lineRule="auto"/>
        <w:ind w:firstLine="709"/>
        <w:rPr>
          <w:rFonts w:eastAsia="Calibri"/>
          <w:bCs/>
          <w:sz w:val="28"/>
          <w:szCs w:val="28"/>
        </w:rPr>
      </w:pPr>
    </w:p>
    <w:p w:rsidR="0080686C" w:rsidRPr="00E6784C" w:rsidRDefault="0043632E" w:rsidP="004D01F0">
      <w:pPr>
        <w:spacing w:before="120" w:after="0" w:line="360" w:lineRule="auto"/>
        <w:ind w:firstLine="709"/>
        <w:rPr>
          <w:sz w:val="28"/>
          <w:szCs w:val="28"/>
        </w:rPr>
      </w:pPr>
      <w:r w:rsidRPr="0043632E">
        <w:rPr>
          <w:rFonts w:eastAsia="Calibri"/>
          <w:bCs/>
          <w:sz w:val="28"/>
          <w:szCs w:val="28"/>
        </w:rPr>
        <w:t>Основным направлением развития</w:t>
      </w:r>
      <w:r w:rsidR="004D01F0">
        <w:rPr>
          <w:rFonts w:eastAsia="Calibri"/>
          <w:bCs/>
          <w:sz w:val="28"/>
          <w:szCs w:val="28"/>
        </w:rPr>
        <w:t xml:space="preserve"> систем</w:t>
      </w:r>
      <w:r w:rsidR="00A31A69">
        <w:rPr>
          <w:rFonts w:eastAsia="Calibri"/>
          <w:bCs/>
          <w:sz w:val="28"/>
          <w:szCs w:val="28"/>
        </w:rPr>
        <w:t xml:space="preserve"> централизованного </w:t>
      </w:r>
      <w:r w:rsidRPr="0043632E">
        <w:rPr>
          <w:rFonts w:eastAsia="Calibri"/>
          <w:bCs/>
          <w:sz w:val="28"/>
          <w:szCs w:val="28"/>
        </w:rPr>
        <w:t>водоснабжения</w:t>
      </w:r>
      <w:r w:rsidR="0032666D">
        <w:rPr>
          <w:rFonts w:eastAsia="Calibri"/>
          <w:bCs/>
          <w:sz w:val="28"/>
          <w:szCs w:val="28"/>
        </w:rPr>
        <w:t xml:space="preserve"> </w:t>
      </w:r>
      <w:r w:rsidR="00720D1E">
        <w:rPr>
          <w:rFonts w:eastAsia="Calibri"/>
          <w:bCs/>
          <w:sz w:val="28"/>
          <w:szCs w:val="28"/>
        </w:rPr>
        <w:t>Павловск</w:t>
      </w:r>
      <w:r w:rsidR="0049216A">
        <w:rPr>
          <w:rFonts w:eastAsia="Calibri"/>
          <w:bCs/>
          <w:sz w:val="28"/>
          <w:szCs w:val="28"/>
        </w:rPr>
        <w:t>ого</w:t>
      </w:r>
      <w:r w:rsidR="00A31A69" w:rsidRPr="00E6784C">
        <w:rPr>
          <w:rFonts w:eastAsia="Calibri"/>
          <w:bCs/>
          <w:sz w:val="28"/>
          <w:szCs w:val="28"/>
        </w:rPr>
        <w:t xml:space="preserve"> </w:t>
      </w:r>
      <w:r w:rsidR="00720D1E">
        <w:rPr>
          <w:rFonts w:eastAsia="Calibri"/>
          <w:bCs/>
          <w:sz w:val="28"/>
          <w:szCs w:val="28"/>
        </w:rPr>
        <w:t>сельсовет</w:t>
      </w:r>
      <w:r w:rsidR="0049216A">
        <w:rPr>
          <w:rFonts w:eastAsia="Calibri"/>
          <w:bCs/>
          <w:sz w:val="28"/>
          <w:szCs w:val="28"/>
        </w:rPr>
        <w:t>а</w:t>
      </w:r>
      <w:r w:rsidR="00A31A69" w:rsidRPr="00E6784C">
        <w:rPr>
          <w:rFonts w:eastAsia="Calibri"/>
          <w:bCs/>
          <w:sz w:val="28"/>
          <w:szCs w:val="28"/>
        </w:rPr>
        <w:t xml:space="preserve"> в настоящий момент</w:t>
      </w:r>
      <w:r w:rsidRPr="00E6784C">
        <w:rPr>
          <w:rFonts w:eastAsia="Calibri"/>
          <w:bCs/>
          <w:sz w:val="28"/>
          <w:szCs w:val="28"/>
        </w:rPr>
        <w:t xml:space="preserve"> является - обеспечение качества питьевого водоснабжения</w:t>
      </w:r>
      <w:r w:rsidR="004D01F0" w:rsidRPr="00E6784C">
        <w:rPr>
          <w:rFonts w:eastAsia="Calibri"/>
          <w:bCs/>
          <w:sz w:val="28"/>
          <w:szCs w:val="28"/>
        </w:rPr>
        <w:t>, безаварийность системы водоснабжения,</w:t>
      </w:r>
      <w:r w:rsidR="00725461" w:rsidRPr="00E6784C">
        <w:rPr>
          <w:rFonts w:eastAsia="Calibri"/>
          <w:bCs/>
          <w:sz w:val="28"/>
          <w:szCs w:val="28"/>
        </w:rPr>
        <w:t xml:space="preserve"> с</w:t>
      </w:r>
      <w:r w:rsidR="00725461" w:rsidRPr="00E6784C">
        <w:rPr>
          <w:sz w:val="28"/>
          <w:szCs w:val="28"/>
        </w:rPr>
        <w:t xml:space="preserve">троительство и реконструкция протяженности </w:t>
      </w:r>
      <w:r w:rsidR="000158B6" w:rsidRPr="00E6784C">
        <w:rPr>
          <w:sz w:val="28"/>
          <w:szCs w:val="28"/>
        </w:rPr>
        <w:t>сетей,</w:t>
      </w:r>
      <w:r w:rsidR="000158B6" w:rsidRPr="00E6784C">
        <w:rPr>
          <w:rFonts w:eastAsia="Calibri"/>
          <w:bCs/>
          <w:sz w:val="28"/>
          <w:szCs w:val="28"/>
        </w:rPr>
        <w:t xml:space="preserve"> предоставление</w:t>
      </w:r>
      <w:r w:rsidR="004D01F0" w:rsidRPr="00E6784C">
        <w:rPr>
          <w:rFonts w:eastAsia="Calibri"/>
          <w:bCs/>
          <w:sz w:val="28"/>
          <w:szCs w:val="28"/>
        </w:rPr>
        <w:t xml:space="preserve"> качественных коммунальных услуг, энергетическая эффективность процесса централизованного водоснабжения.</w:t>
      </w:r>
    </w:p>
    <w:p w:rsidR="006D7BF2" w:rsidRPr="00E6784C" w:rsidRDefault="00EA14DC" w:rsidP="00EA14DC">
      <w:pPr>
        <w:pStyle w:val="10"/>
        <w:spacing w:before="120" w:after="120" w:line="360" w:lineRule="auto"/>
      </w:pPr>
      <w:bookmarkStart w:id="60" w:name="_Toc380482133"/>
      <w:bookmarkStart w:id="61" w:name="_Toc381715493"/>
      <w:bookmarkStart w:id="62" w:name="_Toc63635512"/>
      <w:r w:rsidRPr="00E6784C">
        <w:t xml:space="preserve">1.2.2 </w:t>
      </w:r>
      <w:r w:rsidR="0080686C" w:rsidRPr="00E6784C">
        <w:t>Сценарии развития централизованных систем водоснабжения в зависимости от сценариев развития</w:t>
      </w:r>
      <w:r w:rsidR="00415CA8" w:rsidRPr="00E6784C">
        <w:t xml:space="preserve"> </w:t>
      </w:r>
      <w:r w:rsidR="00720D1E">
        <w:t>сельсовет</w:t>
      </w:r>
      <w:bookmarkEnd w:id="60"/>
      <w:bookmarkEnd w:id="61"/>
      <w:r w:rsidR="00415CA8" w:rsidRPr="00E6784C">
        <w:t>.</w:t>
      </w:r>
      <w:bookmarkEnd w:id="62"/>
    </w:p>
    <w:p w:rsidR="00EB0331" w:rsidRPr="00E6784C" w:rsidRDefault="004A1199" w:rsidP="00173D71">
      <w:pPr>
        <w:spacing w:after="0" w:line="360" w:lineRule="auto"/>
        <w:rPr>
          <w:sz w:val="28"/>
          <w:szCs w:val="24"/>
        </w:rPr>
      </w:pPr>
      <w:r w:rsidRPr="00E6784C">
        <w:rPr>
          <w:sz w:val="28"/>
          <w:szCs w:val="32"/>
        </w:rPr>
        <w:t>Прог</w:t>
      </w:r>
      <w:r w:rsidR="000711FB" w:rsidRPr="00E6784C">
        <w:rPr>
          <w:sz w:val="28"/>
          <w:szCs w:val="32"/>
        </w:rPr>
        <w:t xml:space="preserve">нозом </w:t>
      </w:r>
      <w:r w:rsidRPr="00E6784C">
        <w:rPr>
          <w:sz w:val="28"/>
          <w:szCs w:val="32"/>
        </w:rPr>
        <w:t>социально</w:t>
      </w:r>
      <w:r w:rsidR="000711FB" w:rsidRPr="00E6784C">
        <w:rPr>
          <w:sz w:val="28"/>
          <w:szCs w:val="32"/>
        </w:rPr>
        <w:t>-экономического развития</w:t>
      </w:r>
      <w:r w:rsidR="00CC5EF7" w:rsidRPr="00CC5EF7">
        <w:rPr>
          <w:sz w:val="28"/>
          <w:szCs w:val="28"/>
        </w:rPr>
        <w:t xml:space="preserve"> </w:t>
      </w:r>
      <w:r w:rsidR="00CC5EF7" w:rsidRPr="00DB3A61">
        <w:rPr>
          <w:sz w:val="28"/>
          <w:szCs w:val="28"/>
        </w:rPr>
        <w:t>Муниципального образования  </w:t>
      </w:r>
      <w:r w:rsidR="000711FB" w:rsidRPr="00E6784C">
        <w:rPr>
          <w:sz w:val="28"/>
          <w:szCs w:val="32"/>
        </w:rPr>
        <w:t xml:space="preserve"> </w:t>
      </w:r>
      <w:r w:rsidR="00720D1E">
        <w:rPr>
          <w:sz w:val="28"/>
          <w:szCs w:val="32"/>
        </w:rPr>
        <w:t>Павловский</w:t>
      </w:r>
      <w:r w:rsidR="000711FB" w:rsidRPr="00E6784C">
        <w:rPr>
          <w:sz w:val="28"/>
          <w:szCs w:val="32"/>
        </w:rPr>
        <w:t xml:space="preserve"> </w:t>
      </w:r>
      <w:r w:rsidR="00720D1E">
        <w:rPr>
          <w:sz w:val="28"/>
          <w:szCs w:val="32"/>
        </w:rPr>
        <w:t>сельсовет</w:t>
      </w:r>
      <w:r w:rsidR="000711FB" w:rsidRPr="00E6784C">
        <w:rPr>
          <w:sz w:val="28"/>
          <w:szCs w:val="32"/>
        </w:rPr>
        <w:t xml:space="preserve"> Назаров</w:t>
      </w:r>
      <w:r w:rsidR="00993CF4" w:rsidRPr="00E6784C">
        <w:rPr>
          <w:sz w:val="28"/>
          <w:szCs w:val="32"/>
        </w:rPr>
        <w:t>с</w:t>
      </w:r>
      <w:r w:rsidR="000711FB" w:rsidRPr="00E6784C">
        <w:rPr>
          <w:sz w:val="28"/>
          <w:szCs w:val="32"/>
        </w:rPr>
        <w:t>кого района Красноярского края</w:t>
      </w:r>
      <w:r w:rsidRPr="00E6784C">
        <w:rPr>
          <w:sz w:val="28"/>
          <w:szCs w:val="32"/>
        </w:rPr>
        <w:t>,</w:t>
      </w:r>
      <w:r w:rsidR="00895E28" w:rsidRPr="00E6784C">
        <w:rPr>
          <w:sz w:val="28"/>
          <w:szCs w:val="32"/>
        </w:rPr>
        <w:t xml:space="preserve"> </w:t>
      </w:r>
      <w:r w:rsidR="000711FB" w:rsidRPr="00E6784C">
        <w:rPr>
          <w:sz w:val="28"/>
          <w:szCs w:val="32"/>
        </w:rPr>
        <w:t>одобренного постановлением администрации</w:t>
      </w:r>
      <w:r w:rsidR="00CC5EF7" w:rsidRPr="00CC5EF7">
        <w:rPr>
          <w:sz w:val="28"/>
          <w:szCs w:val="28"/>
        </w:rPr>
        <w:t xml:space="preserve"> </w:t>
      </w:r>
      <w:r w:rsidR="00CC5EF7" w:rsidRPr="00DB3A61">
        <w:rPr>
          <w:sz w:val="28"/>
          <w:szCs w:val="28"/>
        </w:rPr>
        <w:t>Муниципального образования  </w:t>
      </w:r>
      <w:r w:rsidR="000711FB" w:rsidRPr="00E6784C">
        <w:rPr>
          <w:sz w:val="28"/>
          <w:szCs w:val="32"/>
        </w:rPr>
        <w:t xml:space="preserve"> </w:t>
      </w:r>
      <w:r w:rsidR="00720D1E">
        <w:rPr>
          <w:sz w:val="28"/>
          <w:szCs w:val="32"/>
        </w:rPr>
        <w:t>Павловский</w:t>
      </w:r>
      <w:r w:rsidR="000711FB" w:rsidRPr="00E6784C">
        <w:rPr>
          <w:sz w:val="28"/>
          <w:szCs w:val="32"/>
        </w:rPr>
        <w:t xml:space="preserve"> </w:t>
      </w:r>
      <w:r w:rsidR="00720D1E">
        <w:rPr>
          <w:sz w:val="28"/>
          <w:szCs w:val="32"/>
        </w:rPr>
        <w:t>сельсовет</w:t>
      </w:r>
      <w:r w:rsidR="000711FB" w:rsidRPr="00E6784C">
        <w:rPr>
          <w:sz w:val="28"/>
          <w:szCs w:val="32"/>
        </w:rPr>
        <w:t xml:space="preserve"> от 02.11.2020 г.</w:t>
      </w:r>
      <w:r w:rsidR="00895E28" w:rsidRPr="00E6784C">
        <w:rPr>
          <w:sz w:val="28"/>
          <w:szCs w:val="32"/>
        </w:rPr>
        <w:t xml:space="preserve"> </w:t>
      </w:r>
      <w:r w:rsidR="0050079F" w:rsidRPr="00E6784C">
        <w:rPr>
          <w:sz w:val="28"/>
          <w:szCs w:val="32"/>
        </w:rPr>
        <w:t>№</w:t>
      </w:r>
      <w:r w:rsidR="000711FB" w:rsidRPr="00E6784C">
        <w:rPr>
          <w:sz w:val="28"/>
          <w:szCs w:val="32"/>
        </w:rPr>
        <w:t> 63</w:t>
      </w:r>
      <w:r w:rsidR="006D7BF2" w:rsidRPr="00E6784C">
        <w:rPr>
          <w:sz w:val="28"/>
          <w:szCs w:val="24"/>
        </w:rPr>
        <w:t>, предусмотрено развитие</w:t>
      </w:r>
      <w:r w:rsidR="00067A3F" w:rsidRPr="00E6784C">
        <w:rPr>
          <w:sz w:val="28"/>
          <w:szCs w:val="24"/>
        </w:rPr>
        <w:t xml:space="preserve"> централизованных систем </w:t>
      </w:r>
      <w:r w:rsidR="0050079F" w:rsidRPr="00E6784C">
        <w:rPr>
          <w:sz w:val="28"/>
          <w:szCs w:val="24"/>
        </w:rPr>
        <w:t>в</w:t>
      </w:r>
      <w:r w:rsidR="00067A3F" w:rsidRPr="00E6784C">
        <w:rPr>
          <w:sz w:val="28"/>
          <w:szCs w:val="24"/>
        </w:rPr>
        <w:t>одоснабжения.</w:t>
      </w:r>
      <w:r w:rsidR="00733D03" w:rsidRPr="00E6784C">
        <w:rPr>
          <w:sz w:val="28"/>
          <w:szCs w:val="24"/>
        </w:rPr>
        <w:t xml:space="preserve"> </w:t>
      </w:r>
      <w:r w:rsidR="0050079F" w:rsidRPr="00E6784C">
        <w:rPr>
          <w:sz w:val="28"/>
          <w:szCs w:val="24"/>
        </w:rPr>
        <w:t xml:space="preserve">Особого внимания требует энергоэффективность процесса производства и обеспечения централизованным водоснабжением населения, а </w:t>
      </w:r>
      <w:r w:rsidRPr="00E6784C">
        <w:rPr>
          <w:sz w:val="28"/>
          <w:szCs w:val="24"/>
        </w:rPr>
        <w:t>также</w:t>
      </w:r>
      <w:r w:rsidR="0050079F" w:rsidRPr="00E6784C">
        <w:rPr>
          <w:sz w:val="28"/>
          <w:szCs w:val="24"/>
        </w:rPr>
        <w:t xml:space="preserve"> качество водоснабжения</w:t>
      </w:r>
      <w:r w:rsidR="00432E68" w:rsidRPr="00E6784C">
        <w:rPr>
          <w:sz w:val="28"/>
          <w:szCs w:val="24"/>
        </w:rPr>
        <w:t>.</w:t>
      </w:r>
      <w:r w:rsidR="0050079F" w:rsidRPr="00E6784C">
        <w:rPr>
          <w:sz w:val="28"/>
          <w:szCs w:val="24"/>
        </w:rPr>
        <w:t xml:space="preserve"> </w:t>
      </w:r>
    </w:p>
    <w:p w:rsidR="0045710E" w:rsidRPr="00E6784C" w:rsidRDefault="000711FB" w:rsidP="00173D71">
      <w:pPr>
        <w:spacing w:after="0" w:line="360" w:lineRule="auto"/>
        <w:rPr>
          <w:sz w:val="28"/>
          <w:szCs w:val="24"/>
        </w:rPr>
      </w:pPr>
      <w:r w:rsidRPr="00E6784C">
        <w:rPr>
          <w:sz w:val="28"/>
          <w:szCs w:val="24"/>
        </w:rPr>
        <w:t>Ввиду износа инженерного оборудования</w:t>
      </w:r>
      <w:r w:rsidR="00432E68" w:rsidRPr="00E6784C">
        <w:rPr>
          <w:sz w:val="28"/>
          <w:szCs w:val="24"/>
        </w:rPr>
        <w:t xml:space="preserve"> это </w:t>
      </w:r>
      <w:r w:rsidR="0050079F" w:rsidRPr="00E6784C">
        <w:rPr>
          <w:sz w:val="28"/>
          <w:szCs w:val="24"/>
        </w:rPr>
        <w:t>касается как внешних коммуникаций, так и внутренних систем отопления и водоснабжения зданий</w:t>
      </w:r>
      <w:r w:rsidR="00432E68" w:rsidRPr="00E6784C">
        <w:rPr>
          <w:sz w:val="28"/>
          <w:szCs w:val="24"/>
        </w:rPr>
        <w:t>, д</w:t>
      </w:r>
      <w:r w:rsidR="0050079F" w:rsidRPr="00E6784C">
        <w:rPr>
          <w:sz w:val="28"/>
          <w:szCs w:val="24"/>
        </w:rPr>
        <w:t xml:space="preserve">ля нормального функционирования объектов жизнеобеспечения </w:t>
      </w:r>
      <w:r w:rsidR="009C5022" w:rsidRPr="00E6784C">
        <w:rPr>
          <w:sz w:val="28"/>
          <w:szCs w:val="32"/>
        </w:rPr>
        <w:t>Прогнозом социально-экономического развития</w:t>
      </w:r>
      <w:r w:rsidR="00782E94" w:rsidRPr="00E6784C">
        <w:rPr>
          <w:sz w:val="28"/>
          <w:szCs w:val="32"/>
        </w:rPr>
        <w:t xml:space="preserve"> </w:t>
      </w:r>
      <w:r w:rsidR="0050079F" w:rsidRPr="00E6784C">
        <w:rPr>
          <w:sz w:val="28"/>
          <w:szCs w:val="24"/>
        </w:rPr>
        <w:t>предусмотр</w:t>
      </w:r>
      <w:r w:rsidR="00715F56" w:rsidRPr="00E6784C">
        <w:rPr>
          <w:sz w:val="28"/>
          <w:szCs w:val="24"/>
        </w:rPr>
        <w:t>ены</w:t>
      </w:r>
      <w:r w:rsidR="0050079F" w:rsidRPr="00E6784C">
        <w:rPr>
          <w:sz w:val="28"/>
          <w:szCs w:val="24"/>
        </w:rPr>
        <w:t xml:space="preserve"> мероприятия по ремонту и </w:t>
      </w:r>
      <w:r w:rsidR="0050079F" w:rsidRPr="00E6784C">
        <w:rPr>
          <w:sz w:val="28"/>
          <w:szCs w:val="24"/>
        </w:rPr>
        <w:lastRenderedPageBreak/>
        <w:t xml:space="preserve">восстановлению инженерных систем, </w:t>
      </w:r>
      <w:r w:rsidR="00432E68" w:rsidRPr="00E6784C">
        <w:rPr>
          <w:sz w:val="28"/>
          <w:szCs w:val="24"/>
        </w:rPr>
        <w:t xml:space="preserve">объектов водоснабжения, </w:t>
      </w:r>
      <w:r w:rsidR="0050079F" w:rsidRPr="00E6784C">
        <w:rPr>
          <w:sz w:val="28"/>
          <w:szCs w:val="24"/>
        </w:rPr>
        <w:t>замене ветхих сетей, которые требуют финансовой поддержки из бюджета всех уровней</w:t>
      </w:r>
      <w:r w:rsidR="0007320A" w:rsidRPr="00E6784C">
        <w:rPr>
          <w:sz w:val="28"/>
          <w:szCs w:val="24"/>
        </w:rPr>
        <w:t xml:space="preserve">, а </w:t>
      </w:r>
      <w:r w:rsidR="004C516F" w:rsidRPr="00E6784C">
        <w:rPr>
          <w:sz w:val="28"/>
          <w:szCs w:val="24"/>
        </w:rPr>
        <w:t>также</w:t>
      </w:r>
      <w:r w:rsidR="0007320A" w:rsidRPr="00E6784C">
        <w:rPr>
          <w:sz w:val="28"/>
          <w:szCs w:val="24"/>
        </w:rPr>
        <w:t xml:space="preserve"> улучшение качества воды</w:t>
      </w:r>
      <w:r w:rsidR="0050079F" w:rsidRPr="00E6784C">
        <w:rPr>
          <w:sz w:val="28"/>
          <w:szCs w:val="24"/>
        </w:rPr>
        <w:t>.</w:t>
      </w:r>
    </w:p>
    <w:p w:rsidR="0032666D" w:rsidRPr="00E6784C" w:rsidRDefault="0050079F" w:rsidP="00173D71">
      <w:pPr>
        <w:spacing w:after="0" w:line="360" w:lineRule="auto"/>
        <w:rPr>
          <w:sz w:val="28"/>
          <w:szCs w:val="24"/>
        </w:rPr>
      </w:pPr>
      <w:r w:rsidRPr="00E6784C">
        <w:rPr>
          <w:sz w:val="28"/>
          <w:szCs w:val="24"/>
        </w:rPr>
        <w:t>Для снижения затрат на энергоресурсы необходимо предусмотреть мероприятия по энергосбережению и повышению энергетической эффективности в части организации учёта расходования энергоресурсов, контроля за эффективностью их использования и обеспечения снижения расхода.</w:t>
      </w:r>
      <w:r w:rsidR="009064E8" w:rsidRPr="00E6784C">
        <w:rPr>
          <w:sz w:val="28"/>
          <w:szCs w:val="24"/>
        </w:rPr>
        <w:t xml:space="preserve"> </w:t>
      </w:r>
    </w:p>
    <w:p w:rsidR="0050079F" w:rsidRPr="00173D71" w:rsidRDefault="009064E8" w:rsidP="00173D71">
      <w:pPr>
        <w:spacing w:after="0" w:line="360" w:lineRule="auto"/>
        <w:rPr>
          <w:sz w:val="28"/>
          <w:szCs w:val="24"/>
        </w:rPr>
      </w:pPr>
      <w:r w:rsidRPr="00E6784C">
        <w:rPr>
          <w:sz w:val="28"/>
          <w:szCs w:val="24"/>
        </w:rPr>
        <w:t>Одним из направлений энергоэффективности в системе водоснабжения</w:t>
      </w:r>
      <w:r w:rsidR="00093E09" w:rsidRPr="00E6784C">
        <w:rPr>
          <w:sz w:val="28"/>
          <w:szCs w:val="24"/>
        </w:rPr>
        <w:t xml:space="preserve"> </w:t>
      </w:r>
      <w:r w:rsidR="00720D1E">
        <w:rPr>
          <w:sz w:val="28"/>
          <w:szCs w:val="24"/>
        </w:rPr>
        <w:t>Павловск</w:t>
      </w:r>
      <w:r w:rsidR="0049216A">
        <w:rPr>
          <w:sz w:val="28"/>
          <w:szCs w:val="24"/>
        </w:rPr>
        <w:t>ого</w:t>
      </w:r>
      <w:r w:rsidRPr="00E6784C">
        <w:rPr>
          <w:sz w:val="28"/>
          <w:szCs w:val="24"/>
        </w:rPr>
        <w:t xml:space="preserve"> </w:t>
      </w:r>
      <w:r w:rsidR="00720D1E">
        <w:rPr>
          <w:sz w:val="28"/>
          <w:szCs w:val="24"/>
        </w:rPr>
        <w:t>сельсовет</w:t>
      </w:r>
      <w:r w:rsidR="0049216A">
        <w:rPr>
          <w:sz w:val="28"/>
          <w:szCs w:val="24"/>
        </w:rPr>
        <w:t>а</w:t>
      </w:r>
      <w:r w:rsidRPr="00E6784C">
        <w:rPr>
          <w:sz w:val="28"/>
          <w:szCs w:val="24"/>
        </w:rPr>
        <w:t xml:space="preserve"> </w:t>
      </w:r>
      <w:r w:rsidR="00EC13FE" w:rsidRPr="00E6784C">
        <w:rPr>
          <w:sz w:val="28"/>
          <w:szCs w:val="24"/>
        </w:rPr>
        <w:t xml:space="preserve">рассмотреть внедрение приборов учета </w:t>
      </w:r>
      <w:r w:rsidR="009F0B16" w:rsidRPr="00E6784C">
        <w:rPr>
          <w:sz w:val="28"/>
          <w:szCs w:val="24"/>
        </w:rPr>
        <w:t xml:space="preserve">для всех </w:t>
      </w:r>
      <w:proofErr w:type="gramStart"/>
      <w:r w:rsidR="00EC13FE" w:rsidRPr="00E6784C">
        <w:rPr>
          <w:sz w:val="28"/>
          <w:szCs w:val="24"/>
        </w:rPr>
        <w:t>по</w:t>
      </w:r>
      <w:r w:rsidR="00EC13FE" w:rsidRPr="00173D71">
        <w:rPr>
          <w:sz w:val="28"/>
          <w:szCs w:val="24"/>
        </w:rPr>
        <w:t>требителей</w:t>
      </w:r>
      <w:proofErr w:type="gramEnd"/>
      <w:r w:rsidR="009F0B16">
        <w:rPr>
          <w:sz w:val="28"/>
          <w:szCs w:val="24"/>
        </w:rPr>
        <w:t xml:space="preserve"> как</w:t>
      </w:r>
      <w:r w:rsidR="00B72348">
        <w:rPr>
          <w:sz w:val="28"/>
          <w:szCs w:val="24"/>
        </w:rPr>
        <w:t xml:space="preserve"> для</w:t>
      </w:r>
      <w:r w:rsidR="00EC13FE" w:rsidRPr="00173D71">
        <w:rPr>
          <w:sz w:val="28"/>
          <w:szCs w:val="24"/>
        </w:rPr>
        <w:t xml:space="preserve"> бюджетной сферы, так и у населения.</w:t>
      </w:r>
    </w:p>
    <w:p w:rsidR="002D0587" w:rsidRPr="00173D71" w:rsidRDefault="00895E28" w:rsidP="00173D71">
      <w:pPr>
        <w:spacing w:after="0" w:line="360" w:lineRule="auto"/>
        <w:rPr>
          <w:sz w:val="28"/>
          <w:szCs w:val="24"/>
        </w:rPr>
      </w:pPr>
      <w:r w:rsidRPr="00173D71">
        <w:rPr>
          <w:sz w:val="28"/>
          <w:szCs w:val="24"/>
        </w:rPr>
        <w:t>В</w:t>
      </w:r>
      <w:r w:rsidR="00733D03" w:rsidRPr="00173D71">
        <w:rPr>
          <w:sz w:val="28"/>
          <w:szCs w:val="24"/>
        </w:rPr>
        <w:t xml:space="preserve">виду постепенного </w:t>
      </w:r>
      <w:r w:rsidR="00093E09" w:rsidRPr="00173D71">
        <w:rPr>
          <w:sz w:val="28"/>
          <w:szCs w:val="24"/>
        </w:rPr>
        <w:t>уменьшения</w:t>
      </w:r>
      <w:r w:rsidR="00733D03" w:rsidRPr="00173D71">
        <w:rPr>
          <w:sz w:val="28"/>
          <w:szCs w:val="24"/>
        </w:rPr>
        <w:t xml:space="preserve"> численности населения</w:t>
      </w:r>
      <w:r w:rsidR="0043632E" w:rsidRPr="00173D71">
        <w:rPr>
          <w:sz w:val="28"/>
          <w:szCs w:val="24"/>
        </w:rPr>
        <w:t>, использующих водоснабжение,</w:t>
      </w:r>
      <w:r w:rsidR="00733D03" w:rsidRPr="00173D71">
        <w:rPr>
          <w:sz w:val="28"/>
          <w:szCs w:val="24"/>
        </w:rPr>
        <w:t xml:space="preserve"> которая составит на расчетный срок </w:t>
      </w:r>
      <w:r w:rsidR="004A1199" w:rsidRPr="00173D71">
        <w:rPr>
          <w:sz w:val="28"/>
          <w:szCs w:val="24"/>
        </w:rPr>
        <w:t xml:space="preserve">- </w:t>
      </w:r>
      <w:r w:rsidR="005B68C5" w:rsidRPr="00173D71">
        <w:rPr>
          <w:sz w:val="28"/>
          <w:szCs w:val="24"/>
        </w:rPr>
        <w:t>около</w:t>
      </w:r>
      <w:r w:rsidR="0007320A" w:rsidRPr="00173D71">
        <w:rPr>
          <w:sz w:val="28"/>
          <w:szCs w:val="24"/>
        </w:rPr>
        <w:t xml:space="preserve"> </w:t>
      </w:r>
      <w:r w:rsidR="00674E52">
        <w:rPr>
          <w:sz w:val="28"/>
          <w:szCs w:val="24"/>
        </w:rPr>
        <w:t>1036</w:t>
      </w:r>
      <w:r w:rsidR="005B68C5" w:rsidRPr="00173D71">
        <w:rPr>
          <w:sz w:val="28"/>
          <w:szCs w:val="24"/>
        </w:rPr>
        <w:t xml:space="preserve"> </w:t>
      </w:r>
      <w:r w:rsidR="00787D69" w:rsidRPr="00173D71">
        <w:rPr>
          <w:sz w:val="28"/>
          <w:szCs w:val="24"/>
        </w:rPr>
        <w:t xml:space="preserve">человек, </w:t>
      </w:r>
      <w:r w:rsidR="001E34BA" w:rsidRPr="00173D71">
        <w:rPr>
          <w:sz w:val="28"/>
          <w:szCs w:val="24"/>
        </w:rPr>
        <w:t xml:space="preserve">планируется </w:t>
      </w:r>
      <w:r w:rsidR="0021470B" w:rsidRPr="00173D71">
        <w:rPr>
          <w:sz w:val="28"/>
          <w:szCs w:val="24"/>
        </w:rPr>
        <w:t>развитие</w:t>
      </w:r>
      <w:r w:rsidR="002E428E" w:rsidRPr="00173D71">
        <w:rPr>
          <w:sz w:val="28"/>
          <w:szCs w:val="24"/>
        </w:rPr>
        <w:t xml:space="preserve"> централизованного водоснабжения</w:t>
      </w:r>
      <w:r w:rsidR="00E67B5B" w:rsidRPr="00173D71">
        <w:rPr>
          <w:sz w:val="28"/>
          <w:szCs w:val="24"/>
        </w:rPr>
        <w:t>:</w:t>
      </w:r>
      <w:r w:rsidR="002E428E" w:rsidRPr="00173D71">
        <w:rPr>
          <w:sz w:val="28"/>
          <w:szCs w:val="24"/>
        </w:rPr>
        <w:t xml:space="preserve"> </w:t>
      </w:r>
    </w:p>
    <w:p w:rsidR="00705D2F" w:rsidRPr="00705D2F" w:rsidRDefault="00705D2F" w:rsidP="00705D2F">
      <w:pPr>
        <w:spacing w:after="0" w:line="360" w:lineRule="auto"/>
        <w:rPr>
          <w:sz w:val="28"/>
          <w:szCs w:val="28"/>
        </w:rPr>
      </w:pPr>
      <w:r w:rsidRPr="00705D2F">
        <w:rPr>
          <w:sz w:val="28"/>
          <w:szCs w:val="24"/>
        </w:rPr>
        <w:t xml:space="preserve">- </w:t>
      </w:r>
      <w:r w:rsidRPr="00705D2F">
        <w:rPr>
          <w:sz w:val="28"/>
          <w:szCs w:val="28"/>
        </w:rPr>
        <w:t>замена сетей централизованного водоснабжения (материал-сталь);</w:t>
      </w:r>
    </w:p>
    <w:p w:rsidR="00705D2F" w:rsidRPr="00705D2F" w:rsidRDefault="00705D2F" w:rsidP="00705D2F">
      <w:pPr>
        <w:spacing w:after="0" w:line="360" w:lineRule="auto"/>
        <w:rPr>
          <w:sz w:val="28"/>
          <w:szCs w:val="28"/>
        </w:rPr>
      </w:pPr>
      <w:r w:rsidRPr="00705D2F">
        <w:rPr>
          <w:sz w:val="28"/>
          <w:szCs w:val="28"/>
        </w:rPr>
        <w:t xml:space="preserve">- </w:t>
      </w:r>
      <w:r w:rsidRPr="00705D2F">
        <w:rPr>
          <w:sz w:val="28"/>
          <w:szCs w:val="32"/>
        </w:rPr>
        <w:t>капитальный ремонт или установка нового емкостного оборудования (где оно отсутствует)</w:t>
      </w:r>
      <w:r w:rsidRPr="00705D2F">
        <w:rPr>
          <w:sz w:val="28"/>
          <w:szCs w:val="28"/>
        </w:rPr>
        <w:t>;</w:t>
      </w:r>
    </w:p>
    <w:p w:rsidR="00705D2F" w:rsidRPr="00705D2F" w:rsidRDefault="00705D2F" w:rsidP="00705D2F">
      <w:pPr>
        <w:spacing w:after="0" w:line="360" w:lineRule="auto"/>
        <w:rPr>
          <w:sz w:val="28"/>
          <w:szCs w:val="28"/>
        </w:rPr>
      </w:pPr>
      <w:r w:rsidRPr="00705D2F">
        <w:rPr>
          <w:sz w:val="28"/>
          <w:szCs w:val="28"/>
        </w:rPr>
        <w:t>- капитальный ремонт зданий водонапорных башен;</w:t>
      </w:r>
    </w:p>
    <w:p w:rsidR="00705D2F" w:rsidRPr="00705D2F" w:rsidRDefault="00705D2F" w:rsidP="00705D2F">
      <w:pPr>
        <w:spacing w:after="0" w:line="360" w:lineRule="auto"/>
        <w:rPr>
          <w:sz w:val="28"/>
          <w:szCs w:val="28"/>
        </w:rPr>
      </w:pPr>
      <w:r w:rsidRPr="00705D2F">
        <w:rPr>
          <w:sz w:val="28"/>
          <w:szCs w:val="28"/>
        </w:rPr>
        <w:t>- разработка проекта зоны санитарной охраной зоны источника питьевого водоснабжения;</w:t>
      </w:r>
    </w:p>
    <w:p w:rsidR="00705D2F" w:rsidRDefault="00705D2F" w:rsidP="00705D2F">
      <w:pPr>
        <w:spacing w:after="0" w:line="360" w:lineRule="auto"/>
        <w:rPr>
          <w:sz w:val="28"/>
          <w:szCs w:val="32"/>
        </w:rPr>
      </w:pPr>
      <w:r w:rsidRPr="00705D2F">
        <w:rPr>
          <w:sz w:val="28"/>
          <w:szCs w:val="28"/>
        </w:rPr>
        <w:t>- </w:t>
      </w:r>
      <w:r w:rsidRPr="00705D2F">
        <w:rPr>
          <w:sz w:val="28"/>
          <w:szCs w:val="32"/>
        </w:rPr>
        <w:t>проектирование (внедрение) системы фильтрации и УФ-обеззараживания воды на скважине</w:t>
      </w:r>
      <w:r>
        <w:rPr>
          <w:sz w:val="28"/>
          <w:szCs w:val="32"/>
        </w:rPr>
        <w:t>;</w:t>
      </w:r>
    </w:p>
    <w:p w:rsidR="002F4E26" w:rsidRPr="00705D2F" w:rsidRDefault="00705D2F" w:rsidP="002F4E26">
      <w:pPr>
        <w:spacing w:after="0" w:line="360" w:lineRule="auto"/>
        <w:rPr>
          <w:sz w:val="28"/>
          <w:szCs w:val="32"/>
        </w:rPr>
      </w:pPr>
      <w:r>
        <w:rPr>
          <w:sz w:val="28"/>
          <w:szCs w:val="32"/>
        </w:rPr>
        <w:t xml:space="preserve">- </w:t>
      </w:r>
      <w:r w:rsidR="00A04F45">
        <w:rPr>
          <w:sz w:val="28"/>
          <w:szCs w:val="32"/>
        </w:rPr>
        <w:t>у</w:t>
      </w:r>
      <w:r w:rsidR="00A04F45" w:rsidRPr="00A04F45">
        <w:rPr>
          <w:sz w:val="28"/>
          <w:szCs w:val="32"/>
        </w:rPr>
        <w:t>стройство зоны санитарной охраны первого пояса</w:t>
      </w:r>
      <w:r w:rsidR="002F4E26">
        <w:rPr>
          <w:sz w:val="28"/>
          <w:szCs w:val="32"/>
        </w:rPr>
        <w:t>.</w:t>
      </w:r>
    </w:p>
    <w:p w:rsidR="002D0587" w:rsidRPr="00173D71" w:rsidRDefault="002E428E" w:rsidP="00173D71">
      <w:pPr>
        <w:spacing w:after="0" w:line="360" w:lineRule="auto"/>
        <w:rPr>
          <w:sz w:val="28"/>
          <w:szCs w:val="28"/>
        </w:rPr>
      </w:pPr>
      <w:r w:rsidRPr="00173D71">
        <w:rPr>
          <w:sz w:val="28"/>
          <w:szCs w:val="28"/>
        </w:rPr>
        <w:t>В перспективе развития</w:t>
      </w:r>
      <w:r w:rsidR="0007320A" w:rsidRPr="00173D71">
        <w:rPr>
          <w:sz w:val="28"/>
          <w:szCs w:val="28"/>
        </w:rPr>
        <w:t xml:space="preserve"> </w:t>
      </w:r>
      <w:r w:rsidRPr="00173D71">
        <w:rPr>
          <w:sz w:val="28"/>
          <w:szCs w:val="28"/>
        </w:rPr>
        <w:t>существуют планы</w:t>
      </w:r>
      <w:r w:rsidR="00715F56" w:rsidRPr="00173D71">
        <w:rPr>
          <w:sz w:val="28"/>
          <w:szCs w:val="28"/>
        </w:rPr>
        <w:t xml:space="preserve"> по модернизации и капитальному ремонту существующих объектов водоснабжения</w:t>
      </w:r>
      <w:r w:rsidR="00AD02BE" w:rsidRPr="00173D71">
        <w:rPr>
          <w:sz w:val="28"/>
          <w:szCs w:val="28"/>
        </w:rPr>
        <w:t>, которые частично реализованы</w:t>
      </w:r>
      <w:r w:rsidR="00715F56" w:rsidRPr="00173D71">
        <w:rPr>
          <w:sz w:val="28"/>
          <w:szCs w:val="28"/>
        </w:rPr>
        <w:t xml:space="preserve"> (</w:t>
      </w:r>
      <w:r w:rsidRPr="00173D71">
        <w:rPr>
          <w:sz w:val="28"/>
          <w:szCs w:val="28"/>
        </w:rPr>
        <w:t>капитальн</w:t>
      </w:r>
      <w:r w:rsidR="00715F56" w:rsidRPr="00173D71">
        <w:rPr>
          <w:sz w:val="28"/>
          <w:szCs w:val="28"/>
        </w:rPr>
        <w:t>ый ремонт</w:t>
      </w:r>
      <w:r w:rsidR="001E34BA" w:rsidRPr="00173D71">
        <w:rPr>
          <w:sz w:val="28"/>
          <w:szCs w:val="28"/>
        </w:rPr>
        <w:t xml:space="preserve"> существующих</w:t>
      </w:r>
      <w:r w:rsidRPr="00173D71">
        <w:rPr>
          <w:sz w:val="28"/>
          <w:szCs w:val="28"/>
        </w:rPr>
        <w:t xml:space="preserve"> сетей и объектов водоснабжения</w:t>
      </w:r>
      <w:r w:rsidR="00715F56" w:rsidRPr="00173D71">
        <w:rPr>
          <w:sz w:val="28"/>
          <w:szCs w:val="28"/>
        </w:rPr>
        <w:t>)</w:t>
      </w:r>
      <w:r w:rsidRPr="00173D71">
        <w:rPr>
          <w:sz w:val="28"/>
          <w:szCs w:val="28"/>
        </w:rPr>
        <w:t>.</w:t>
      </w:r>
      <w:r w:rsidR="00EC13FE" w:rsidRPr="00173D71">
        <w:rPr>
          <w:sz w:val="28"/>
          <w:szCs w:val="28"/>
        </w:rPr>
        <w:t xml:space="preserve"> </w:t>
      </w:r>
    </w:p>
    <w:p w:rsidR="00EB0331" w:rsidRPr="00173D71" w:rsidRDefault="00AD02BE" w:rsidP="00173D71">
      <w:pPr>
        <w:spacing w:after="0" w:line="360" w:lineRule="auto"/>
        <w:rPr>
          <w:sz w:val="28"/>
          <w:szCs w:val="28"/>
        </w:rPr>
      </w:pPr>
      <w:r w:rsidRPr="00173D71">
        <w:rPr>
          <w:sz w:val="28"/>
          <w:szCs w:val="28"/>
        </w:rPr>
        <w:t xml:space="preserve">Повышение качества питьевого водоснабжения </w:t>
      </w:r>
      <w:r w:rsidR="00720D1E">
        <w:rPr>
          <w:sz w:val="28"/>
          <w:szCs w:val="28"/>
        </w:rPr>
        <w:t>сельсовет</w:t>
      </w:r>
      <w:r w:rsidRPr="00173D71">
        <w:rPr>
          <w:sz w:val="28"/>
          <w:szCs w:val="28"/>
        </w:rPr>
        <w:t>,</w:t>
      </w:r>
      <w:r w:rsidR="00EB0331" w:rsidRPr="00173D71">
        <w:rPr>
          <w:sz w:val="28"/>
          <w:szCs w:val="28"/>
        </w:rPr>
        <w:t xml:space="preserve"> соответствующее требованиям и нормам СанПиН.</w:t>
      </w:r>
    </w:p>
    <w:p w:rsidR="004F6506" w:rsidRPr="00173D71" w:rsidRDefault="004F6506" w:rsidP="00173D71">
      <w:pPr>
        <w:spacing w:after="0" w:line="360" w:lineRule="auto"/>
        <w:rPr>
          <w:sz w:val="28"/>
          <w:szCs w:val="32"/>
        </w:rPr>
      </w:pPr>
      <w:r w:rsidRPr="00173D71">
        <w:rPr>
          <w:sz w:val="28"/>
          <w:szCs w:val="32"/>
        </w:rPr>
        <w:t>В настоящее время актуальными мероприят</w:t>
      </w:r>
      <w:r w:rsidR="006B09FE" w:rsidRPr="00173D71">
        <w:rPr>
          <w:sz w:val="28"/>
          <w:szCs w:val="32"/>
        </w:rPr>
        <w:t xml:space="preserve">иями по модернизации и развитию </w:t>
      </w:r>
      <w:r w:rsidRPr="00173D71">
        <w:rPr>
          <w:sz w:val="28"/>
          <w:szCs w:val="32"/>
        </w:rPr>
        <w:t xml:space="preserve">системы водоснабжения </w:t>
      </w:r>
      <w:r w:rsidR="00720D1E">
        <w:rPr>
          <w:sz w:val="28"/>
          <w:szCs w:val="32"/>
        </w:rPr>
        <w:t>сельсовет</w:t>
      </w:r>
      <w:r w:rsidR="00EB0331" w:rsidRPr="00173D71">
        <w:rPr>
          <w:sz w:val="28"/>
          <w:szCs w:val="32"/>
        </w:rPr>
        <w:t xml:space="preserve">, в целях повышения качества, </w:t>
      </w:r>
      <w:r w:rsidR="00EB0331" w:rsidRPr="00173D71">
        <w:rPr>
          <w:sz w:val="28"/>
          <w:szCs w:val="32"/>
        </w:rPr>
        <w:lastRenderedPageBreak/>
        <w:t>бесперебойности и безаварийности предоставляемых услуг</w:t>
      </w:r>
      <w:r w:rsidR="00C402D4" w:rsidRPr="00173D71">
        <w:rPr>
          <w:sz w:val="28"/>
          <w:szCs w:val="32"/>
        </w:rPr>
        <w:t xml:space="preserve">, а </w:t>
      </w:r>
      <w:r w:rsidR="00AD02BE" w:rsidRPr="00173D71">
        <w:rPr>
          <w:sz w:val="28"/>
          <w:szCs w:val="32"/>
        </w:rPr>
        <w:t>также</w:t>
      </w:r>
      <w:r w:rsidR="00C402D4" w:rsidRPr="00173D71">
        <w:rPr>
          <w:sz w:val="28"/>
          <w:szCs w:val="32"/>
        </w:rPr>
        <w:t xml:space="preserve"> энергоэффективности процесса водоснабжения</w:t>
      </w:r>
      <w:r w:rsidR="00AD02BE" w:rsidRPr="00173D71">
        <w:rPr>
          <w:sz w:val="28"/>
          <w:szCs w:val="32"/>
        </w:rPr>
        <w:t>, является</w:t>
      </w:r>
      <w:r w:rsidR="006B09FE" w:rsidRPr="00173D71">
        <w:rPr>
          <w:sz w:val="28"/>
          <w:szCs w:val="32"/>
        </w:rPr>
        <w:t>:</w:t>
      </w:r>
    </w:p>
    <w:p w:rsidR="002F4E26" w:rsidRPr="002F4E26" w:rsidRDefault="002F4E26" w:rsidP="002F4E26">
      <w:pPr>
        <w:spacing w:after="0" w:line="360" w:lineRule="auto"/>
        <w:rPr>
          <w:sz w:val="28"/>
          <w:szCs w:val="32"/>
        </w:rPr>
      </w:pPr>
      <w:bookmarkStart w:id="63" w:name="_Hlk63526265"/>
      <w:r w:rsidRPr="002F4E26">
        <w:rPr>
          <w:sz w:val="28"/>
          <w:szCs w:val="32"/>
        </w:rPr>
        <w:t xml:space="preserve">1. </w:t>
      </w:r>
      <w:r w:rsidRPr="002F4E26">
        <w:rPr>
          <w:sz w:val="28"/>
          <w:szCs w:val="28"/>
        </w:rPr>
        <w:t>Замена сетей водоснабжения (материал - сталь) на сети с длительным сроком эксплуатации (материал-полипропилен) протяженностью 2865 метров.</w:t>
      </w:r>
    </w:p>
    <w:p w:rsidR="002F4E26" w:rsidRPr="002F4E26" w:rsidRDefault="002F4E26" w:rsidP="002F4E26">
      <w:pPr>
        <w:spacing w:after="0" w:line="360" w:lineRule="auto"/>
        <w:rPr>
          <w:sz w:val="28"/>
          <w:szCs w:val="32"/>
        </w:rPr>
      </w:pPr>
      <w:r w:rsidRPr="002F4E26">
        <w:rPr>
          <w:sz w:val="28"/>
          <w:szCs w:val="32"/>
        </w:rPr>
        <w:t>2. Проектирование (внедрение) системы фильтрации и ультрафиолетовое обеззараживание (</w:t>
      </w:r>
      <w:proofErr w:type="gramStart"/>
      <w:r w:rsidRPr="002F4E26">
        <w:rPr>
          <w:sz w:val="28"/>
          <w:szCs w:val="32"/>
        </w:rPr>
        <w:t>УФ-обеззараживания</w:t>
      </w:r>
      <w:proofErr w:type="gramEnd"/>
      <w:r w:rsidRPr="002F4E26">
        <w:rPr>
          <w:sz w:val="28"/>
          <w:szCs w:val="32"/>
        </w:rPr>
        <w:t xml:space="preserve">) воды на источнике водоснабжения (мероприятие по снижению нитратов и железа в воде питьевого назначения для соответствия требованиям качества питьевого водоснабжения): во всех населенных пунктах </w:t>
      </w:r>
      <w:r w:rsidR="00720D1E">
        <w:rPr>
          <w:sz w:val="28"/>
          <w:szCs w:val="32"/>
        </w:rPr>
        <w:t>Павловск</w:t>
      </w:r>
      <w:r w:rsidR="0049216A">
        <w:rPr>
          <w:sz w:val="28"/>
          <w:szCs w:val="32"/>
        </w:rPr>
        <w:t>ого</w:t>
      </w:r>
      <w:r w:rsidRPr="002F4E26">
        <w:rPr>
          <w:sz w:val="28"/>
          <w:szCs w:val="32"/>
        </w:rPr>
        <w:t xml:space="preserve"> </w:t>
      </w:r>
      <w:r w:rsidR="00720D1E">
        <w:rPr>
          <w:sz w:val="28"/>
          <w:szCs w:val="32"/>
        </w:rPr>
        <w:t>сельсовет</w:t>
      </w:r>
      <w:r w:rsidR="0049216A">
        <w:rPr>
          <w:sz w:val="28"/>
          <w:szCs w:val="32"/>
        </w:rPr>
        <w:t>а</w:t>
      </w:r>
      <w:r w:rsidRPr="002F4E26">
        <w:rPr>
          <w:sz w:val="28"/>
          <w:szCs w:val="32"/>
        </w:rPr>
        <w:t>.</w:t>
      </w:r>
    </w:p>
    <w:p w:rsidR="002F4E26" w:rsidRPr="00E6784C" w:rsidRDefault="002F4E26" w:rsidP="002F4E26">
      <w:pPr>
        <w:spacing w:after="0" w:line="360" w:lineRule="auto"/>
        <w:rPr>
          <w:sz w:val="28"/>
          <w:szCs w:val="32"/>
        </w:rPr>
      </w:pPr>
      <w:r w:rsidRPr="002F4E26">
        <w:rPr>
          <w:sz w:val="28"/>
          <w:szCs w:val="32"/>
        </w:rPr>
        <w:t xml:space="preserve">3. Капитальный ремонт, а также установка нового емкостного оборудования на источниках водоснабжения </w:t>
      </w:r>
      <w:r w:rsidR="00CC5EF7" w:rsidRPr="00DB3A61">
        <w:rPr>
          <w:sz w:val="28"/>
          <w:szCs w:val="28"/>
        </w:rPr>
        <w:t>Муниципального образования  </w:t>
      </w:r>
      <w:r w:rsidR="00CC5EF7">
        <w:rPr>
          <w:sz w:val="28"/>
          <w:szCs w:val="32"/>
        </w:rPr>
        <w:t xml:space="preserve"> </w:t>
      </w:r>
      <w:r w:rsidR="00720D1E">
        <w:rPr>
          <w:sz w:val="28"/>
          <w:szCs w:val="32"/>
        </w:rPr>
        <w:t>Павловский</w:t>
      </w:r>
      <w:r w:rsidRPr="00E6784C">
        <w:rPr>
          <w:sz w:val="28"/>
          <w:szCs w:val="32"/>
        </w:rPr>
        <w:t xml:space="preserve"> </w:t>
      </w:r>
      <w:r w:rsidR="00720D1E">
        <w:rPr>
          <w:sz w:val="28"/>
          <w:szCs w:val="32"/>
        </w:rPr>
        <w:t>сельсовет</w:t>
      </w:r>
      <w:r w:rsidRPr="00E6784C">
        <w:rPr>
          <w:sz w:val="28"/>
          <w:szCs w:val="32"/>
        </w:rPr>
        <w:t>.</w:t>
      </w:r>
    </w:p>
    <w:p w:rsidR="002F4E26" w:rsidRPr="00E6784C" w:rsidRDefault="002F4E26" w:rsidP="002F4E26">
      <w:pPr>
        <w:spacing w:after="0" w:line="360" w:lineRule="auto"/>
        <w:rPr>
          <w:sz w:val="28"/>
          <w:szCs w:val="28"/>
        </w:rPr>
      </w:pPr>
      <w:r w:rsidRPr="00E6784C">
        <w:rPr>
          <w:sz w:val="28"/>
          <w:szCs w:val="32"/>
        </w:rPr>
        <w:t xml:space="preserve">4. </w:t>
      </w:r>
      <w:r w:rsidRPr="00E6784C">
        <w:rPr>
          <w:sz w:val="28"/>
          <w:szCs w:val="28"/>
        </w:rPr>
        <w:t>Капитальный ремонт зданий водонапорных башен.</w:t>
      </w:r>
    </w:p>
    <w:p w:rsidR="002F4E26" w:rsidRPr="002F4E26" w:rsidRDefault="002F4E26" w:rsidP="002F4E26">
      <w:pPr>
        <w:spacing w:after="0" w:line="360" w:lineRule="auto"/>
        <w:rPr>
          <w:sz w:val="28"/>
          <w:szCs w:val="32"/>
        </w:rPr>
      </w:pPr>
      <w:r w:rsidRPr="00E6784C">
        <w:rPr>
          <w:sz w:val="28"/>
          <w:szCs w:val="32"/>
        </w:rPr>
        <w:t xml:space="preserve">5. Внедрение приборов учета воды у потребителей, подключенных к централизованному водоснабжению, а также на водозаборах во всех населенных пунктах </w:t>
      </w:r>
      <w:r w:rsidR="00CC5EF7" w:rsidRPr="00DB3A61">
        <w:rPr>
          <w:sz w:val="28"/>
          <w:szCs w:val="28"/>
        </w:rPr>
        <w:t>Муниципального образования  </w:t>
      </w:r>
      <w:r w:rsidR="00CC5EF7">
        <w:rPr>
          <w:sz w:val="28"/>
          <w:szCs w:val="32"/>
        </w:rPr>
        <w:t xml:space="preserve"> </w:t>
      </w:r>
      <w:r w:rsidR="00720D1E">
        <w:rPr>
          <w:sz w:val="28"/>
          <w:szCs w:val="32"/>
        </w:rPr>
        <w:t>Павловский</w:t>
      </w:r>
      <w:r w:rsidRPr="00E6784C">
        <w:rPr>
          <w:sz w:val="28"/>
          <w:szCs w:val="32"/>
        </w:rPr>
        <w:t xml:space="preserve"> </w:t>
      </w:r>
      <w:r w:rsidR="00720D1E">
        <w:rPr>
          <w:sz w:val="28"/>
          <w:szCs w:val="32"/>
        </w:rPr>
        <w:t>сельсовет</w:t>
      </w:r>
      <w:r w:rsidRPr="00E6784C">
        <w:rPr>
          <w:sz w:val="28"/>
          <w:szCs w:val="32"/>
        </w:rPr>
        <w:t>.</w:t>
      </w:r>
    </w:p>
    <w:p w:rsidR="002F4E26" w:rsidRDefault="002F4E26" w:rsidP="002F4E26">
      <w:pPr>
        <w:spacing w:after="0" w:line="360" w:lineRule="auto"/>
        <w:rPr>
          <w:sz w:val="28"/>
          <w:szCs w:val="32"/>
        </w:rPr>
      </w:pPr>
      <w:r w:rsidRPr="002F4E26">
        <w:rPr>
          <w:sz w:val="28"/>
          <w:szCs w:val="32"/>
        </w:rPr>
        <w:t>6. Разработка проекта зоны санитарной охраной зоны источника питьевого водоснабжения.</w:t>
      </w:r>
    </w:p>
    <w:p w:rsidR="002F4E26" w:rsidRPr="002F4E26" w:rsidRDefault="002F4E26" w:rsidP="002F4E26">
      <w:pPr>
        <w:spacing w:after="0" w:line="360" w:lineRule="auto"/>
        <w:rPr>
          <w:sz w:val="28"/>
          <w:szCs w:val="32"/>
        </w:rPr>
      </w:pPr>
      <w:r>
        <w:rPr>
          <w:sz w:val="28"/>
          <w:szCs w:val="32"/>
        </w:rPr>
        <w:t xml:space="preserve">7. </w:t>
      </w:r>
      <w:r w:rsidR="0022011E" w:rsidRPr="0022011E">
        <w:rPr>
          <w:sz w:val="28"/>
          <w:szCs w:val="32"/>
        </w:rPr>
        <w:t>Устройство зоны санитарной охраны первого пояса</w:t>
      </w:r>
      <w:r w:rsidR="0022011E">
        <w:rPr>
          <w:sz w:val="28"/>
          <w:szCs w:val="32"/>
        </w:rPr>
        <w:t>.</w:t>
      </w:r>
    </w:p>
    <w:p w:rsidR="00EC13FE" w:rsidRPr="00173D71" w:rsidRDefault="002F4E26" w:rsidP="00173D71">
      <w:pPr>
        <w:spacing w:after="0" w:line="360" w:lineRule="auto"/>
        <w:rPr>
          <w:sz w:val="28"/>
          <w:szCs w:val="32"/>
        </w:rPr>
      </w:pPr>
      <w:r>
        <w:rPr>
          <w:sz w:val="28"/>
          <w:szCs w:val="32"/>
        </w:rPr>
        <w:t>8</w:t>
      </w:r>
      <w:r w:rsidR="00EC13FE" w:rsidRPr="00173D71">
        <w:rPr>
          <w:sz w:val="28"/>
          <w:szCs w:val="32"/>
        </w:rPr>
        <w:t>.</w:t>
      </w:r>
      <w:r w:rsidR="005776F2" w:rsidRPr="00173D71">
        <w:rPr>
          <w:sz w:val="28"/>
          <w:szCs w:val="32"/>
        </w:rPr>
        <w:t> </w:t>
      </w:r>
      <w:r w:rsidR="00EC13FE" w:rsidRPr="00173D71">
        <w:rPr>
          <w:sz w:val="28"/>
          <w:szCs w:val="32"/>
        </w:rPr>
        <w:t>Разра</w:t>
      </w:r>
      <w:r w:rsidR="00BF06DA" w:rsidRPr="00173D71">
        <w:rPr>
          <w:sz w:val="28"/>
          <w:szCs w:val="32"/>
        </w:rPr>
        <w:t xml:space="preserve">ботка и согласование </w:t>
      </w:r>
      <w:r w:rsidR="00476F81" w:rsidRPr="00173D71">
        <w:rPr>
          <w:sz w:val="28"/>
          <w:szCs w:val="32"/>
        </w:rPr>
        <w:t xml:space="preserve">рабочей </w:t>
      </w:r>
      <w:r w:rsidR="00BF06DA" w:rsidRPr="00173D71">
        <w:rPr>
          <w:sz w:val="28"/>
          <w:szCs w:val="32"/>
        </w:rPr>
        <w:t xml:space="preserve">Программы производственного контроля за качеством питьевой воды, и последующее согласование </w:t>
      </w:r>
      <w:r w:rsidR="00476F81" w:rsidRPr="00173D71">
        <w:rPr>
          <w:sz w:val="28"/>
          <w:szCs w:val="32"/>
        </w:rPr>
        <w:t xml:space="preserve">Программы </w:t>
      </w:r>
      <w:r w:rsidR="00BF06DA" w:rsidRPr="00173D71">
        <w:rPr>
          <w:sz w:val="28"/>
          <w:szCs w:val="32"/>
        </w:rPr>
        <w:t xml:space="preserve">с Федеральным органом исполнительной </w:t>
      </w:r>
      <w:r w:rsidR="00476F81" w:rsidRPr="00173D71">
        <w:rPr>
          <w:sz w:val="28"/>
          <w:szCs w:val="32"/>
        </w:rPr>
        <w:t>власти,</w:t>
      </w:r>
      <w:r w:rsidR="00BF06DA" w:rsidRPr="00173D71">
        <w:rPr>
          <w:sz w:val="28"/>
          <w:szCs w:val="32"/>
        </w:rPr>
        <w:t xml:space="preserve"> осуществляющим </w:t>
      </w:r>
      <w:r w:rsidR="00476F81" w:rsidRPr="00173D71">
        <w:rPr>
          <w:sz w:val="28"/>
          <w:szCs w:val="32"/>
        </w:rPr>
        <w:t>Федеральный Государственный санитарно</w:t>
      </w:r>
      <w:r w:rsidR="00BF06DA" w:rsidRPr="00173D71">
        <w:rPr>
          <w:sz w:val="28"/>
          <w:szCs w:val="32"/>
        </w:rPr>
        <w:t>-</w:t>
      </w:r>
      <w:r w:rsidR="00476F81" w:rsidRPr="00173D71">
        <w:rPr>
          <w:sz w:val="28"/>
          <w:szCs w:val="32"/>
        </w:rPr>
        <w:t xml:space="preserve">эпидемиологический </w:t>
      </w:r>
      <w:r w:rsidR="00BF06DA" w:rsidRPr="00173D71">
        <w:rPr>
          <w:sz w:val="28"/>
          <w:szCs w:val="32"/>
        </w:rPr>
        <w:t>контроль.</w:t>
      </w:r>
      <w:r w:rsidR="00476F81" w:rsidRPr="00173D71">
        <w:rPr>
          <w:sz w:val="28"/>
          <w:szCs w:val="32"/>
        </w:rPr>
        <w:t xml:space="preserve">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bookmarkEnd w:id="63"/>
    <w:p w:rsidR="002437D1" w:rsidRPr="00E6784C" w:rsidRDefault="008934B9" w:rsidP="00173D71">
      <w:pPr>
        <w:spacing w:after="0" w:line="360" w:lineRule="auto"/>
        <w:rPr>
          <w:sz w:val="28"/>
          <w:szCs w:val="24"/>
        </w:rPr>
      </w:pPr>
      <w:r w:rsidRPr="00173D71">
        <w:rPr>
          <w:sz w:val="28"/>
          <w:szCs w:val="32"/>
        </w:rPr>
        <w:t>Далее будет рассмотрено каждое мероприятие по отдельности с учетом потребностей</w:t>
      </w:r>
      <w:r w:rsidR="00AD02BE" w:rsidRPr="00173D71">
        <w:rPr>
          <w:sz w:val="28"/>
          <w:szCs w:val="32"/>
        </w:rPr>
        <w:t xml:space="preserve"> </w:t>
      </w:r>
      <w:r w:rsidR="00720D1E">
        <w:rPr>
          <w:sz w:val="28"/>
          <w:szCs w:val="32"/>
        </w:rPr>
        <w:t>Павловск</w:t>
      </w:r>
      <w:r w:rsidR="0049216A">
        <w:rPr>
          <w:sz w:val="28"/>
          <w:szCs w:val="32"/>
        </w:rPr>
        <w:t>ого</w:t>
      </w:r>
      <w:r w:rsidR="008D51C1" w:rsidRPr="00E6784C">
        <w:rPr>
          <w:sz w:val="28"/>
          <w:szCs w:val="32"/>
        </w:rPr>
        <w:t xml:space="preserve"> </w:t>
      </w:r>
      <w:r w:rsidR="00720D1E">
        <w:rPr>
          <w:sz w:val="28"/>
          <w:szCs w:val="32"/>
        </w:rPr>
        <w:t>сельсовет</w:t>
      </w:r>
      <w:r w:rsidR="0049216A">
        <w:rPr>
          <w:sz w:val="28"/>
          <w:szCs w:val="32"/>
        </w:rPr>
        <w:t>а</w:t>
      </w:r>
      <w:r w:rsidR="00B03A95" w:rsidRPr="00E6784C">
        <w:rPr>
          <w:sz w:val="28"/>
          <w:szCs w:val="32"/>
        </w:rPr>
        <w:t>,</w:t>
      </w:r>
      <w:r w:rsidR="00432E68" w:rsidRPr="00E6784C">
        <w:rPr>
          <w:sz w:val="28"/>
          <w:szCs w:val="32"/>
        </w:rPr>
        <w:t xml:space="preserve"> изменением</w:t>
      </w:r>
      <w:r w:rsidR="00B03A95" w:rsidRPr="00E6784C">
        <w:rPr>
          <w:sz w:val="28"/>
          <w:szCs w:val="32"/>
        </w:rPr>
        <w:t xml:space="preserve"> численности населения и расчетом необходимых мощностей объектов водоснабжения</w:t>
      </w:r>
      <w:r w:rsidR="004F6506" w:rsidRPr="00E6784C">
        <w:rPr>
          <w:sz w:val="28"/>
          <w:szCs w:val="32"/>
        </w:rPr>
        <w:t>.</w:t>
      </w:r>
    </w:p>
    <w:p w:rsidR="0080686C" w:rsidRPr="00E6784C" w:rsidRDefault="00EA14DC" w:rsidP="00EA14DC">
      <w:pPr>
        <w:pStyle w:val="10"/>
        <w:spacing w:before="120" w:after="120" w:line="360" w:lineRule="auto"/>
      </w:pPr>
      <w:bookmarkStart w:id="64" w:name="_Toc380482134"/>
      <w:bookmarkStart w:id="65" w:name="_Toc381715494"/>
      <w:bookmarkStart w:id="66" w:name="_Toc63635513"/>
      <w:r w:rsidRPr="00E6784C">
        <w:lastRenderedPageBreak/>
        <w:t>1.3</w:t>
      </w:r>
      <w:r w:rsidRPr="00E6784C">
        <w:rPr>
          <w:lang w:val="en-US"/>
        </w:rPr>
        <w:t> </w:t>
      </w:r>
      <w:r w:rsidR="0035109C" w:rsidRPr="00E6784C">
        <w:t>РАЗДЕЛ "</w:t>
      </w:r>
      <w:r w:rsidR="0080686C" w:rsidRPr="00E6784C">
        <w:t>БАЛАНС ВОДОСНАБЖЕНИЯ И ПОТРЕБЛЕНИЯ ГОРЯЧЕЙ, ПИТЬЕВОЙ, ТЕХНИЧЕСКОЙ ВОДЫ</w:t>
      </w:r>
      <w:bookmarkEnd w:id="64"/>
      <w:bookmarkEnd w:id="65"/>
      <w:r w:rsidR="0035109C" w:rsidRPr="00E6784C">
        <w:t>"</w:t>
      </w:r>
      <w:bookmarkEnd w:id="66"/>
    </w:p>
    <w:p w:rsidR="00C402D4" w:rsidRPr="00E6784C" w:rsidRDefault="00EA14DC" w:rsidP="00EA14DC">
      <w:pPr>
        <w:pStyle w:val="10"/>
        <w:spacing w:before="120" w:after="120" w:line="360" w:lineRule="auto"/>
      </w:pPr>
      <w:bookmarkStart w:id="67" w:name="_Toc360699221"/>
      <w:bookmarkStart w:id="68" w:name="_Toc360699607"/>
      <w:bookmarkStart w:id="69" w:name="_Toc360699993"/>
      <w:bookmarkStart w:id="70" w:name="_Toc380482135"/>
      <w:bookmarkStart w:id="71" w:name="_Toc381715495"/>
      <w:bookmarkStart w:id="72" w:name="_Toc63635514"/>
      <w:r w:rsidRPr="00E6784C">
        <w:t>1.3.1</w:t>
      </w:r>
      <w:r w:rsidRPr="00E6784C">
        <w:rPr>
          <w:lang w:val="en-US"/>
        </w:rPr>
        <w:t> </w:t>
      </w:r>
      <w:r w:rsidR="0080686C" w:rsidRPr="00E6784C">
        <w:t>Общий баланс подачи и реализации воды, включая оценку</w:t>
      </w:r>
      <w:r w:rsidR="00AB042E" w:rsidRPr="00E6784C">
        <w:t xml:space="preserve"> </w:t>
      </w:r>
      <w:r w:rsidR="0080686C" w:rsidRPr="00E6784C">
        <w:t>и анализ структурных составляющих неучтенных расходов и потерь воды при ее производстве и транспортировке</w:t>
      </w:r>
      <w:bookmarkStart w:id="73" w:name="_Toc380482136"/>
      <w:bookmarkStart w:id="74" w:name="_Toc381715496"/>
      <w:bookmarkEnd w:id="67"/>
      <w:bookmarkEnd w:id="68"/>
      <w:bookmarkEnd w:id="69"/>
      <w:bookmarkEnd w:id="70"/>
      <w:bookmarkEnd w:id="71"/>
      <w:bookmarkEnd w:id="72"/>
    </w:p>
    <w:p w:rsidR="00615B84" w:rsidRPr="00EA14DC" w:rsidRDefault="00615B84" w:rsidP="00EA14DC">
      <w:pPr>
        <w:spacing w:after="0" w:line="360" w:lineRule="auto"/>
        <w:rPr>
          <w:b/>
          <w:sz w:val="28"/>
          <w:szCs w:val="24"/>
        </w:rPr>
      </w:pPr>
      <w:r w:rsidRPr="00E6784C">
        <w:rPr>
          <w:sz w:val="28"/>
          <w:szCs w:val="24"/>
        </w:rPr>
        <w:t>Общий баланс водопотребления</w:t>
      </w:r>
      <w:r w:rsidR="005776F2" w:rsidRPr="00E6784C">
        <w:rPr>
          <w:sz w:val="28"/>
          <w:szCs w:val="24"/>
        </w:rPr>
        <w:t xml:space="preserve"> </w:t>
      </w:r>
      <w:r w:rsidR="00CC5EF7" w:rsidRPr="00DB3A61">
        <w:rPr>
          <w:sz w:val="28"/>
          <w:szCs w:val="28"/>
        </w:rPr>
        <w:t>Муниципального образования  </w:t>
      </w:r>
      <w:r w:rsidR="00CC5EF7">
        <w:rPr>
          <w:sz w:val="28"/>
          <w:szCs w:val="24"/>
        </w:rPr>
        <w:t xml:space="preserve"> </w:t>
      </w:r>
      <w:r w:rsidR="00720D1E">
        <w:rPr>
          <w:sz w:val="28"/>
          <w:szCs w:val="24"/>
        </w:rPr>
        <w:t>Павловский</w:t>
      </w:r>
      <w:r w:rsidRPr="00E6784C">
        <w:rPr>
          <w:sz w:val="28"/>
          <w:szCs w:val="24"/>
        </w:rPr>
        <w:t xml:space="preserve"> </w:t>
      </w:r>
      <w:r w:rsidR="00720D1E">
        <w:rPr>
          <w:sz w:val="28"/>
          <w:szCs w:val="24"/>
        </w:rPr>
        <w:t>сельсовет</w:t>
      </w:r>
      <w:r w:rsidRPr="00EA14DC">
        <w:rPr>
          <w:sz w:val="28"/>
          <w:szCs w:val="24"/>
        </w:rPr>
        <w:t xml:space="preserve"> </w:t>
      </w:r>
      <w:r w:rsidR="00A939AD" w:rsidRPr="00EA14DC">
        <w:rPr>
          <w:sz w:val="28"/>
          <w:szCs w:val="24"/>
        </w:rPr>
        <w:t>приведён в таблице 1.</w:t>
      </w:r>
      <w:r w:rsidR="00D12E3A" w:rsidRPr="00EA14DC">
        <w:rPr>
          <w:sz w:val="28"/>
          <w:szCs w:val="24"/>
        </w:rPr>
        <w:t>3</w:t>
      </w:r>
      <w:r w:rsidR="005776F2" w:rsidRPr="00EA14DC">
        <w:rPr>
          <w:sz w:val="28"/>
          <w:szCs w:val="24"/>
        </w:rPr>
        <w:t>.1</w:t>
      </w:r>
      <w:r w:rsidR="00A939AD" w:rsidRPr="00EA14DC">
        <w:rPr>
          <w:sz w:val="28"/>
          <w:szCs w:val="24"/>
        </w:rPr>
        <w:t>.</w:t>
      </w:r>
    </w:p>
    <w:p w:rsidR="00615B84" w:rsidRPr="00EA14DC" w:rsidRDefault="00615B84" w:rsidP="00EA14DC">
      <w:pPr>
        <w:spacing w:line="360" w:lineRule="auto"/>
        <w:rPr>
          <w:b/>
          <w:sz w:val="28"/>
          <w:szCs w:val="24"/>
        </w:rPr>
      </w:pPr>
      <w:r w:rsidRPr="00EA14DC">
        <w:rPr>
          <w:sz w:val="28"/>
          <w:szCs w:val="24"/>
        </w:rPr>
        <w:t>Общий водный баланс подачи и реализации воды централизованного водоснабжения</w:t>
      </w:r>
      <w:r w:rsidR="00CA3249" w:rsidRPr="00EA14DC">
        <w:rPr>
          <w:sz w:val="28"/>
          <w:szCs w:val="24"/>
        </w:rPr>
        <w:t xml:space="preserve"> представлен в таблице 1.</w:t>
      </w:r>
      <w:r w:rsidR="00D12E3A" w:rsidRPr="00EA14DC">
        <w:rPr>
          <w:sz w:val="28"/>
          <w:szCs w:val="24"/>
        </w:rPr>
        <w:t>3</w:t>
      </w:r>
      <w:r w:rsidR="005776F2" w:rsidRPr="00EA14DC">
        <w:rPr>
          <w:sz w:val="28"/>
          <w:szCs w:val="24"/>
        </w:rPr>
        <w:t>.1</w:t>
      </w:r>
      <w:r w:rsidR="00CA3249" w:rsidRPr="00EA14DC">
        <w:rPr>
          <w:sz w:val="28"/>
          <w:szCs w:val="24"/>
        </w:rPr>
        <w:t>.</w:t>
      </w:r>
    </w:p>
    <w:p w:rsidR="00615B84" w:rsidRPr="00615B84" w:rsidRDefault="00615B84" w:rsidP="00615B84">
      <w:pPr>
        <w:spacing w:after="0" w:line="360" w:lineRule="auto"/>
        <w:ind w:left="284" w:firstLine="0"/>
        <w:jc w:val="right"/>
        <w:rPr>
          <w:rFonts w:eastAsia="Calibri"/>
          <w:bCs/>
          <w:sz w:val="28"/>
          <w:szCs w:val="28"/>
        </w:rPr>
      </w:pPr>
      <w:r w:rsidRPr="00DC4FE8">
        <w:rPr>
          <w:rFonts w:eastAsia="Calibri"/>
          <w:bCs/>
          <w:sz w:val="28"/>
          <w:szCs w:val="28"/>
        </w:rPr>
        <w:t>Табл. 1.</w:t>
      </w:r>
      <w:r w:rsidR="00D12E3A" w:rsidRPr="00DC4FE8">
        <w:rPr>
          <w:rFonts w:eastAsia="Calibri"/>
          <w:bCs/>
          <w:sz w:val="28"/>
          <w:szCs w:val="28"/>
        </w:rPr>
        <w:t>3</w:t>
      </w:r>
      <w:r w:rsidR="005776F2" w:rsidRPr="00DC4FE8">
        <w:rPr>
          <w:rFonts w:eastAsia="Calibri"/>
          <w:bCs/>
          <w:sz w:val="28"/>
          <w:szCs w:val="28"/>
        </w:rPr>
        <w:t>.1</w:t>
      </w:r>
      <w:r w:rsidRPr="00DC4FE8">
        <w:rPr>
          <w:rFonts w:eastAsia="Calibri"/>
          <w:bCs/>
          <w:sz w:val="28"/>
          <w:szCs w:val="28"/>
        </w:rPr>
        <w:t xml:space="preserve"> - Общий водный баланс</w:t>
      </w:r>
      <w:r w:rsidRPr="00615B84">
        <w:rPr>
          <w:rFonts w:eastAsia="Calibri"/>
          <w:bCs/>
          <w:sz w:val="28"/>
          <w:szCs w:val="28"/>
        </w:rPr>
        <w:t xml:space="preserve"> подачи и реализации</w:t>
      </w:r>
      <w:r w:rsidR="002F679C">
        <w:rPr>
          <w:rFonts w:eastAsia="Calibri"/>
          <w:bCs/>
          <w:sz w:val="28"/>
          <w:szCs w:val="28"/>
        </w:rPr>
        <w:t xml:space="preserve"> холодной</w:t>
      </w:r>
      <w:r w:rsidRPr="00615B84">
        <w:rPr>
          <w:rFonts w:eastAsia="Calibri"/>
          <w:bCs/>
          <w:sz w:val="28"/>
          <w:szCs w:val="28"/>
        </w:rPr>
        <w:t xml:space="preserve"> воды</w:t>
      </w:r>
    </w:p>
    <w:tbl>
      <w:tblPr>
        <w:tblW w:w="10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417"/>
        <w:gridCol w:w="992"/>
        <w:gridCol w:w="769"/>
        <w:gridCol w:w="932"/>
        <w:gridCol w:w="1229"/>
        <w:gridCol w:w="1275"/>
        <w:gridCol w:w="1039"/>
        <w:gridCol w:w="992"/>
      </w:tblGrid>
      <w:tr w:rsidR="00615B84" w:rsidRPr="0099395F" w:rsidTr="00C25817">
        <w:trPr>
          <w:trHeight w:val="315"/>
          <w:tblHeader/>
        </w:trPr>
        <w:tc>
          <w:tcPr>
            <w:tcW w:w="1575" w:type="dxa"/>
            <w:vMerge w:val="restart"/>
            <w:shd w:val="clear" w:color="auto" w:fill="auto"/>
            <w:noWrap/>
            <w:vAlign w:val="center"/>
            <w:hideMark/>
          </w:tcPr>
          <w:p w:rsidR="00615B84" w:rsidRPr="005A6A21" w:rsidRDefault="00615B84" w:rsidP="00EA14DC">
            <w:pPr>
              <w:spacing w:after="0" w:line="240" w:lineRule="auto"/>
              <w:ind w:left="-93" w:right="-108" w:firstLine="0"/>
              <w:jc w:val="center"/>
              <w:rPr>
                <w:b/>
                <w:bCs/>
                <w:szCs w:val="24"/>
                <w:lang w:eastAsia="ru-RU"/>
              </w:rPr>
            </w:pPr>
            <w:r w:rsidRPr="005A6A21">
              <w:rPr>
                <w:b/>
                <w:bCs/>
                <w:szCs w:val="24"/>
                <w:lang w:eastAsia="ru-RU"/>
              </w:rPr>
              <w:t>Потребитель</w:t>
            </w:r>
          </w:p>
        </w:tc>
        <w:tc>
          <w:tcPr>
            <w:tcW w:w="1417" w:type="dxa"/>
            <w:vMerge w:val="restart"/>
            <w:shd w:val="clear" w:color="auto" w:fill="auto"/>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Наименование  расхода</w:t>
            </w:r>
          </w:p>
        </w:tc>
        <w:tc>
          <w:tcPr>
            <w:tcW w:w="992" w:type="dxa"/>
            <w:vMerge w:val="restart"/>
            <w:shd w:val="clear" w:color="auto" w:fill="auto"/>
            <w:vAlign w:val="center"/>
            <w:hideMark/>
          </w:tcPr>
          <w:p w:rsidR="00615B84" w:rsidRPr="005A6A21" w:rsidRDefault="00615B84" w:rsidP="00EA14DC">
            <w:pPr>
              <w:spacing w:after="0" w:line="240" w:lineRule="auto"/>
              <w:ind w:firstLine="0"/>
              <w:jc w:val="center"/>
              <w:rPr>
                <w:b/>
                <w:bCs/>
                <w:szCs w:val="24"/>
                <w:lang w:eastAsia="ru-RU"/>
              </w:rPr>
            </w:pPr>
            <w:proofErr w:type="spellStart"/>
            <w:r w:rsidRPr="005A6A21">
              <w:rPr>
                <w:b/>
                <w:bCs/>
                <w:szCs w:val="24"/>
                <w:lang w:eastAsia="ru-RU"/>
              </w:rPr>
              <w:t>Ед-ца</w:t>
            </w:r>
            <w:proofErr w:type="spellEnd"/>
            <w:r w:rsidRPr="005A6A21">
              <w:rPr>
                <w:b/>
                <w:bCs/>
                <w:szCs w:val="24"/>
                <w:lang w:eastAsia="ru-RU"/>
              </w:rPr>
              <w:t xml:space="preserve"> </w:t>
            </w:r>
            <w:proofErr w:type="spellStart"/>
            <w:r w:rsidRPr="005A6A21">
              <w:rPr>
                <w:b/>
                <w:bCs/>
                <w:szCs w:val="24"/>
                <w:lang w:eastAsia="ru-RU"/>
              </w:rPr>
              <w:t>изм</w:t>
            </w:r>
            <w:proofErr w:type="gramStart"/>
            <w:r w:rsidRPr="005A6A21">
              <w:rPr>
                <w:b/>
                <w:bCs/>
                <w:szCs w:val="24"/>
                <w:lang w:eastAsia="ru-RU"/>
              </w:rPr>
              <w:t>е</w:t>
            </w:r>
            <w:proofErr w:type="spellEnd"/>
            <w:r w:rsidRPr="005A6A21">
              <w:rPr>
                <w:b/>
                <w:bCs/>
                <w:szCs w:val="24"/>
                <w:lang w:eastAsia="ru-RU"/>
              </w:rPr>
              <w:t>-</w:t>
            </w:r>
            <w:proofErr w:type="gramEnd"/>
            <w:r w:rsidRPr="005A6A21">
              <w:rPr>
                <w:b/>
                <w:bCs/>
                <w:szCs w:val="24"/>
                <w:lang w:eastAsia="ru-RU"/>
              </w:rPr>
              <w:t xml:space="preserve"> ре- </w:t>
            </w:r>
            <w:proofErr w:type="spellStart"/>
            <w:r w:rsidRPr="005A6A21">
              <w:rPr>
                <w:b/>
                <w:bCs/>
                <w:szCs w:val="24"/>
                <w:lang w:eastAsia="ru-RU"/>
              </w:rPr>
              <w:t>ния</w:t>
            </w:r>
            <w:proofErr w:type="spellEnd"/>
          </w:p>
        </w:tc>
        <w:tc>
          <w:tcPr>
            <w:tcW w:w="769" w:type="dxa"/>
            <w:vMerge w:val="restart"/>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Кол-во</w:t>
            </w:r>
          </w:p>
        </w:tc>
        <w:tc>
          <w:tcPr>
            <w:tcW w:w="932" w:type="dxa"/>
            <w:vMerge w:val="restart"/>
            <w:shd w:val="clear" w:color="auto" w:fill="auto"/>
            <w:vAlign w:val="center"/>
            <w:hideMark/>
          </w:tcPr>
          <w:p w:rsidR="00615B84" w:rsidRPr="005A6A21" w:rsidRDefault="00615B84" w:rsidP="00EA14DC">
            <w:pPr>
              <w:spacing w:after="0" w:line="240" w:lineRule="auto"/>
              <w:ind w:left="-26" w:right="-108" w:firstLine="0"/>
              <w:jc w:val="center"/>
              <w:rPr>
                <w:b/>
                <w:bCs/>
                <w:szCs w:val="24"/>
                <w:lang w:eastAsia="ru-RU"/>
              </w:rPr>
            </w:pPr>
            <w:r w:rsidRPr="005A6A21">
              <w:rPr>
                <w:b/>
                <w:bCs/>
                <w:szCs w:val="24"/>
                <w:lang w:eastAsia="ru-RU"/>
              </w:rPr>
              <w:t xml:space="preserve">Средне </w:t>
            </w:r>
            <w:proofErr w:type="spellStart"/>
            <w:r w:rsidRPr="005A6A21">
              <w:rPr>
                <w:b/>
                <w:bCs/>
                <w:szCs w:val="24"/>
                <w:lang w:eastAsia="ru-RU"/>
              </w:rPr>
              <w:t>суточн</w:t>
            </w:r>
            <w:proofErr w:type="spellEnd"/>
            <w:r w:rsidRPr="005A6A21">
              <w:rPr>
                <w:b/>
                <w:bCs/>
                <w:szCs w:val="24"/>
                <w:lang w:eastAsia="ru-RU"/>
              </w:rPr>
              <w:t>. норма  на ед. изм.</w:t>
            </w:r>
          </w:p>
        </w:tc>
        <w:tc>
          <w:tcPr>
            <w:tcW w:w="4535" w:type="dxa"/>
            <w:gridSpan w:val="4"/>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Водопотребление</w:t>
            </w:r>
          </w:p>
        </w:tc>
      </w:tr>
      <w:tr w:rsidR="00615B84" w:rsidRPr="0099395F" w:rsidTr="00C25817">
        <w:trPr>
          <w:trHeight w:val="405"/>
        </w:trPr>
        <w:tc>
          <w:tcPr>
            <w:tcW w:w="1575" w:type="dxa"/>
            <w:vMerge/>
            <w:vAlign w:val="center"/>
            <w:hideMark/>
          </w:tcPr>
          <w:p w:rsidR="00615B84" w:rsidRPr="005A6A21" w:rsidRDefault="00615B84" w:rsidP="00EA14DC">
            <w:pPr>
              <w:spacing w:after="0" w:line="240" w:lineRule="auto"/>
              <w:ind w:firstLine="0"/>
              <w:jc w:val="center"/>
              <w:rPr>
                <w:b/>
                <w:bCs/>
                <w:szCs w:val="24"/>
                <w:lang w:eastAsia="ru-RU"/>
              </w:rPr>
            </w:pPr>
          </w:p>
        </w:tc>
        <w:tc>
          <w:tcPr>
            <w:tcW w:w="1417" w:type="dxa"/>
            <w:vMerge/>
            <w:vAlign w:val="center"/>
            <w:hideMark/>
          </w:tcPr>
          <w:p w:rsidR="00615B84" w:rsidRPr="005A6A21" w:rsidRDefault="00615B84" w:rsidP="00EA14DC">
            <w:pPr>
              <w:spacing w:after="0" w:line="240" w:lineRule="auto"/>
              <w:ind w:firstLine="0"/>
              <w:jc w:val="center"/>
              <w:rPr>
                <w:b/>
                <w:bCs/>
                <w:szCs w:val="24"/>
                <w:lang w:eastAsia="ru-RU"/>
              </w:rPr>
            </w:pPr>
          </w:p>
        </w:tc>
        <w:tc>
          <w:tcPr>
            <w:tcW w:w="992" w:type="dxa"/>
            <w:vMerge/>
            <w:vAlign w:val="center"/>
            <w:hideMark/>
          </w:tcPr>
          <w:p w:rsidR="00615B84" w:rsidRPr="005A6A21" w:rsidRDefault="00615B84" w:rsidP="00EA14DC">
            <w:pPr>
              <w:spacing w:after="0" w:line="240" w:lineRule="auto"/>
              <w:ind w:firstLine="0"/>
              <w:jc w:val="center"/>
              <w:rPr>
                <w:b/>
                <w:bCs/>
                <w:szCs w:val="24"/>
                <w:lang w:eastAsia="ru-RU"/>
              </w:rPr>
            </w:pPr>
          </w:p>
        </w:tc>
        <w:tc>
          <w:tcPr>
            <w:tcW w:w="769" w:type="dxa"/>
            <w:vMerge/>
            <w:vAlign w:val="center"/>
            <w:hideMark/>
          </w:tcPr>
          <w:p w:rsidR="00615B84" w:rsidRPr="005A6A21" w:rsidRDefault="00615B84" w:rsidP="00EA14DC">
            <w:pPr>
              <w:spacing w:after="0" w:line="240" w:lineRule="auto"/>
              <w:ind w:firstLine="0"/>
              <w:jc w:val="center"/>
              <w:rPr>
                <w:b/>
                <w:bCs/>
                <w:szCs w:val="24"/>
                <w:lang w:eastAsia="ru-RU"/>
              </w:rPr>
            </w:pPr>
          </w:p>
        </w:tc>
        <w:tc>
          <w:tcPr>
            <w:tcW w:w="932" w:type="dxa"/>
            <w:vMerge/>
            <w:vAlign w:val="center"/>
            <w:hideMark/>
          </w:tcPr>
          <w:p w:rsidR="00615B84" w:rsidRPr="005A6A21" w:rsidRDefault="00615B84" w:rsidP="00EA14DC">
            <w:pPr>
              <w:spacing w:after="0" w:line="240" w:lineRule="auto"/>
              <w:ind w:firstLine="0"/>
              <w:jc w:val="center"/>
              <w:rPr>
                <w:b/>
                <w:bCs/>
                <w:szCs w:val="24"/>
                <w:lang w:eastAsia="ru-RU"/>
              </w:rPr>
            </w:pPr>
          </w:p>
        </w:tc>
        <w:tc>
          <w:tcPr>
            <w:tcW w:w="1229" w:type="dxa"/>
            <w:shd w:val="clear" w:color="auto" w:fill="auto"/>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Сред.</w:t>
            </w:r>
          </w:p>
          <w:p w:rsidR="00615B84" w:rsidRPr="005A6A21" w:rsidRDefault="00615B84" w:rsidP="00EA14DC">
            <w:pPr>
              <w:spacing w:after="0" w:line="240" w:lineRule="auto"/>
              <w:ind w:firstLine="0"/>
              <w:jc w:val="center"/>
              <w:rPr>
                <w:b/>
                <w:bCs/>
                <w:szCs w:val="24"/>
                <w:lang w:eastAsia="ru-RU"/>
              </w:rPr>
            </w:pPr>
            <w:r w:rsidRPr="005A6A21">
              <w:rPr>
                <w:b/>
                <w:bCs/>
                <w:szCs w:val="24"/>
                <w:lang w:eastAsia="ru-RU"/>
              </w:rPr>
              <w:t>сут. м³/сут</w:t>
            </w:r>
          </w:p>
        </w:tc>
        <w:tc>
          <w:tcPr>
            <w:tcW w:w="1275" w:type="dxa"/>
            <w:shd w:val="clear" w:color="auto" w:fill="auto"/>
            <w:vAlign w:val="center"/>
            <w:hideMark/>
          </w:tcPr>
          <w:p w:rsidR="00615B84" w:rsidRPr="005A6A21" w:rsidRDefault="00615B84" w:rsidP="00EA14DC">
            <w:pPr>
              <w:spacing w:after="0" w:line="240" w:lineRule="auto"/>
              <w:ind w:left="-108" w:right="-108" w:firstLine="0"/>
              <w:jc w:val="center"/>
              <w:rPr>
                <w:b/>
                <w:bCs/>
                <w:szCs w:val="24"/>
                <w:lang w:eastAsia="ru-RU"/>
              </w:rPr>
            </w:pPr>
            <w:r w:rsidRPr="005A6A21">
              <w:rPr>
                <w:b/>
                <w:bCs/>
                <w:szCs w:val="24"/>
                <w:lang w:eastAsia="ru-RU"/>
              </w:rPr>
              <w:t>Годовое</w:t>
            </w:r>
          </w:p>
          <w:p w:rsidR="00615B84" w:rsidRPr="005A6A21" w:rsidRDefault="00646A58" w:rsidP="00EA14DC">
            <w:pPr>
              <w:spacing w:after="0" w:line="240" w:lineRule="auto"/>
              <w:ind w:left="-108" w:right="-108" w:firstLine="0"/>
              <w:jc w:val="center"/>
              <w:rPr>
                <w:b/>
                <w:bCs/>
                <w:szCs w:val="24"/>
                <w:lang w:eastAsia="ru-RU"/>
              </w:rPr>
            </w:pPr>
            <w:r>
              <w:rPr>
                <w:b/>
                <w:bCs/>
                <w:szCs w:val="24"/>
                <w:lang w:eastAsia="ru-RU"/>
              </w:rPr>
              <w:t>тыс</w:t>
            </w:r>
            <w:proofErr w:type="gramStart"/>
            <w:r>
              <w:rPr>
                <w:b/>
                <w:bCs/>
                <w:szCs w:val="24"/>
                <w:lang w:eastAsia="ru-RU"/>
              </w:rPr>
              <w:t>.</w:t>
            </w:r>
            <w:r w:rsidR="00615B84" w:rsidRPr="005A6A21">
              <w:rPr>
                <w:b/>
                <w:bCs/>
                <w:szCs w:val="24"/>
                <w:lang w:eastAsia="ru-RU"/>
              </w:rPr>
              <w:t>м</w:t>
            </w:r>
            <w:proofErr w:type="gramEnd"/>
            <w:r w:rsidR="00615B84" w:rsidRPr="005A6A21">
              <w:rPr>
                <w:b/>
                <w:bCs/>
                <w:szCs w:val="24"/>
                <w:lang w:eastAsia="ru-RU"/>
              </w:rPr>
              <w:t>³/год</w:t>
            </w:r>
          </w:p>
          <w:p w:rsidR="00615B84" w:rsidRPr="005A6A21" w:rsidRDefault="00615B84" w:rsidP="00EA14DC">
            <w:pPr>
              <w:spacing w:after="0" w:line="240" w:lineRule="auto"/>
              <w:ind w:left="-108" w:right="-108"/>
              <w:jc w:val="center"/>
              <w:rPr>
                <w:b/>
                <w:bCs/>
                <w:szCs w:val="24"/>
                <w:lang w:eastAsia="ru-RU"/>
              </w:rPr>
            </w:pPr>
          </w:p>
        </w:tc>
        <w:tc>
          <w:tcPr>
            <w:tcW w:w="1039" w:type="dxa"/>
            <w:shd w:val="clear" w:color="auto" w:fill="auto"/>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Макс.</w:t>
            </w:r>
          </w:p>
          <w:p w:rsidR="00615B84" w:rsidRPr="005A6A21" w:rsidRDefault="00615B84" w:rsidP="00EA14DC">
            <w:pPr>
              <w:spacing w:after="0" w:line="240" w:lineRule="auto"/>
              <w:ind w:firstLine="0"/>
              <w:jc w:val="center"/>
              <w:rPr>
                <w:b/>
                <w:bCs/>
                <w:szCs w:val="24"/>
                <w:lang w:eastAsia="ru-RU"/>
              </w:rPr>
            </w:pPr>
            <w:r w:rsidRPr="005A6A21">
              <w:rPr>
                <w:b/>
                <w:bCs/>
                <w:szCs w:val="24"/>
                <w:lang w:eastAsia="ru-RU"/>
              </w:rPr>
              <w:t>сут.</w:t>
            </w:r>
          </w:p>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м³/сут</w:t>
            </w:r>
          </w:p>
        </w:tc>
        <w:tc>
          <w:tcPr>
            <w:tcW w:w="992" w:type="dxa"/>
            <w:shd w:val="clear" w:color="auto" w:fill="auto"/>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Макс.</w:t>
            </w:r>
          </w:p>
          <w:p w:rsidR="00615B84" w:rsidRPr="005A6A21" w:rsidRDefault="00615B84" w:rsidP="00EA14DC">
            <w:pPr>
              <w:spacing w:after="0" w:line="240" w:lineRule="auto"/>
              <w:ind w:firstLine="0"/>
              <w:jc w:val="center"/>
              <w:rPr>
                <w:b/>
                <w:bCs/>
                <w:szCs w:val="24"/>
                <w:lang w:eastAsia="ru-RU"/>
              </w:rPr>
            </w:pPr>
            <w:r w:rsidRPr="005A6A21">
              <w:rPr>
                <w:b/>
                <w:bCs/>
                <w:szCs w:val="24"/>
                <w:lang w:eastAsia="ru-RU"/>
              </w:rPr>
              <w:t>час.</w:t>
            </w:r>
          </w:p>
          <w:p w:rsidR="00615B84" w:rsidRPr="005A6A21" w:rsidRDefault="00615B84" w:rsidP="00EA14DC">
            <w:pPr>
              <w:spacing w:after="0" w:line="240" w:lineRule="auto"/>
              <w:ind w:firstLine="0"/>
              <w:jc w:val="center"/>
              <w:rPr>
                <w:b/>
                <w:bCs/>
                <w:szCs w:val="24"/>
                <w:lang w:eastAsia="ru-RU"/>
              </w:rPr>
            </w:pPr>
            <w:r w:rsidRPr="005A6A21">
              <w:rPr>
                <w:b/>
                <w:bCs/>
                <w:szCs w:val="24"/>
                <w:lang w:eastAsia="ru-RU"/>
              </w:rPr>
              <w:t>м³/час</w:t>
            </w:r>
          </w:p>
        </w:tc>
      </w:tr>
      <w:tr w:rsidR="00615B84" w:rsidRPr="0099395F" w:rsidTr="00C25817">
        <w:trPr>
          <w:trHeight w:val="315"/>
        </w:trPr>
        <w:tc>
          <w:tcPr>
            <w:tcW w:w="1575"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1</w:t>
            </w:r>
          </w:p>
        </w:tc>
        <w:tc>
          <w:tcPr>
            <w:tcW w:w="1417"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2</w:t>
            </w:r>
          </w:p>
        </w:tc>
        <w:tc>
          <w:tcPr>
            <w:tcW w:w="992"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3</w:t>
            </w:r>
          </w:p>
        </w:tc>
        <w:tc>
          <w:tcPr>
            <w:tcW w:w="769"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4</w:t>
            </w:r>
          </w:p>
        </w:tc>
        <w:tc>
          <w:tcPr>
            <w:tcW w:w="932"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5</w:t>
            </w:r>
          </w:p>
        </w:tc>
        <w:tc>
          <w:tcPr>
            <w:tcW w:w="1229"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6</w:t>
            </w:r>
          </w:p>
        </w:tc>
        <w:tc>
          <w:tcPr>
            <w:tcW w:w="1275" w:type="dxa"/>
            <w:shd w:val="clear" w:color="auto" w:fill="auto"/>
            <w:noWrap/>
            <w:vAlign w:val="center"/>
            <w:hideMark/>
          </w:tcPr>
          <w:p w:rsidR="00615B84" w:rsidRPr="005A6A21" w:rsidRDefault="00615B84" w:rsidP="00EA14DC">
            <w:pPr>
              <w:spacing w:after="0" w:line="240" w:lineRule="auto"/>
              <w:ind w:left="-108" w:right="-108" w:firstLine="0"/>
              <w:jc w:val="center"/>
              <w:rPr>
                <w:b/>
                <w:bCs/>
                <w:szCs w:val="24"/>
                <w:lang w:eastAsia="ru-RU"/>
              </w:rPr>
            </w:pPr>
            <w:r w:rsidRPr="005A6A21">
              <w:rPr>
                <w:b/>
                <w:bCs/>
                <w:szCs w:val="24"/>
                <w:lang w:eastAsia="ru-RU"/>
              </w:rPr>
              <w:t>7</w:t>
            </w:r>
          </w:p>
        </w:tc>
        <w:tc>
          <w:tcPr>
            <w:tcW w:w="1039"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8</w:t>
            </w:r>
          </w:p>
        </w:tc>
        <w:tc>
          <w:tcPr>
            <w:tcW w:w="992" w:type="dxa"/>
            <w:shd w:val="clear" w:color="auto" w:fill="auto"/>
            <w:noWrap/>
            <w:vAlign w:val="center"/>
            <w:hideMark/>
          </w:tcPr>
          <w:p w:rsidR="00615B84" w:rsidRPr="005A6A21" w:rsidRDefault="00615B84" w:rsidP="00EA14DC">
            <w:pPr>
              <w:spacing w:after="0" w:line="240" w:lineRule="auto"/>
              <w:ind w:firstLine="0"/>
              <w:jc w:val="center"/>
              <w:rPr>
                <w:b/>
                <w:bCs/>
                <w:szCs w:val="24"/>
                <w:lang w:eastAsia="ru-RU"/>
              </w:rPr>
            </w:pPr>
            <w:r w:rsidRPr="005A6A21">
              <w:rPr>
                <w:b/>
                <w:bCs/>
                <w:szCs w:val="24"/>
                <w:lang w:eastAsia="ru-RU"/>
              </w:rPr>
              <w:t>9</w:t>
            </w:r>
          </w:p>
        </w:tc>
      </w:tr>
      <w:tr w:rsidR="00615B84" w:rsidRPr="0099395F" w:rsidTr="00EA14DC">
        <w:trPr>
          <w:trHeight w:val="315"/>
        </w:trPr>
        <w:tc>
          <w:tcPr>
            <w:tcW w:w="10220" w:type="dxa"/>
            <w:gridSpan w:val="9"/>
            <w:shd w:val="clear" w:color="auto" w:fill="auto"/>
            <w:noWrap/>
            <w:vAlign w:val="center"/>
            <w:hideMark/>
          </w:tcPr>
          <w:p w:rsidR="00615B84" w:rsidRPr="005A6A21" w:rsidRDefault="00720D1E" w:rsidP="00EA14DC">
            <w:pPr>
              <w:spacing w:after="0" w:line="240" w:lineRule="auto"/>
              <w:ind w:left="-108" w:right="-108" w:firstLine="0"/>
              <w:jc w:val="center"/>
              <w:rPr>
                <w:b/>
                <w:bCs/>
                <w:szCs w:val="24"/>
                <w:lang w:eastAsia="ru-RU"/>
              </w:rPr>
            </w:pPr>
            <w:r>
              <w:rPr>
                <w:b/>
                <w:bCs/>
                <w:szCs w:val="24"/>
                <w:lang w:eastAsia="ru-RU"/>
              </w:rPr>
              <w:t>Павловский</w:t>
            </w:r>
            <w:r w:rsidR="002F4E26">
              <w:rPr>
                <w:b/>
                <w:bCs/>
                <w:szCs w:val="24"/>
                <w:lang w:eastAsia="ru-RU"/>
              </w:rPr>
              <w:t xml:space="preserve"> </w:t>
            </w:r>
            <w:r>
              <w:rPr>
                <w:b/>
                <w:bCs/>
                <w:szCs w:val="24"/>
                <w:lang w:eastAsia="ru-RU"/>
              </w:rPr>
              <w:t>сельсовет</w:t>
            </w:r>
            <w:r w:rsidR="00C93487">
              <w:rPr>
                <w:b/>
                <w:bCs/>
                <w:szCs w:val="24"/>
                <w:lang w:eastAsia="ru-RU"/>
              </w:rPr>
              <w:t xml:space="preserve"> </w:t>
            </w:r>
            <w:r w:rsidR="00615B84" w:rsidRPr="005A6A21">
              <w:rPr>
                <w:b/>
                <w:bCs/>
                <w:szCs w:val="24"/>
                <w:lang w:eastAsia="ru-RU"/>
              </w:rPr>
              <w:t>(базовый 201</w:t>
            </w:r>
            <w:r w:rsidR="00C93487">
              <w:rPr>
                <w:b/>
                <w:bCs/>
                <w:szCs w:val="24"/>
                <w:lang w:eastAsia="ru-RU"/>
              </w:rPr>
              <w:t>9</w:t>
            </w:r>
            <w:r w:rsidR="00615B84" w:rsidRPr="005A6A21">
              <w:rPr>
                <w:b/>
                <w:bCs/>
                <w:szCs w:val="24"/>
                <w:lang w:eastAsia="ru-RU"/>
              </w:rPr>
              <w:t>г.)</w:t>
            </w:r>
          </w:p>
        </w:tc>
      </w:tr>
      <w:tr w:rsidR="005C2A3C" w:rsidRPr="0099395F" w:rsidTr="00C25817">
        <w:trPr>
          <w:trHeight w:val="315"/>
        </w:trPr>
        <w:tc>
          <w:tcPr>
            <w:tcW w:w="1575" w:type="dxa"/>
            <w:vMerge w:val="restart"/>
            <w:shd w:val="clear" w:color="auto" w:fill="auto"/>
            <w:noWrap/>
            <w:vAlign w:val="center"/>
            <w:hideMark/>
          </w:tcPr>
          <w:p w:rsidR="005C2A3C" w:rsidRPr="00B86CCE" w:rsidRDefault="005C2A3C" w:rsidP="002C7382">
            <w:pPr>
              <w:spacing w:after="0" w:line="240" w:lineRule="auto"/>
              <w:ind w:firstLine="0"/>
              <w:jc w:val="center"/>
              <w:rPr>
                <w:b/>
                <w:bCs/>
                <w:szCs w:val="24"/>
                <w:lang w:val="en-US" w:eastAsia="ru-RU"/>
              </w:rPr>
            </w:pPr>
            <w:r>
              <w:rPr>
                <w:b/>
                <w:bCs/>
                <w:szCs w:val="24"/>
                <w:lang w:eastAsia="ru-RU"/>
              </w:rPr>
              <w:t>Павловск</w:t>
            </w:r>
            <w:r w:rsidR="002C7382">
              <w:rPr>
                <w:b/>
                <w:bCs/>
                <w:szCs w:val="24"/>
                <w:lang w:eastAsia="ru-RU"/>
              </w:rPr>
              <w:t>ий</w:t>
            </w:r>
            <w:r>
              <w:rPr>
                <w:b/>
                <w:bCs/>
                <w:szCs w:val="24"/>
                <w:lang w:eastAsia="ru-RU"/>
              </w:rPr>
              <w:t xml:space="preserve"> </w:t>
            </w:r>
            <w:r w:rsidR="00DB3A61">
              <w:rPr>
                <w:b/>
                <w:bCs/>
                <w:szCs w:val="24"/>
                <w:lang w:eastAsia="ru-RU"/>
              </w:rPr>
              <w:t>сельсовет</w:t>
            </w:r>
          </w:p>
        </w:tc>
        <w:tc>
          <w:tcPr>
            <w:tcW w:w="1417"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proofErr w:type="spellStart"/>
            <w:r w:rsidRPr="00B86CCE">
              <w:rPr>
                <w:szCs w:val="24"/>
                <w:lang w:eastAsia="ru-RU"/>
              </w:rPr>
              <w:t>Хоз</w:t>
            </w:r>
            <w:proofErr w:type="spellEnd"/>
            <w:r w:rsidRPr="00B86CCE">
              <w:rPr>
                <w:szCs w:val="24"/>
                <w:lang w:eastAsia="ru-RU"/>
              </w:rPr>
              <w:t>-питьевые нужды</w:t>
            </w:r>
          </w:p>
        </w:tc>
        <w:tc>
          <w:tcPr>
            <w:tcW w:w="992"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чел</w:t>
            </w:r>
          </w:p>
        </w:tc>
        <w:tc>
          <w:tcPr>
            <w:tcW w:w="769"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Pr>
                <w:color w:val="000000"/>
              </w:rPr>
              <w:t>1281</w:t>
            </w:r>
          </w:p>
        </w:tc>
        <w:tc>
          <w:tcPr>
            <w:tcW w:w="932" w:type="dxa"/>
            <w:shd w:val="clear" w:color="auto" w:fill="auto"/>
            <w:noWrap/>
            <w:vAlign w:val="center"/>
            <w:hideMark/>
          </w:tcPr>
          <w:p w:rsidR="005C2A3C" w:rsidRPr="00B86CCE" w:rsidRDefault="005C2A3C" w:rsidP="005C2A3C">
            <w:pPr>
              <w:spacing w:after="0" w:line="240" w:lineRule="auto"/>
              <w:ind w:left="-108" w:right="-108" w:firstLine="0"/>
              <w:jc w:val="center"/>
              <w:rPr>
                <w:szCs w:val="24"/>
                <w:lang w:eastAsia="ru-RU"/>
              </w:rPr>
            </w:pPr>
            <w:r>
              <w:rPr>
                <w:color w:val="000000"/>
              </w:rPr>
              <w:t>100</w:t>
            </w:r>
          </w:p>
        </w:tc>
        <w:tc>
          <w:tcPr>
            <w:tcW w:w="1229" w:type="dxa"/>
            <w:shd w:val="clear" w:color="auto" w:fill="auto"/>
            <w:noWrap/>
            <w:vAlign w:val="center"/>
          </w:tcPr>
          <w:p w:rsidR="005C2A3C" w:rsidRPr="00B86CCE" w:rsidRDefault="005C2A3C" w:rsidP="005C2A3C">
            <w:pPr>
              <w:spacing w:after="0" w:line="240" w:lineRule="auto"/>
              <w:ind w:left="-108" w:right="-108" w:firstLine="0"/>
              <w:jc w:val="center"/>
              <w:rPr>
                <w:szCs w:val="24"/>
                <w:highlight w:val="yellow"/>
                <w:lang w:val="en-US" w:eastAsia="ru-RU"/>
              </w:rPr>
            </w:pPr>
            <w:r>
              <w:rPr>
                <w:color w:val="000000"/>
              </w:rPr>
              <w:t>128,100</w:t>
            </w:r>
          </w:p>
        </w:tc>
        <w:tc>
          <w:tcPr>
            <w:tcW w:w="1275" w:type="dxa"/>
            <w:shd w:val="clear" w:color="auto" w:fill="auto"/>
            <w:noWrap/>
            <w:vAlign w:val="center"/>
          </w:tcPr>
          <w:p w:rsidR="005C2A3C" w:rsidRPr="00B86CCE" w:rsidRDefault="005C2A3C" w:rsidP="005C2A3C">
            <w:pPr>
              <w:spacing w:after="0" w:line="240" w:lineRule="auto"/>
              <w:ind w:left="-108" w:right="-108" w:firstLine="0"/>
              <w:jc w:val="center"/>
              <w:rPr>
                <w:szCs w:val="24"/>
                <w:highlight w:val="yellow"/>
                <w:lang w:eastAsia="ru-RU"/>
              </w:rPr>
            </w:pPr>
            <w:r>
              <w:rPr>
                <w:color w:val="000000"/>
              </w:rPr>
              <w:t>46,757</w:t>
            </w:r>
          </w:p>
        </w:tc>
        <w:tc>
          <w:tcPr>
            <w:tcW w:w="1039" w:type="dxa"/>
            <w:shd w:val="clear" w:color="auto" w:fill="auto"/>
            <w:noWrap/>
            <w:vAlign w:val="center"/>
          </w:tcPr>
          <w:p w:rsidR="005C2A3C" w:rsidRPr="00B86CCE" w:rsidRDefault="005C2A3C" w:rsidP="005C2A3C">
            <w:pPr>
              <w:spacing w:after="0" w:line="240" w:lineRule="auto"/>
              <w:ind w:left="-108" w:right="-108" w:firstLine="0"/>
              <w:jc w:val="center"/>
              <w:rPr>
                <w:szCs w:val="24"/>
                <w:highlight w:val="yellow"/>
                <w:lang w:val="en-US" w:eastAsia="ru-RU"/>
              </w:rPr>
            </w:pPr>
            <w:r>
              <w:rPr>
                <w:color w:val="000000"/>
              </w:rPr>
              <w:t>153,720</w:t>
            </w:r>
          </w:p>
        </w:tc>
        <w:tc>
          <w:tcPr>
            <w:tcW w:w="992" w:type="dxa"/>
            <w:shd w:val="clear" w:color="auto" w:fill="auto"/>
            <w:noWrap/>
            <w:vAlign w:val="center"/>
          </w:tcPr>
          <w:p w:rsidR="005C2A3C" w:rsidRPr="00B86CCE" w:rsidRDefault="005C2A3C" w:rsidP="005C2A3C">
            <w:pPr>
              <w:spacing w:after="0" w:line="240" w:lineRule="auto"/>
              <w:ind w:left="-108" w:right="-108" w:firstLine="0"/>
              <w:jc w:val="center"/>
              <w:rPr>
                <w:szCs w:val="24"/>
                <w:highlight w:val="yellow"/>
                <w:lang w:val="en-US" w:eastAsia="ru-RU"/>
              </w:rPr>
            </w:pPr>
            <w:r>
              <w:rPr>
                <w:color w:val="000000"/>
              </w:rPr>
              <w:t>6,405</w:t>
            </w:r>
          </w:p>
        </w:tc>
      </w:tr>
      <w:tr w:rsidR="005C2A3C" w:rsidRPr="007007DD" w:rsidTr="00C25817">
        <w:trPr>
          <w:trHeight w:val="315"/>
        </w:trPr>
        <w:tc>
          <w:tcPr>
            <w:tcW w:w="1575" w:type="dxa"/>
            <w:vMerge/>
            <w:shd w:val="clear" w:color="auto" w:fill="auto"/>
            <w:noWrap/>
            <w:vAlign w:val="center"/>
            <w:hideMark/>
          </w:tcPr>
          <w:p w:rsidR="005C2A3C" w:rsidRPr="00B86CCE" w:rsidRDefault="005C2A3C" w:rsidP="005C2A3C">
            <w:pPr>
              <w:spacing w:after="0" w:line="240" w:lineRule="auto"/>
              <w:ind w:firstLine="0"/>
              <w:jc w:val="center"/>
              <w:rPr>
                <w:b/>
                <w:bCs/>
                <w:szCs w:val="24"/>
                <w:lang w:eastAsia="ru-RU"/>
              </w:rPr>
            </w:pPr>
          </w:p>
        </w:tc>
        <w:tc>
          <w:tcPr>
            <w:tcW w:w="1417"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Неучтённые расходы</w:t>
            </w:r>
          </w:p>
        </w:tc>
        <w:tc>
          <w:tcPr>
            <w:tcW w:w="992"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w:t>
            </w:r>
          </w:p>
        </w:tc>
        <w:tc>
          <w:tcPr>
            <w:tcW w:w="769"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Pr>
                <w:color w:val="000000"/>
              </w:rPr>
              <w:t>10</w:t>
            </w:r>
          </w:p>
        </w:tc>
        <w:tc>
          <w:tcPr>
            <w:tcW w:w="932" w:type="dxa"/>
            <w:shd w:val="clear" w:color="auto" w:fill="auto"/>
            <w:noWrap/>
            <w:vAlign w:val="center"/>
            <w:hideMark/>
          </w:tcPr>
          <w:p w:rsidR="005C2A3C" w:rsidRPr="00B86CCE" w:rsidRDefault="005C2A3C" w:rsidP="005C2A3C">
            <w:pPr>
              <w:spacing w:after="0" w:line="240" w:lineRule="auto"/>
              <w:ind w:left="-108" w:right="-108" w:firstLine="0"/>
              <w:jc w:val="center"/>
              <w:rPr>
                <w:szCs w:val="24"/>
                <w:lang w:eastAsia="ru-RU"/>
              </w:rPr>
            </w:pPr>
            <w:r>
              <w:rPr>
                <w:color w:val="000000"/>
              </w:rPr>
              <w:t>-</w:t>
            </w:r>
          </w:p>
        </w:tc>
        <w:tc>
          <w:tcPr>
            <w:tcW w:w="1229" w:type="dxa"/>
            <w:shd w:val="clear" w:color="auto" w:fill="auto"/>
            <w:noWrap/>
            <w:vAlign w:val="center"/>
          </w:tcPr>
          <w:p w:rsidR="005C2A3C" w:rsidRPr="00B86CCE" w:rsidRDefault="005C2A3C" w:rsidP="005C2A3C">
            <w:pPr>
              <w:spacing w:after="0" w:line="240" w:lineRule="auto"/>
              <w:ind w:left="-108" w:right="-108" w:firstLine="0"/>
              <w:jc w:val="center"/>
              <w:rPr>
                <w:szCs w:val="24"/>
                <w:lang w:val="en-US" w:eastAsia="ru-RU"/>
              </w:rPr>
            </w:pPr>
            <w:r>
              <w:rPr>
                <w:color w:val="000000"/>
              </w:rPr>
              <w:t>12,810</w:t>
            </w:r>
          </w:p>
        </w:tc>
        <w:tc>
          <w:tcPr>
            <w:tcW w:w="1275" w:type="dxa"/>
            <w:shd w:val="clear" w:color="auto" w:fill="auto"/>
            <w:noWrap/>
            <w:vAlign w:val="center"/>
          </w:tcPr>
          <w:p w:rsidR="005C2A3C" w:rsidRPr="00B86CCE" w:rsidRDefault="005C2A3C" w:rsidP="005C2A3C">
            <w:pPr>
              <w:spacing w:after="0" w:line="240" w:lineRule="auto"/>
              <w:ind w:left="-108" w:right="-108" w:firstLine="0"/>
              <w:jc w:val="center"/>
              <w:rPr>
                <w:szCs w:val="24"/>
                <w:lang w:val="en-US" w:eastAsia="ru-RU"/>
              </w:rPr>
            </w:pPr>
            <w:r>
              <w:rPr>
                <w:color w:val="000000"/>
              </w:rPr>
              <w:t>4,676</w:t>
            </w:r>
          </w:p>
        </w:tc>
        <w:tc>
          <w:tcPr>
            <w:tcW w:w="1039" w:type="dxa"/>
            <w:shd w:val="clear" w:color="auto" w:fill="auto"/>
            <w:noWrap/>
            <w:vAlign w:val="center"/>
          </w:tcPr>
          <w:p w:rsidR="005C2A3C" w:rsidRPr="00B86CCE" w:rsidRDefault="005C2A3C" w:rsidP="005C2A3C">
            <w:pPr>
              <w:spacing w:after="0" w:line="240" w:lineRule="auto"/>
              <w:ind w:left="-108" w:right="-108" w:firstLine="0"/>
              <w:jc w:val="center"/>
              <w:rPr>
                <w:szCs w:val="24"/>
                <w:lang w:val="en-US" w:eastAsia="ru-RU"/>
              </w:rPr>
            </w:pPr>
            <w:r>
              <w:rPr>
                <w:color w:val="000000"/>
              </w:rPr>
              <w:t>15,372</w:t>
            </w:r>
          </w:p>
        </w:tc>
        <w:tc>
          <w:tcPr>
            <w:tcW w:w="992" w:type="dxa"/>
            <w:shd w:val="clear" w:color="auto" w:fill="auto"/>
            <w:noWrap/>
            <w:vAlign w:val="center"/>
          </w:tcPr>
          <w:p w:rsidR="005C2A3C" w:rsidRPr="00B86CCE" w:rsidRDefault="005C2A3C" w:rsidP="005C2A3C">
            <w:pPr>
              <w:spacing w:after="0" w:line="240" w:lineRule="auto"/>
              <w:ind w:left="-108" w:right="-108" w:firstLine="0"/>
              <w:jc w:val="center"/>
              <w:rPr>
                <w:szCs w:val="24"/>
                <w:lang w:val="en-US" w:eastAsia="ru-RU"/>
              </w:rPr>
            </w:pPr>
            <w:r>
              <w:rPr>
                <w:color w:val="000000"/>
              </w:rPr>
              <w:t>0,641</w:t>
            </w:r>
          </w:p>
        </w:tc>
      </w:tr>
      <w:tr w:rsidR="005C2A3C" w:rsidRPr="007007DD" w:rsidTr="00C25817">
        <w:trPr>
          <w:trHeight w:val="315"/>
        </w:trPr>
        <w:tc>
          <w:tcPr>
            <w:tcW w:w="1575" w:type="dxa"/>
            <w:vMerge/>
            <w:shd w:val="clear" w:color="auto" w:fill="auto"/>
            <w:noWrap/>
            <w:vAlign w:val="center"/>
            <w:hideMark/>
          </w:tcPr>
          <w:p w:rsidR="005C2A3C" w:rsidRPr="00B86CCE" w:rsidRDefault="005C2A3C" w:rsidP="005C2A3C">
            <w:pPr>
              <w:spacing w:after="0" w:line="240" w:lineRule="auto"/>
              <w:ind w:firstLine="0"/>
              <w:jc w:val="center"/>
              <w:rPr>
                <w:b/>
                <w:bCs/>
                <w:szCs w:val="24"/>
                <w:lang w:eastAsia="ru-RU"/>
              </w:rPr>
            </w:pPr>
          </w:p>
        </w:tc>
        <w:tc>
          <w:tcPr>
            <w:tcW w:w="1417"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Полив</w:t>
            </w:r>
          </w:p>
        </w:tc>
        <w:tc>
          <w:tcPr>
            <w:tcW w:w="992"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чел</w:t>
            </w:r>
          </w:p>
        </w:tc>
        <w:tc>
          <w:tcPr>
            <w:tcW w:w="769"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Pr>
                <w:color w:val="000000"/>
              </w:rPr>
              <w:t>1281</w:t>
            </w:r>
          </w:p>
        </w:tc>
        <w:tc>
          <w:tcPr>
            <w:tcW w:w="932" w:type="dxa"/>
            <w:shd w:val="clear" w:color="auto" w:fill="auto"/>
            <w:noWrap/>
            <w:vAlign w:val="center"/>
            <w:hideMark/>
          </w:tcPr>
          <w:p w:rsidR="005C2A3C" w:rsidRPr="00B86CCE" w:rsidRDefault="005C2A3C" w:rsidP="005C2A3C">
            <w:pPr>
              <w:spacing w:after="0" w:line="240" w:lineRule="auto"/>
              <w:ind w:left="-108" w:right="-108" w:firstLine="0"/>
              <w:jc w:val="center"/>
              <w:rPr>
                <w:szCs w:val="24"/>
                <w:lang w:eastAsia="ru-RU"/>
              </w:rPr>
            </w:pPr>
            <w:r>
              <w:rPr>
                <w:color w:val="000000"/>
              </w:rPr>
              <w:t>50</w:t>
            </w:r>
          </w:p>
        </w:tc>
        <w:tc>
          <w:tcPr>
            <w:tcW w:w="1229" w:type="dxa"/>
            <w:shd w:val="clear" w:color="auto" w:fill="auto"/>
            <w:noWrap/>
            <w:vAlign w:val="center"/>
          </w:tcPr>
          <w:p w:rsidR="005C2A3C" w:rsidRPr="00B86CCE" w:rsidRDefault="005C2A3C" w:rsidP="005C2A3C">
            <w:pPr>
              <w:spacing w:after="0" w:line="240" w:lineRule="auto"/>
              <w:ind w:left="-108" w:right="-108" w:firstLine="0"/>
              <w:jc w:val="center"/>
              <w:rPr>
                <w:szCs w:val="24"/>
                <w:lang w:eastAsia="ru-RU"/>
              </w:rPr>
            </w:pPr>
            <w:r>
              <w:rPr>
                <w:color w:val="000000"/>
              </w:rPr>
              <w:t>64,050</w:t>
            </w:r>
          </w:p>
        </w:tc>
        <w:tc>
          <w:tcPr>
            <w:tcW w:w="1275" w:type="dxa"/>
            <w:shd w:val="clear" w:color="auto" w:fill="auto"/>
            <w:noWrap/>
            <w:vAlign w:val="center"/>
          </w:tcPr>
          <w:p w:rsidR="005C2A3C" w:rsidRPr="00B86CCE" w:rsidRDefault="005C2A3C" w:rsidP="005C2A3C">
            <w:pPr>
              <w:spacing w:after="0" w:line="240" w:lineRule="auto"/>
              <w:ind w:left="-108" w:right="-108" w:firstLine="0"/>
              <w:jc w:val="center"/>
              <w:rPr>
                <w:szCs w:val="24"/>
                <w:lang w:eastAsia="ru-RU"/>
              </w:rPr>
            </w:pPr>
            <w:r>
              <w:rPr>
                <w:color w:val="000000"/>
              </w:rPr>
              <w:t>7,430</w:t>
            </w:r>
          </w:p>
        </w:tc>
        <w:tc>
          <w:tcPr>
            <w:tcW w:w="1039" w:type="dxa"/>
            <w:shd w:val="clear" w:color="auto" w:fill="auto"/>
            <w:noWrap/>
            <w:vAlign w:val="center"/>
          </w:tcPr>
          <w:p w:rsidR="005C2A3C" w:rsidRPr="00B86CCE" w:rsidRDefault="005C2A3C" w:rsidP="005C2A3C">
            <w:pPr>
              <w:spacing w:after="0" w:line="240" w:lineRule="auto"/>
              <w:ind w:left="-108" w:right="-108" w:firstLine="0"/>
              <w:jc w:val="center"/>
              <w:rPr>
                <w:szCs w:val="24"/>
                <w:lang w:eastAsia="ru-RU"/>
              </w:rPr>
            </w:pPr>
            <w:r>
              <w:rPr>
                <w:color w:val="000000"/>
              </w:rPr>
              <w:t>76,860</w:t>
            </w:r>
          </w:p>
        </w:tc>
        <w:tc>
          <w:tcPr>
            <w:tcW w:w="992" w:type="dxa"/>
            <w:shd w:val="clear" w:color="auto" w:fill="auto"/>
            <w:noWrap/>
            <w:vAlign w:val="center"/>
          </w:tcPr>
          <w:p w:rsidR="005C2A3C" w:rsidRPr="00B86CCE" w:rsidRDefault="005C2A3C" w:rsidP="005C2A3C">
            <w:pPr>
              <w:spacing w:after="0" w:line="240" w:lineRule="auto"/>
              <w:ind w:left="-108" w:right="-108" w:firstLine="0"/>
              <w:jc w:val="center"/>
              <w:rPr>
                <w:szCs w:val="24"/>
                <w:lang w:eastAsia="ru-RU"/>
              </w:rPr>
            </w:pPr>
            <w:r>
              <w:rPr>
                <w:color w:val="000000"/>
              </w:rPr>
              <w:t>3,203</w:t>
            </w:r>
          </w:p>
        </w:tc>
      </w:tr>
      <w:tr w:rsidR="005C2A3C" w:rsidRPr="0099395F" w:rsidTr="00C25817">
        <w:trPr>
          <w:trHeight w:val="640"/>
        </w:trPr>
        <w:tc>
          <w:tcPr>
            <w:tcW w:w="1575" w:type="dxa"/>
            <w:vMerge/>
            <w:shd w:val="clear" w:color="auto" w:fill="auto"/>
            <w:noWrap/>
            <w:vAlign w:val="center"/>
            <w:hideMark/>
          </w:tcPr>
          <w:p w:rsidR="005C2A3C" w:rsidRPr="00B86CCE" w:rsidRDefault="005C2A3C" w:rsidP="005C2A3C">
            <w:pPr>
              <w:spacing w:after="0" w:line="240" w:lineRule="auto"/>
              <w:ind w:firstLine="0"/>
              <w:jc w:val="center"/>
              <w:rPr>
                <w:b/>
                <w:bCs/>
                <w:szCs w:val="24"/>
                <w:lang w:eastAsia="ru-RU"/>
              </w:rPr>
            </w:pPr>
          </w:p>
        </w:tc>
        <w:tc>
          <w:tcPr>
            <w:tcW w:w="1417"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Итого:</w:t>
            </w:r>
          </w:p>
        </w:tc>
        <w:tc>
          <w:tcPr>
            <w:tcW w:w="992"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sidRPr="00B86CCE">
              <w:rPr>
                <w:szCs w:val="24"/>
                <w:lang w:eastAsia="ru-RU"/>
              </w:rPr>
              <w:t>-</w:t>
            </w:r>
          </w:p>
        </w:tc>
        <w:tc>
          <w:tcPr>
            <w:tcW w:w="769"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Pr>
                <w:color w:val="000000"/>
              </w:rPr>
              <w:t>-</w:t>
            </w:r>
          </w:p>
        </w:tc>
        <w:tc>
          <w:tcPr>
            <w:tcW w:w="932" w:type="dxa"/>
            <w:shd w:val="clear" w:color="auto" w:fill="auto"/>
            <w:noWrap/>
            <w:vAlign w:val="center"/>
            <w:hideMark/>
          </w:tcPr>
          <w:p w:rsidR="005C2A3C" w:rsidRPr="00B86CCE" w:rsidRDefault="005C2A3C" w:rsidP="005C2A3C">
            <w:pPr>
              <w:spacing w:after="0" w:line="240" w:lineRule="auto"/>
              <w:ind w:firstLine="0"/>
              <w:jc w:val="center"/>
              <w:rPr>
                <w:szCs w:val="24"/>
                <w:lang w:eastAsia="ru-RU"/>
              </w:rPr>
            </w:pPr>
            <w:r>
              <w:rPr>
                <w:color w:val="000000"/>
              </w:rPr>
              <w:t>-</w:t>
            </w:r>
          </w:p>
        </w:tc>
        <w:tc>
          <w:tcPr>
            <w:tcW w:w="1229" w:type="dxa"/>
            <w:shd w:val="clear" w:color="auto" w:fill="auto"/>
            <w:noWrap/>
            <w:vAlign w:val="center"/>
          </w:tcPr>
          <w:p w:rsidR="005C2A3C" w:rsidRPr="00B86CCE" w:rsidRDefault="005C2A3C" w:rsidP="005C2A3C">
            <w:pPr>
              <w:spacing w:after="0" w:line="240" w:lineRule="auto"/>
              <w:ind w:left="-108" w:right="-108" w:firstLine="0"/>
              <w:jc w:val="center"/>
              <w:rPr>
                <w:b/>
                <w:szCs w:val="24"/>
                <w:lang w:eastAsia="ru-RU"/>
              </w:rPr>
            </w:pPr>
            <w:r>
              <w:rPr>
                <w:b/>
                <w:bCs/>
                <w:color w:val="000000"/>
              </w:rPr>
              <w:t>204,96</w:t>
            </w:r>
          </w:p>
        </w:tc>
        <w:tc>
          <w:tcPr>
            <w:tcW w:w="1275" w:type="dxa"/>
            <w:shd w:val="clear" w:color="auto" w:fill="auto"/>
            <w:noWrap/>
            <w:vAlign w:val="center"/>
          </w:tcPr>
          <w:p w:rsidR="005C2A3C" w:rsidRPr="00B86CCE" w:rsidRDefault="005C2A3C" w:rsidP="005C2A3C">
            <w:pPr>
              <w:spacing w:after="0"/>
              <w:ind w:left="-108" w:right="-108" w:firstLine="0"/>
              <w:jc w:val="center"/>
              <w:rPr>
                <w:b/>
                <w:szCs w:val="24"/>
                <w:lang w:eastAsia="ru-RU"/>
              </w:rPr>
            </w:pPr>
            <w:bookmarkStart w:id="75" w:name="RANGE!H51"/>
            <w:r>
              <w:rPr>
                <w:b/>
                <w:bCs/>
                <w:color w:val="000000"/>
              </w:rPr>
              <w:t>58,86</w:t>
            </w:r>
            <w:bookmarkEnd w:id="75"/>
          </w:p>
        </w:tc>
        <w:tc>
          <w:tcPr>
            <w:tcW w:w="1039" w:type="dxa"/>
            <w:shd w:val="clear" w:color="auto" w:fill="auto"/>
            <w:noWrap/>
            <w:vAlign w:val="center"/>
          </w:tcPr>
          <w:p w:rsidR="005C2A3C" w:rsidRPr="00B86CCE" w:rsidRDefault="005C2A3C" w:rsidP="005C2A3C">
            <w:pPr>
              <w:spacing w:after="0"/>
              <w:ind w:left="-108" w:right="-108" w:firstLine="0"/>
              <w:jc w:val="center"/>
              <w:rPr>
                <w:b/>
                <w:szCs w:val="24"/>
                <w:lang w:eastAsia="ru-RU"/>
              </w:rPr>
            </w:pPr>
            <w:r>
              <w:rPr>
                <w:b/>
                <w:bCs/>
                <w:color w:val="000000"/>
              </w:rPr>
              <w:t>245,95</w:t>
            </w:r>
          </w:p>
        </w:tc>
        <w:tc>
          <w:tcPr>
            <w:tcW w:w="992" w:type="dxa"/>
            <w:shd w:val="clear" w:color="auto" w:fill="auto"/>
            <w:noWrap/>
            <w:vAlign w:val="center"/>
          </w:tcPr>
          <w:p w:rsidR="005C2A3C" w:rsidRPr="00B86CCE" w:rsidRDefault="005C2A3C" w:rsidP="005C2A3C">
            <w:pPr>
              <w:spacing w:after="0"/>
              <w:ind w:left="-108" w:right="-108" w:firstLine="0"/>
              <w:jc w:val="center"/>
              <w:rPr>
                <w:b/>
                <w:szCs w:val="24"/>
                <w:lang w:eastAsia="ru-RU"/>
              </w:rPr>
            </w:pPr>
            <w:r>
              <w:rPr>
                <w:b/>
                <w:bCs/>
                <w:color w:val="000000"/>
              </w:rPr>
              <w:t>10,25</w:t>
            </w:r>
          </w:p>
        </w:tc>
      </w:tr>
    </w:tbl>
    <w:p w:rsidR="00042720" w:rsidRPr="00C67DDB" w:rsidRDefault="00042720" w:rsidP="001E34BA">
      <w:pPr>
        <w:spacing w:before="120" w:after="0" w:line="360" w:lineRule="auto"/>
        <w:rPr>
          <w:sz w:val="28"/>
          <w:szCs w:val="28"/>
        </w:rPr>
      </w:pPr>
      <w:r w:rsidRPr="00C67DDB">
        <w:rPr>
          <w:sz w:val="28"/>
          <w:szCs w:val="28"/>
        </w:rPr>
        <w:t>Общий расчётный баланс реализации</w:t>
      </w:r>
      <w:r w:rsidR="00615B84" w:rsidRPr="00C67DDB">
        <w:rPr>
          <w:sz w:val="28"/>
          <w:szCs w:val="28"/>
        </w:rPr>
        <w:t xml:space="preserve"> воды для</w:t>
      </w:r>
      <w:r w:rsidR="00917B89" w:rsidRPr="00917B89">
        <w:rPr>
          <w:sz w:val="28"/>
          <w:szCs w:val="28"/>
        </w:rPr>
        <w:t xml:space="preserve"> </w:t>
      </w:r>
      <w:r w:rsidR="00CC5EF7" w:rsidRPr="00DB3A61">
        <w:rPr>
          <w:sz w:val="28"/>
          <w:szCs w:val="28"/>
        </w:rPr>
        <w:t>Муниципального образования  </w:t>
      </w:r>
      <w:r w:rsidR="00CC5EF7">
        <w:rPr>
          <w:sz w:val="28"/>
          <w:szCs w:val="28"/>
        </w:rPr>
        <w:t xml:space="preserve"> </w:t>
      </w:r>
      <w:r w:rsidR="00720D1E">
        <w:rPr>
          <w:sz w:val="28"/>
          <w:szCs w:val="28"/>
        </w:rPr>
        <w:t>Павловский</w:t>
      </w:r>
      <w:r w:rsidR="00615B84" w:rsidRPr="00E6784C">
        <w:rPr>
          <w:sz w:val="28"/>
          <w:szCs w:val="28"/>
        </w:rPr>
        <w:t xml:space="preserve"> </w:t>
      </w:r>
      <w:r w:rsidR="00720D1E">
        <w:rPr>
          <w:sz w:val="28"/>
          <w:szCs w:val="28"/>
        </w:rPr>
        <w:t>сельсовет</w:t>
      </w:r>
      <w:r w:rsidRPr="00C67DDB">
        <w:rPr>
          <w:sz w:val="28"/>
          <w:szCs w:val="28"/>
        </w:rPr>
        <w:t xml:space="preserve"> на 20</w:t>
      </w:r>
      <w:r w:rsidR="006A4D56">
        <w:rPr>
          <w:sz w:val="28"/>
          <w:szCs w:val="28"/>
        </w:rPr>
        <w:t>19</w:t>
      </w:r>
      <w:r w:rsidRPr="00C67DDB">
        <w:rPr>
          <w:sz w:val="28"/>
          <w:szCs w:val="28"/>
        </w:rPr>
        <w:t xml:space="preserve"> год</w:t>
      </w:r>
      <w:r w:rsidR="006B652E" w:rsidRPr="00C67DDB">
        <w:rPr>
          <w:sz w:val="28"/>
          <w:szCs w:val="28"/>
        </w:rPr>
        <w:t xml:space="preserve">, </w:t>
      </w:r>
      <w:r w:rsidRPr="00C63F00">
        <w:rPr>
          <w:sz w:val="28"/>
          <w:szCs w:val="28"/>
        </w:rPr>
        <w:t xml:space="preserve">составил </w:t>
      </w:r>
      <w:r w:rsidR="005C2A3C">
        <w:rPr>
          <w:sz w:val="28"/>
          <w:szCs w:val="28"/>
        </w:rPr>
        <w:t>58,86</w:t>
      </w:r>
      <w:r w:rsidR="00C63F00">
        <w:rPr>
          <w:b/>
          <w:sz w:val="28"/>
          <w:szCs w:val="28"/>
        </w:rPr>
        <w:t xml:space="preserve"> </w:t>
      </w:r>
      <w:r w:rsidR="00E56FEB">
        <w:rPr>
          <w:sz w:val="28"/>
          <w:szCs w:val="28"/>
        </w:rPr>
        <w:t>тыс</w:t>
      </w:r>
      <w:proofErr w:type="gramStart"/>
      <w:r w:rsidR="00E56FEB">
        <w:rPr>
          <w:sz w:val="28"/>
          <w:szCs w:val="28"/>
        </w:rPr>
        <w:t>.</w:t>
      </w:r>
      <w:r w:rsidRPr="00C67DDB">
        <w:rPr>
          <w:sz w:val="28"/>
          <w:szCs w:val="28"/>
        </w:rPr>
        <w:t>м</w:t>
      </w:r>
      <w:proofErr w:type="gramEnd"/>
      <w:r w:rsidRPr="00C67DDB">
        <w:rPr>
          <w:sz w:val="28"/>
          <w:szCs w:val="28"/>
        </w:rPr>
        <w:t>3</w:t>
      </w:r>
      <w:r w:rsidR="00E56FEB">
        <w:rPr>
          <w:sz w:val="28"/>
          <w:szCs w:val="28"/>
        </w:rPr>
        <w:t>/год</w:t>
      </w:r>
      <w:r w:rsidRPr="00C67DDB">
        <w:rPr>
          <w:sz w:val="28"/>
          <w:szCs w:val="28"/>
        </w:rPr>
        <w:t xml:space="preserve">., из них: </w:t>
      </w:r>
    </w:p>
    <w:p w:rsidR="00042720" w:rsidRPr="00C67DDB" w:rsidRDefault="00C67DDB" w:rsidP="00C67DDB">
      <w:pPr>
        <w:spacing w:after="0" w:line="360" w:lineRule="auto"/>
        <w:rPr>
          <w:sz w:val="28"/>
          <w:szCs w:val="28"/>
        </w:rPr>
      </w:pPr>
      <w:r>
        <w:rPr>
          <w:sz w:val="28"/>
          <w:szCs w:val="28"/>
        </w:rPr>
        <w:t>Ц</w:t>
      </w:r>
      <w:r w:rsidR="00042720" w:rsidRPr="00C67DDB">
        <w:rPr>
          <w:sz w:val="28"/>
          <w:szCs w:val="28"/>
        </w:rPr>
        <w:t>е</w:t>
      </w:r>
      <w:r w:rsidRPr="00C67DDB">
        <w:rPr>
          <w:sz w:val="28"/>
          <w:szCs w:val="28"/>
        </w:rPr>
        <w:t>н</w:t>
      </w:r>
      <w:r w:rsidR="00042720" w:rsidRPr="00C67DDB">
        <w:rPr>
          <w:sz w:val="28"/>
          <w:szCs w:val="28"/>
        </w:rPr>
        <w:t>трал</w:t>
      </w:r>
      <w:r w:rsidRPr="00C67DDB">
        <w:rPr>
          <w:sz w:val="28"/>
          <w:szCs w:val="28"/>
        </w:rPr>
        <w:t>изованного</w:t>
      </w:r>
      <w:r w:rsidR="00164552">
        <w:rPr>
          <w:sz w:val="28"/>
          <w:szCs w:val="28"/>
        </w:rPr>
        <w:t xml:space="preserve"> и нецентрализованного</w:t>
      </w:r>
      <w:r w:rsidRPr="00C67DDB">
        <w:rPr>
          <w:sz w:val="28"/>
          <w:szCs w:val="28"/>
        </w:rPr>
        <w:t xml:space="preserve"> водоснабжения</w:t>
      </w:r>
      <w:r w:rsidR="00042720" w:rsidRPr="00C67DDB">
        <w:rPr>
          <w:sz w:val="28"/>
          <w:szCs w:val="28"/>
        </w:rPr>
        <w:t>:</w:t>
      </w:r>
    </w:p>
    <w:p w:rsidR="00615B84" w:rsidRPr="00106388" w:rsidRDefault="00615B84" w:rsidP="00C67DDB">
      <w:pPr>
        <w:spacing w:after="0" w:line="360" w:lineRule="auto"/>
        <w:rPr>
          <w:sz w:val="28"/>
          <w:szCs w:val="28"/>
        </w:rPr>
      </w:pPr>
      <w:r w:rsidRPr="00106388">
        <w:rPr>
          <w:sz w:val="28"/>
          <w:szCs w:val="28"/>
        </w:rPr>
        <w:t xml:space="preserve">- </w:t>
      </w:r>
      <w:r w:rsidR="005C2A3C">
        <w:rPr>
          <w:sz w:val="28"/>
          <w:szCs w:val="28"/>
        </w:rPr>
        <w:t>66,88</w:t>
      </w:r>
      <w:r w:rsidR="00C63F00">
        <w:rPr>
          <w:sz w:val="28"/>
          <w:szCs w:val="28"/>
        </w:rPr>
        <w:t xml:space="preserve"> </w:t>
      </w:r>
      <w:r w:rsidR="00042720" w:rsidRPr="00106388">
        <w:rPr>
          <w:sz w:val="28"/>
          <w:szCs w:val="28"/>
        </w:rPr>
        <w:t xml:space="preserve">% - </w:t>
      </w:r>
      <w:r w:rsidR="00ED22C8">
        <w:rPr>
          <w:sz w:val="28"/>
          <w:szCs w:val="28"/>
        </w:rPr>
        <w:t>с. Павловка</w:t>
      </w:r>
      <w:r w:rsidR="005C2A3C">
        <w:rPr>
          <w:sz w:val="28"/>
          <w:szCs w:val="28"/>
        </w:rPr>
        <w:t>;</w:t>
      </w:r>
    </w:p>
    <w:p w:rsidR="005C2A3C" w:rsidRDefault="000935A3" w:rsidP="005C2A3C">
      <w:pPr>
        <w:spacing w:after="0" w:line="360" w:lineRule="auto"/>
        <w:rPr>
          <w:sz w:val="28"/>
          <w:szCs w:val="28"/>
        </w:rPr>
      </w:pPr>
      <w:r>
        <w:rPr>
          <w:sz w:val="28"/>
          <w:szCs w:val="28"/>
        </w:rPr>
        <w:t xml:space="preserve">- </w:t>
      </w:r>
      <w:r w:rsidR="005C2A3C">
        <w:rPr>
          <w:sz w:val="28"/>
          <w:szCs w:val="28"/>
        </w:rPr>
        <w:t>5,74</w:t>
      </w:r>
      <w:r w:rsidR="00C63F00">
        <w:rPr>
          <w:sz w:val="28"/>
          <w:szCs w:val="28"/>
        </w:rPr>
        <w:t xml:space="preserve"> % - </w:t>
      </w:r>
      <w:r w:rsidR="005C2A3C">
        <w:rPr>
          <w:sz w:val="28"/>
          <w:szCs w:val="28"/>
        </w:rPr>
        <w:t>д. Куличка;</w:t>
      </w:r>
    </w:p>
    <w:p w:rsidR="005C2A3C" w:rsidRDefault="005C2A3C" w:rsidP="00695AF5">
      <w:pPr>
        <w:spacing w:after="0" w:line="360" w:lineRule="auto"/>
        <w:rPr>
          <w:sz w:val="28"/>
          <w:szCs w:val="28"/>
        </w:rPr>
      </w:pPr>
      <w:r>
        <w:rPr>
          <w:sz w:val="28"/>
          <w:szCs w:val="28"/>
        </w:rPr>
        <w:t xml:space="preserve">- 8,42 % - д. </w:t>
      </w:r>
      <w:proofErr w:type="spellStart"/>
      <w:r>
        <w:rPr>
          <w:sz w:val="28"/>
          <w:szCs w:val="28"/>
        </w:rPr>
        <w:t>Захаринка</w:t>
      </w:r>
      <w:proofErr w:type="spellEnd"/>
      <w:r>
        <w:rPr>
          <w:sz w:val="28"/>
          <w:szCs w:val="28"/>
        </w:rPr>
        <w:t>;</w:t>
      </w:r>
    </w:p>
    <w:p w:rsidR="005C2A3C" w:rsidRDefault="005C2A3C" w:rsidP="00695AF5">
      <w:pPr>
        <w:spacing w:after="0" w:line="360" w:lineRule="auto"/>
        <w:rPr>
          <w:sz w:val="28"/>
          <w:szCs w:val="28"/>
        </w:rPr>
      </w:pPr>
      <w:r>
        <w:rPr>
          <w:sz w:val="28"/>
          <w:szCs w:val="28"/>
        </w:rPr>
        <w:t>- 9,44 % - д. Сютик;</w:t>
      </w:r>
    </w:p>
    <w:p w:rsidR="005C2A3C" w:rsidRDefault="005C2A3C" w:rsidP="00695AF5">
      <w:pPr>
        <w:spacing w:after="0" w:line="360" w:lineRule="auto"/>
        <w:rPr>
          <w:sz w:val="28"/>
          <w:szCs w:val="28"/>
        </w:rPr>
      </w:pPr>
      <w:r>
        <w:rPr>
          <w:sz w:val="28"/>
          <w:szCs w:val="28"/>
        </w:rPr>
        <w:t>- 9,52 % - д. Новониколаевка.</w:t>
      </w:r>
    </w:p>
    <w:p w:rsidR="00106388" w:rsidRPr="00106388" w:rsidRDefault="00106388" w:rsidP="00106388">
      <w:pPr>
        <w:spacing w:after="0" w:line="360" w:lineRule="auto"/>
        <w:rPr>
          <w:bCs/>
          <w:sz w:val="28"/>
          <w:szCs w:val="26"/>
        </w:rPr>
      </w:pPr>
      <w:r w:rsidRPr="00910ACD">
        <w:rPr>
          <w:bCs/>
          <w:sz w:val="28"/>
          <w:szCs w:val="26"/>
        </w:rPr>
        <w:t>Фактическое потребление</w:t>
      </w:r>
      <w:r w:rsidRPr="00727162">
        <w:rPr>
          <w:bCs/>
          <w:sz w:val="28"/>
          <w:szCs w:val="26"/>
        </w:rPr>
        <w:t xml:space="preserve"> </w:t>
      </w:r>
      <w:r>
        <w:rPr>
          <w:bCs/>
          <w:sz w:val="28"/>
          <w:szCs w:val="26"/>
        </w:rPr>
        <w:t xml:space="preserve">воды </w:t>
      </w:r>
      <w:r w:rsidRPr="00910ACD">
        <w:rPr>
          <w:bCs/>
          <w:sz w:val="28"/>
          <w:szCs w:val="26"/>
        </w:rPr>
        <w:t>в 201</w:t>
      </w:r>
      <w:r>
        <w:rPr>
          <w:bCs/>
          <w:sz w:val="28"/>
          <w:szCs w:val="26"/>
        </w:rPr>
        <w:t>9</w:t>
      </w:r>
      <w:r w:rsidRPr="00910ACD">
        <w:rPr>
          <w:bCs/>
          <w:sz w:val="28"/>
          <w:szCs w:val="26"/>
        </w:rPr>
        <w:t xml:space="preserve"> году составил</w:t>
      </w:r>
      <w:r w:rsidRPr="00FD34FB">
        <w:rPr>
          <w:bCs/>
          <w:sz w:val="28"/>
          <w:szCs w:val="26"/>
        </w:rPr>
        <w:t xml:space="preserve">о </w:t>
      </w:r>
      <w:r w:rsidR="005C2A3C">
        <w:rPr>
          <w:sz w:val="28"/>
          <w:szCs w:val="28"/>
        </w:rPr>
        <w:t xml:space="preserve">48,3 тыс. </w:t>
      </w:r>
      <w:r>
        <w:rPr>
          <w:bCs/>
          <w:sz w:val="28"/>
          <w:szCs w:val="26"/>
        </w:rPr>
        <w:t>м3/год.</w:t>
      </w:r>
    </w:p>
    <w:p w:rsidR="0080686C" w:rsidRPr="00CB29E5" w:rsidRDefault="00EA14DC" w:rsidP="00EA14DC">
      <w:pPr>
        <w:pStyle w:val="10"/>
        <w:spacing w:before="120" w:after="120" w:line="360" w:lineRule="auto"/>
      </w:pPr>
      <w:bookmarkStart w:id="76" w:name="_Toc63635515"/>
      <w:r w:rsidRPr="00EA14DC">
        <w:lastRenderedPageBreak/>
        <w:t>1.3.2</w:t>
      </w:r>
      <w:r>
        <w:rPr>
          <w:lang w:val="en-US"/>
        </w:rPr>
        <w:t> </w:t>
      </w:r>
      <w:r w:rsidR="0080686C" w:rsidRPr="00CB29E5">
        <w:t>Территориальный водный баланс подачи воды по зонам действия водопроводных сооружений (годовой и в сутки максимального водопотребления)</w:t>
      </w:r>
      <w:bookmarkEnd w:id="73"/>
      <w:bookmarkEnd w:id="74"/>
      <w:r w:rsidR="003E15F2" w:rsidRPr="00CB29E5">
        <w:t>.</w:t>
      </w:r>
      <w:bookmarkEnd w:id="76"/>
    </w:p>
    <w:p w:rsidR="00DD3D16" w:rsidRDefault="001E34BA" w:rsidP="009A20B6">
      <w:pPr>
        <w:spacing w:after="0" w:line="360" w:lineRule="auto"/>
        <w:rPr>
          <w:sz w:val="28"/>
          <w:szCs w:val="28"/>
        </w:rPr>
      </w:pPr>
      <w:r w:rsidRPr="00E6784C">
        <w:rPr>
          <w:sz w:val="28"/>
          <w:szCs w:val="28"/>
        </w:rPr>
        <w:t>Централизованное</w:t>
      </w:r>
      <w:r w:rsidR="00D842C7" w:rsidRPr="00E6784C">
        <w:rPr>
          <w:sz w:val="28"/>
          <w:szCs w:val="28"/>
        </w:rPr>
        <w:t xml:space="preserve"> </w:t>
      </w:r>
      <w:r w:rsidRPr="00E6784C">
        <w:rPr>
          <w:sz w:val="28"/>
          <w:szCs w:val="28"/>
        </w:rPr>
        <w:t>в</w:t>
      </w:r>
      <w:r w:rsidR="0053534D" w:rsidRPr="00E6784C">
        <w:rPr>
          <w:sz w:val="28"/>
          <w:szCs w:val="28"/>
        </w:rPr>
        <w:t>одоснабжение</w:t>
      </w:r>
      <w:r w:rsidR="00CC5EF7" w:rsidRPr="00CC5EF7">
        <w:rPr>
          <w:sz w:val="28"/>
          <w:szCs w:val="28"/>
        </w:rPr>
        <w:t xml:space="preserve"> </w:t>
      </w:r>
      <w:r w:rsidR="00CC5EF7" w:rsidRPr="00DB3A61">
        <w:rPr>
          <w:sz w:val="28"/>
          <w:szCs w:val="28"/>
        </w:rPr>
        <w:t>Муниципального образования  </w:t>
      </w:r>
      <w:r w:rsidR="00DC4FE8" w:rsidRPr="00E6784C">
        <w:rPr>
          <w:sz w:val="28"/>
          <w:szCs w:val="28"/>
        </w:rPr>
        <w:t xml:space="preserve"> </w:t>
      </w:r>
      <w:r w:rsidR="00720D1E">
        <w:rPr>
          <w:sz w:val="28"/>
          <w:szCs w:val="28"/>
        </w:rPr>
        <w:t>Павловский</w:t>
      </w:r>
      <w:r w:rsidR="00695AF5" w:rsidRPr="00E6784C">
        <w:rPr>
          <w:sz w:val="28"/>
          <w:szCs w:val="28"/>
        </w:rPr>
        <w:t xml:space="preserve"> </w:t>
      </w:r>
      <w:r w:rsidR="00720D1E">
        <w:rPr>
          <w:sz w:val="28"/>
          <w:szCs w:val="28"/>
        </w:rPr>
        <w:t>сельсовет</w:t>
      </w:r>
      <w:r w:rsidR="00695AF5">
        <w:rPr>
          <w:sz w:val="28"/>
          <w:szCs w:val="28"/>
        </w:rPr>
        <w:t xml:space="preserve"> </w:t>
      </w:r>
      <w:r w:rsidR="0053534D" w:rsidRPr="009A20B6">
        <w:rPr>
          <w:sz w:val="28"/>
          <w:szCs w:val="28"/>
        </w:rPr>
        <w:t>организовано в границ</w:t>
      </w:r>
      <w:r w:rsidR="00D842C7">
        <w:rPr>
          <w:sz w:val="28"/>
          <w:szCs w:val="28"/>
        </w:rPr>
        <w:t>ах</w:t>
      </w:r>
      <w:r w:rsidR="0053534D" w:rsidRPr="009A20B6">
        <w:rPr>
          <w:sz w:val="28"/>
          <w:szCs w:val="28"/>
        </w:rPr>
        <w:t xml:space="preserve"> </w:t>
      </w:r>
      <w:r w:rsidR="005C2A3C">
        <w:rPr>
          <w:sz w:val="28"/>
          <w:szCs w:val="28"/>
        </w:rPr>
        <w:t xml:space="preserve">всех </w:t>
      </w:r>
      <w:r w:rsidR="0053534D" w:rsidRPr="009A20B6">
        <w:rPr>
          <w:sz w:val="28"/>
          <w:szCs w:val="28"/>
        </w:rPr>
        <w:t>населенн</w:t>
      </w:r>
      <w:r w:rsidR="005C2A3C">
        <w:rPr>
          <w:sz w:val="28"/>
          <w:szCs w:val="28"/>
        </w:rPr>
        <w:t>ых</w:t>
      </w:r>
      <w:r w:rsidR="0053534D" w:rsidRPr="009A20B6">
        <w:rPr>
          <w:sz w:val="28"/>
          <w:szCs w:val="28"/>
        </w:rPr>
        <w:t xml:space="preserve"> пункт</w:t>
      </w:r>
      <w:r w:rsidR="005C2A3C">
        <w:rPr>
          <w:sz w:val="28"/>
          <w:szCs w:val="28"/>
        </w:rPr>
        <w:t>ов</w:t>
      </w:r>
      <w:r w:rsidR="00901B92">
        <w:rPr>
          <w:sz w:val="28"/>
          <w:szCs w:val="28"/>
        </w:rPr>
        <w:t xml:space="preserve">. </w:t>
      </w:r>
    </w:p>
    <w:p w:rsidR="0099395F" w:rsidRDefault="00D842C7" w:rsidP="009A20B6">
      <w:pPr>
        <w:spacing w:after="0" w:line="360" w:lineRule="auto"/>
        <w:rPr>
          <w:sz w:val="28"/>
          <w:szCs w:val="28"/>
        </w:rPr>
      </w:pPr>
      <w:r>
        <w:rPr>
          <w:sz w:val="28"/>
          <w:szCs w:val="28"/>
        </w:rPr>
        <w:t>Население, не подключенное к централизованному водоснабжению</w:t>
      </w:r>
      <w:r w:rsidR="00901B92" w:rsidRPr="00483824">
        <w:rPr>
          <w:sz w:val="28"/>
          <w:szCs w:val="28"/>
        </w:rPr>
        <w:t xml:space="preserve">, </w:t>
      </w:r>
      <w:r w:rsidR="00DC4FE8" w:rsidRPr="00483824">
        <w:rPr>
          <w:sz w:val="28"/>
          <w:szCs w:val="28"/>
        </w:rPr>
        <w:t>используют в качестве источника питьевой воды поверхностные источники</w:t>
      </w:r>
      <w:r w:rsidR="00483824" w:rsidRPr="00483824">
        <w:rPr>
          <w:sz w:val="28"/>
          <w:szCs w:val="28"/>
        </w:rPr>
        <w:t xml:space="preserve">, </w:t>
      </w:r>
      <w:r w:rsidR="002F4E26">
        <w:rPr>
          <w:bCs/>
          <w:sz w:val="28"/>
          <w:szCs w:val="28"/>
          <w:shd w:val="clear" w:color="auto" w:fill="FFFFFF"/>
        </w:rPr>
        <w:t xml:space="preserve">колодцы </w:t>
      </w:r>
      <w:r w:rsidR="00483824" w:rsidRPr="00483824">
        <w:rPr>
          <w:bCs/>
          <w:sz w:val="28"/>
          <w:szCs w:val="28"/>
          <w:shd w:val="clear" w:color="auto" w:fill="FFFFFF"/>
        </w:rPr>
        <w:t xml:space="preserve">и </w:t>
      </w:r>
      <w:r w:rsidR="00F5204E">
        <w:rPr>
          <w:bCs/>
          <w:sz w:val="28"/>
          <w:szCs w:val="28"/>
          <w:shd w:val="clear" w:color="auto" w:fill="FFFFFF"/>
        </w:rPr>
        <w:t xml:space="preserve">осуществляют </w:t>
      </w:r>
      <w:r w:rsidR="00483824" w:rsidRPr="00483824">
        <w:rPr>
          <w:bCs/>
          <w:sz w:val="28"/>
          <w:szCs w:val="28"/>
          <w:shd w:val="clear" w:color="auto" w:fill="FFFFFF"/>
        </w:rPr>
        <w:t>самовывоз</w:t>
      </w:r>
      <w:r w:rsidR="002F4E26">
        <w:rPr>
          <w:bCs/>
          <w:sz w:val="28"/>
          <w:szCs w:val="28"/>
          <w:shd w:val="clear" w:color="auto" w:fill="FFFFFF"/>
        </w:rPr>
        <w:t xml:space="preserve"> от водоразборных колонок</w:t>
      </w:r>
      <w:r w:rsidR="0053534D" w:rsidRPr="00483824">
        <w:rPr>
          <w:sz w:val="28"/>
          <w:szCs w:val="28"/>
        </w:rPr>
        <w:t xml:space="preserve">. </w:t>
      </w:r>
      <w:r w:rsidR="00894E76" w:rsidRPr="00483824">
        <w:rPr>
          <w:sz w:val="28"/>
          <w:szCs w:val="28"/>
        </w:rPr>
        <w:t>Территориальный водный баланс подачи воды по зонам действия водопроводных сооружений</w:t>
      </w:r>
      <w:r w:rsidR="00894E76" w:rsidRPr="009A20B6">
        <w:rPr>
          <w:sz w:val="28"/>
          <w:szCs w:val="28"/>
        </w:rPr>
        <w:t xml:space="preserve"> </w:t>
      </w:r>
      <w:r w:rsidR="002351AC" w:rsidRPr="009A20B6">
        <w:rPr>
          <w:sz w:val="28"/>
          <w:szCs w:val="28"/>
        </w:rPr>
        <w:t>произведен</w:t>
      </w:r>
      <w:r w:rsidR="00894E76" w:rsidRPr="009A20B6">
        <w:rPr>
          <w:sz w:val="28"/>
          <w:szCs w:val="28"/>
        </w:rPr>
        <w:t xml:space="preserve"> расчетным методом за базовый 201</w:t>
      </w:r>
      <w:r w:rsidR="0009575A">
        <w:rPr>
          <w:sz w:val="28"/>
          <w:szCs w:val="28"/>
        </w:rPr>
        <w:t>9</w:t>
      </w:r>
      <w:r w:rsidR="00894E76" w:rsidRPr="009A20B6">
        <w:rPr>
          <w:sz w:val="28"/>
          <w:szCs w:val="28"/>
        </w:rPr>
        <w:t xml:space="preserve"> год.</w:t>
      </w:r>
    </w:p>
    <w:p w:rsidR="00E56FEB" w:rsidRPr="00E56FEB" w:rsidRDefault="00E56FEB" w:rsidP="00E56FEB">
      <w:pPr>
        <w:spacing w:after="0" w:line="360" w:lineRule="auto"/>
        <w:jc w:val="right"/>
        <w:rPr>
          <w:color w:val="FF0000"/>
          <w:sz w:val="28"/>
          <w:szCs w:val="28"/>
        </w:rPr>
      </w:pPr>
      <w:r w:rsidRPr="00106388">
        <w:rPr>
          <w:sz w:val="28"/>
          <w:szCs w:val="28"/>
        </w:rPr>
        <w:t xml:space="preserve">Табл. 1.3.2. </w:t>
      </w:r>
      <w:r w:rsidRPr="00106388">
        <w:rPr>
          <w:bCs/>
          <w:sz w:val="28"/>
          <w:szCs w:val="26"/>
        </w:rPr>
        <w:t>Расчётное</w:t>
      </w:r>
      <w:r w:rsidRPr="00E44A80">
        <w:rPr>
          <w:bCs/>
          <w:sz w:val="28"/>
          <w:szCs w:val="26"/>
        </w:rPr>
        <w:t xml:space="preserve"> потребление воды</w:t>
      </w:r>
    </w:p>
    <w:tbl>
      <w:tblPr>
        <w:tblStyle w:val="ae"/>
        <w:tblW w:w="10021" w:type="dxa"/>
        <w:tblLook w:val="04A0" w:firstRow="1" w:lastRow="0" w:firstColumn="1" w:lastColumn="0" w:noHBand="0" w:noVBand="1"/>
      </w:tblPr>
      <w:tblGrid>
        <w:gridCol w:w="594"/>
        <w:gridCol w:w="3625"/>
        <w:gridCol w:w="2901"/>
        <w:gridCol w:w="2901"/>
      </w:tblGrid>
      <w:tr w:rsidR="00894E76" w:rsidRPr="006B652E" w:rsidTr="00D21AF8">
        <w:tc>
          <w:tcPr>
            <w:tcW w:w="594" w:type="dxa"/>
            <w:vMerge w:val="restart"/>
            <w:vAlign w:val="center"/>
          </w:tcPr>
          <w:p w:rsidR="00894E76" w:rsidRPr="00E44A80" w:rsidRDefault="00894E76" w:rsidP="00D21AF8">
            <w:pPr>
              <w:spacing w:after="0" w:line="360" w:lineRule="auto"/>
              <w:ind w:firstLine="0"/>
              <w:jc w:val="center"/>
              <w:rPr>
                <w:bCs/>
                <w:sz w:val="28"/>
                <w:szCs w:val="26"/>
              </w:rPr>
            </w:pPr>
            <w:r w:rsidRPr="00E44A80">
              <w:rPr>
                <w:bCs/>
                <w:sz w:val="28"/>
                <w:szCs w:val="26"/>
              </w:rPr>
              <w:t>№ п/п</w:t>
            </w:r>
          </w:p>
        </w:tc>
        <w:tc>
          <w:tcPr>
            <w:tcW w:w="9427" w:type="dxa"/>
            <w:gridSpan w:val="3"/>
            <w:vAlign w:val="center"/>
          </w:tcPr>
          <w:p w:rsidR="00894E76" w:rsidRPr="00E44A80" w:rsidRDefault="00894E76" w:rsidP="00D21AF8">
            <w:pPr>
              <w:spacing w:after="0" w:line="360" w:lineRule="auto"/>
              <w:ind w:firstLine="0"/>
              <w:jc w:val="center"/>
              <w:rPr>
                <w:bCs/>
                <w:sz w:val="28"/>
                <w:szCs w:val="26"/>
              </w:rPr>
            </w:pPr>
            <w:r w:rsidRPr="00E44A80">
              <w:rPr>
                <w:bCs/>
                <w:sz w:val="28"/>
                <w:szCs w:val="26"/>
              </w:rPr>
              <w:t xml:space="preserve">Расчётное потребление </w:t>
            </w:r>
            <w:r w:rsidR="006B652E" w:rsidRPr="00E44A80">
              <w:rPr>
                <w:bCs/>
                <w:sz w:val="28"/>
                <w:szCs w:val="26"/>
              </w:rPr>
              <w:t xml:space="preserve">воды </w:t>
            </w:r>
            <w:proofErr w:type="gramStart"/>
            <w:r w:rsidR="006B652E" w:rsidRPr="00E44A80">
              <w:rPr>
                <w:bCs/>
                <w:sz w:val="28"/>
                <w:szCs w:val="26"/>
              </w:rPr>
              <w:t>в</w:t>
            </w:r>
            <w:proofErr w:type="gramEnd"/>
            <w:r w:rsidR="00DC4FE8">
              <w:rPr>
                <w:bCs/>
                <w:sz w:val="28"/>
                <w:szCs w:val="26"/>
              </w:rPr>
              <w:t xml:space="preserve"> </w:t>
            </w:r>
            <w:proofErr w:type="gramStart"/>
            <w:r w:rsidR="00E7360C">
              <w:rPr>
                <w:bCs/>
                <w:sz w:val="28"/>
                <w:szCs w:val="26"/>
              </w:rPr>
              <w:t>Муниципального</w:t>
            </w:r>
            <w:proofErr w:type="gramEnd"/>
            <w:r w:rsidR="00E7360C">
              <w:rPr>
                <w:bCs/>
                <w:sz w:val="28"/>
                <w:szCs w:val="26"/>
              </w:rPr>
              <w:t xml:space="preserve"> образования Павловский сельсовет</w:t>
            </w:r>
          </w:p>
        </w:tc>
      </w:tr>
      <w:tr w:rsidR="00894E76" w:rsidRPr="006B652E" w:rsidTr="00D21AF8">
        <w:tc>
          <w:tcPr>
            <w:tcW w:w="594" w:type="dxa"/>
            <w:vMerge/>
            <w:vAlign w:val="center"/>
          </w:tcPr>
          <w:p w:rsidR="00894E76" w:rsidRPr="00E44A80" w:rsidRDefault="00894E76" w:rsidP="00D21AF8">
            <w:pPr>
              <w:spacing w:after="0" w:line="360" w:lineRule="auto"/>
              <w:ind w:firstLine="0"/>
              <w:jc w:val="center"/>
              <w:rPr>
                <w:bCs/>
                <w:sz w:val="28"/>
                <w:szCs w:val="26"/>
              </w:rPr>
            </w:pPr>
          </w:p>
        </w:tc>
        <w:tc>
          <w:tcPr>
            <w:tcW w:w="3625" w:type="dxa"/>
            <w:vAlign w:val="center"/>
          </w:tcPr>
          <w:p w:rsidR="00894E76" w:rsidRPr="00A42EB7" w:rsidRDefault="00894E76" w:rsidP="00E56FEB">
            <w:pPr>
              <w:spacing w:after="0" w:line="360" w:lineRule="auto"/>
              <w:ind w:firstLine="0"/>
              <w:jc w:val="center"/>
              <w:rPr>
                <w:bCs/>
                <w:sz w:val="28"/>
                <w:szCs w:val="26"/>
              </w:rPr>
            </w:pPr>
            <w:r w:rsidRPr="00A42EB7">
              <w:rPr>
                <w:bCs/>
                <w:sz w:val="28"/>
                <w:szCs w:val="26"/>
              </w:rPr>
              <w:t>в год</w:t>
            </w:r>
            <w:r w:rsidR="00D21AF8" w:rsidRPr="00A42EB7">
              <w:rPr>
                <w:bCs/>
                <w:sz w:val="28"/>
                <w:szCs w:val="26"/>
              </w:rPr>
              <w:t xml:space="preserve"> (20</w:t>
            </w:r>
            <w:r w:rsidR="00E56FEB" w:rsidRPr="00A42EB7">
              <w:rPr>
                <w:bCs/>
                <w:sz w:val="28"/>
                <w:szCs w:val="26"/>
              </w:rPr>
              <w:t>19</w:t>
            </w:r>
            <w:r w:rsidR="00D21AF8" w:rsidRPr="00A42EB7">
              <w:rPr>
                <w:bCs/>
                <w:sz w:val="28"/>
                <w:szCs w:val="26"/>
              </w:rPr>
              <w:t>)</w:t>
            </w:r>
          </w:p>
        </w:tc>
        <w:tc>
          <w:tcPr>
            <w:tcW w:w="2901" w:type="dxa"/>
            <w:vAlign w:val="center"/>
          </w:tcPr>
          <w:p w:rsidR="00894E76" w:rsidRPr="00A42EB7" w:rsidRDefault="00894E76" w:rsidP="00D21AF8">
            <w:pPr>
              <w:spacing w:after="0" w:line="360" w:lineRule="auto"/>
              <w:ind w:firstLine="0"/>
              <w:jc w:val="center"/>
              <w:rPr>
                <w:bCs/>
                <w:sz w:val="28"/>
                <w:szCs w:val="26"/>
              </w:rPr>
            </w:pPr>
            <w:r w:rsidRPr="00A42EB7">
              <w:rPr>
                <w:bCs/>
                <w:sz w:val="28"/>
                <w:szCs w:val="26"/>
              </w:rPr>
              <w:t>среднее, сутки</w:t>
            </w:r>
          </w:p>
        </w:tc>
        <w:tc>
          <w:tcPr>
            <w:tcW w:w="2901" w:type="dxa"/>
            <w:vAlign w:val="center"/>
          </w:tcPr>
          <w:p w:rsidR="00894E76" w:rsidRPr="00A42EB7" w:rsidRDefault="00894E76" w:rsidP="00D21AF8">
            <w:pPr>
              <w:spacing w:after="0" w:line="360" w:lineRule="auto"/>
              <w:ind w:firstLine="0"/>
              <w:jc w:val="center"/>
              <w:rPr>
                <w:bCs/>
                <w:sz w:val="28"/>
                <w:szCs w:val="26"/>
              </w:rPr>
            </w:pPr>
            <w:r w:rsidRPr="00A42EB7">
              <w:rPr>
                <w:bCs/>
                <w:sz w:val="28"/>
                <w:szCs w:val="26"/>
              </w:rPr>
              <w:t>максимальное, сутки</w:t>
            </w:r>
          </w:p>
        </w:tc>
      </w:tr>
      <w:tr w:rsidR="00894E76" w:rsidRPr="006B652E" w:rsidTr="00D21AF8">
        <w:trPr>
          <w:trHeight w:val="324"/>
        </w:trPr>
        <w:tc>
          <w:tcPr>
            <w:tcW w:w="594" w:type="dxa"/>
            <w:vAlign w:val="center"/>
          </w:tcPr>
          <w:p w:rsidR="00894E76" w:rsidRPr="00E44A80" w:rsidRDefault="00894E76" w:rsidP="00D21AF8">
            <w:pPr>
              <w:spacing w:after="0" w:line="360" w:lineRule="auto"/>
              <w:ind w:firstLine="0"/>
              <w:jc w:val="center"/>
              <w:rPr>
                <w:bCs/>
                <w:sz w:val="28"/>
                <w:szCs w:val="26"/>
              </w:rPr>
            </w:pPr>
            <w:r w:rsidRPr="00E44A80">
              <w:rPr>
                <w:bCs/>
                <w:sz w:val="28"/>
                <w:szCs w:val="26"/>
              </w:rPr>
              <w:t>1</w:t>
            </w:r>
          </w:p>
        </w:tc>
        <w:tc>
          <w:tcPr>
            <w:tcW w:w="3625" w:type="dxa"/>
            <w:vAlign w:val="center"/>
          </w:tcPr>
          <w:p w:rsidR="00894E76" w:rsidRPr="00A42EB7" w:rsidRDefault="00DD3D16" w:rsidP="00D21AF8">
            <w:pPr>
              <w:spacing w:after="0" w:line="360" w:lineRule="auto"/>
              <w:ind w:firstLine="0"/>
              <w:jc w:val="center"/>
              <w:rPr>
                <w:bCs/>
                <w:sz w:val="28"/>
                <w:szCs w:val="26"/>
              </w:rPr>
            </w:pPr>
            <w:r>
              <w:rPr>
                <w:bCs/>
                <w:sz w:val="28"/>
                <w:szCs w:val="26"/>
              </w:rPr>
              <w:t>13,178</w:t>
            </w:r>
            <w:r w:rsidR="00106388" w:rsidRPr="00A42EB7">
              <w:rPr>
                <w:bCs/>
                <w:sz w:val="28"/>
                <w:szCs w:val="26"/>
              </w:rPr>
              <w:t xml:space="preserve"> тыс.</w:t>
            </w:r>
            <w:r w:rsidR="009A20B6" w:rsidRPr="00A42EB7">
              <w:rPr>
                <w:bCs/>
                <w:sz w:val="28"/>
                <w:szCs w:val="26"/>
              </w:rPr>
              <w:t xml:space="preserve"> </w:t>
            </w:r>
            <w:r w:rsidR="00D61C89" w:rsidRPr="00A42EB7">
              <w:rPr>
                <w:bCs/>
                <w:sz w:val="28"/>
                <w:szCs w:val="26"/>
              </w:rPr>
              <w:t>м3</w:t>
            </w:r>
            <w:r w:rsidR="00894E76" w:rsidRPr="00A42EB7">
              <w:rPr>
                <w:bCs/>
                <w:sz w:val="28"/>
                <w:szCs w:val="26"/>
              </w:rPr>
              <w:t>/год</w:t>
            </w:r>
          </w:p>
        </w:tc>
        <w:tc>
          <w:tcPr>
            <w:tcW w:w="2901" w:type="dxa"/>
            <w:vAlign w:val="center"/>
          </w:tcPr>
          <w:p w:rsidR="00894E76" w:rsidRPr="00A42EB7" w:rsidRDefault="00BD08F4" w:rsidP="00D21AF8">
            <w:pPr>
              <w:spacing w:after="0" w:line="360" w:lineRule="auto"/>
              <w:ind w:firstLine="0"/>
              <w:jc w:val="center"/>
              <w:rPr>
                <w:bCs/>
                <w:sz w:val="28"/>
                <w:szCs w:val="26"/>
              </w:rPr>
            </w:pPr>
            <w:r w:rsidRPr="00BD08F4">
              <w:rPr>
                <w:sz w:val="28"/>
                <w:szCs w:val="26"/>
              </w:rPr>
              <w:t>204,96</w:t>
            </w:r>
            <w:r>
              <w:rPr>
                <w:b/>
                <w:bCs/>
                <w:sz w:val="28"/>
                <w:szCs w:val="26"/>
              </w:rPr>
              <w:t xml:space="preserve"> </w:t>
            </w:r>
            <w:r w:rsidR="00894E76" w:rsidRPr="00A42EB7">
              <w:rPr>
                <w:bCs/>
                <w:sz w:val="28"/>
                <w:szCs w:val="26"/>
              </w:rPr>
              <w:t>м3/сут</w:t>
            </w:r>
          </w:p>
        </w:tc>
        <w:tc>
          <w:tcPr>
            <w:tcW w:w="2901" w:type="dxa"/>
            <w:vAlign w:val="center"/>
          </w:tcPr>
          <w:p w:rsidR="00894E76" w:rsidRPr="00A42EB7" w:rsidRDefault="00BD08F4" w:rsidP="00D21AF8">
            <w:pPr>
              <w:spacing w:after="0" w:line="360" w:lineRule="auto"/>
              <w:ind w:firstLine="0"/>
              <w:jc w:val="center"/>
              <w:rPr>
                <w:bCs/>
                <w:sz w:val="28"/>
                <w:szCs w:val="26"/>
              </w:rPr>
            </w:pPr>
            <w:r w:rsidRPr="009F11BC">
              <w:rPr>
                <w:sz w:val="28"/>
                <w:szCs w:val="26"/>
              </w:rPr>
              <w:t>245,95</w:t>
            </w:r>
            <w:r>
              <w:rPr>
                <w:b/>
                <w:bCs/>
                <w:sz w:val="28"/>
                <w:szCs w:val="26"/>
              </w:rPr>
              <w:t xml:space="preserve"> </w:t>
            </w:r>
            <w:r w:rsidR="00894E76" w:rsidRPr="00A42EB7">
              <w:rPr>
                <w:bCs/>
                <w:sz w:val="28"/>
                <w:szCs w:val="26"/>
              </w:rPr>
              <w:t>м3/сут.</w:t>
            </w:r>
          </w:p>
        </w:tc>
      </w:tr>
      <w:tr w:rsidR="00E44A80" w:rsidRPr="006B652E" w:rsidTr="00D21AF8">
        <w:trPr>
          <w:trHeight w:val="324"/>
        </w:trPr>
        <w:tc>
          <w:tcPr>
            <w:tcW w:w="594" w:type="dxa"/>
            <w:vAlign w:val="center"/>
          </w:tcPr>
          <w:p w:rsidR="00E44A80" w:rsidRPr="00E44A80" w:rsidRDefault="00E44A80" w:rsidP="00D21AF8">
            <w:pPr>
              <w:spacing w:after="0" w:line="360" w:lineRule="auto"/>
              <w:ind w:firstLine="0"/>
              <w:jc w:val="center"/>
              <w:rPr>
                <w:bCs/>
                <w:sz w:val="28"/>
                <w:szCs w:val="26"/>
              </w:rPr>
            </w:pPr>
            <w:r w:rsidRPr="00E44A80">
              <w:rPr>
                <w:bCs/>
                <w:sz w:val="28"/>
                <w:szCs w:val="26"/>
              </w:rPr>
              <w:t>2</w:t>
            </w:r>
          </w:p>
        </w:tc>
        <w:tc>
          <w:tcPr>
            <w:tcW w:w="3625" w:type="dxa"/>
            <w:vAlign w:val="center"/>
          </w:tcPr>
          <w:p w:rsidR="00E44A80" w:rsidRPr="00A42EB7" w:rsidRDefault="00E44A80" w:rsidP="00D21AF8">
            <w:pPr>
              <w:spacing w:after="0" w:line="360" w:lineRule="auto"/>
              <w:ind w:firstLine="0"/>
              <w:jc w:val="center"/>
              <w:rPr>
                <w:bCs/>
                <w:sz w:val="28"/>
                <w:szCs w:val="26"/>
              </w:rPr>
            </w:pPr>
            <w:r w:rsidRPr="00A42EB7">
              <w:rPr>
                <w:bCs/>
                <w:sz w:val="28"/>
                <w:szCs w:val="26"/>
              </w:rPr>
              <w:t>В том числе:</w:t>
            </w:r>
          </w:p>
        </w:tc>
        <w:tc>
          <w:tcPr>
            <w:tcW w:w="2901" w:type="dxa"/>
            <w:vAlign w:val="center"/>
          </w:tcPr>
          <w:p w:rsidR="00E44A80" w:rsidRPr="00A42EB7" w:rsidRDefault="00E44A80" w:rsidP="00D21AF8">
            <w:pPr>
              <w:spacing w:after="0" w:line="360" w:lineRule="auto"/>
              <w:ind w:firstLine="0"/>
              <w:jc w:val="center"/>
              <w:rPr>
                <w:bCs/>
                <w:sz w:val="28"/>
                <w:szCs w:val="26"/>
              </w:rPr>
            </w:pPr>
          </w:p>
        </w:tc>
        <w:tc>
          <w:tcPr>
            <w:tcW w:w="2901" w:type="dxa"/>
            <w:vAlign w:val="center"/>
          </w:tcPr>
          <w:p w:rsidR="00E44A80" w:rsidRPr="00A42EB7" w:rsidRDefault="00E44A80" w:rsidP="00D21AF8">
            <w:pPr>
              <w:spacing w:after="0" w:line="360" w:lineRule="auto"/>
              <w:ind w:firstLine="0"/>
              <w:jc w:val="center"/>
              <w:rPr>
                <w:bCs/>
                <w:sz w:val="28"/>
                <w:szCs w:val="26"/>
              </w:rPr>
            </w:pPr>
          </w:p>
        </w:tc>
      </w:tr>
      <w:tr w:rsidR="008F23F7" w:rsidRPr="006B652E" w:rsidTr="000B15FE">
        <w:trPr>
          <w:trHeight w:val="324"/>
        </w:trPr>
        <w:tc>
          <w:tcPr>
            <w:tcW w:w="594" w:type="dxa"/>
            <w:vAlign w:val="center"/>
          </w:tcPr>
          <w:p w:rsidR="008F23F7" w:rsidRPr="00E44A80" w:rsidRDefault="008F23F7" w:rsidP="008F23F7">
            <w:pPr>
              <w:spacing w:after="0" w:line="360" w:lineRule="auto"/>
              <w:ind w:firstLine="0"/>
              <w:jc w:val="center"/>
              <w:rPr>
                <w:bCs/>
                <w:sz w:val="28"/>
                <w:szCs w:val="26"/>
              </w:rPr>
            </w:pPr>
            <w:r w:rsidRPr="00E44A80">
              <w:rPr>
                <w:bCs/>
                <w:sz w:val="28"/>
                <w:szCs w:val="26"/>
              </w:rPr>
              <w:t>2.1</w:t>
            </w:r>
          </w:p>
        </w:tc>
        <w:tc>
          <w:tcPr>
            <w:tcW w:w="3625" w:type="dxa"/>
            <w:vAlign w:val="center"/>
          </w:tcPr>
          <w:p w:rsidR="008F23F7" w:rsidRPr="00A42EB7" w:rsidRDefault="008F23F7" w:rsidP="008F23F7">
            <w:pPr>
              <w:spacing w:after="0" w:line="360" w:lineRule="auto"/>
              <w:ind w:firstLine="0"/>
              <w:jc w:val="center"/>
              <w:rPr>
                <w:bCs/>
                <w:sz w:val="28"/>
                <w:szCs w:val="26"/>
              </w:rPr>
            </w:pPr>
            <w:r>
              <w:rPr>
                <w:sz w:val="28"/>
                <w:szCs w:val="28"/>
              </w:rPr>
              <w:t>с. Павловка</w:t>
            </w:r>
          </w:p>
        </w:tc>
        <w:tc>
          <w:tcPr>
            <w:tcW w:w="2901" w:type="dxa"/>
            <w:vAlign w:val="bottom"/>
          </w:tcPr>
          <w:p w:rsidR="008F23F7" w:rsidRPr="009F11BC" w:rsidRDefault="008F23F7" w:rsidP="008F23F7">
            <w:pPr>
              <w:spacing w:after="0" w:line="360" w:lineRule="auto"/>
              <w:ind w:firstLine="0"/>
              <w:jc w:val="center"/>
              <w:rPr>
                <w:bCs/>
                <w:sz w:val="28"/>
                <w:szCs w:val="28"/>
              </w:rPr>
            </w:pPr>
            <w:r w:rsidRPr="009F11BC">
              <w:rPr>
                <w:color w:val="000000"/>
                <w:sz w:val="28"/>
                <w:szCs w:val="28"/>
              </w:rPr>
              <w:t xml:space="preserve">       137,08   </w:t>
            </w:r>
          </w:p>
        </w:tc>
        <w:tc>
          <w:tcPr>
            <w:tcW w:w="2901" w:type="dxa"/>
            <w:vAlign w:val="bottom"/>
          </w:tcPr>
          <w:p w:rsidR="008F23F7" w:rsidRPr="008F23F7" w:rsidRDefault="008F23F7" w:rsidP="008F23F7">
            <w:pPr>
              <w:spacing w:after="0" w:line="360" w:lineRule="auto"/>
              <w:ind w:firstLine="0"/>
              <w:jc w:val="center"/>
              <w:rPr>
                <w:color w:val="000000"/>
                <w:sz w:val="28"/>
                <w:szCs w:val="28"/>
              </w:rPr>
            </w:pPr>
            <w:r w:rsidRPr="008F23F7">
              <w:rPr>
                <w:color w:val="000000"/>
                <w:sz w:val="28"/>
                <w:szCs w:val="28"/>
              </w:rPr>
              <w:t xml:space="preserve">       164,49   </w:t>
            </w:r>
          </w:p>
        </w:tc>
      </w:tr>
      <w:tr w:rsidR="008F23F7" w:rsidRPr="006B652E" w:rsidTr="000B15FE">
        <w:trPr>
          <w:trHeight w:val="324"/>
        </w:trPr>
        <w:tc>
          <w:tcPr>
            <w:tcW w:w="594" w:type="dxa"/>
            <w:vAlign w:val="center"/>
          </w:tcPr>
          <w:p w:rsidR="008F23F7" w:rsidRPr="00E44A80" w:rsidRDefault="008F23F7" w:rsidP="008F23F7">
            <w:pPr>
              <w:spacing w:after="0" w:line="360" w:lineRule="auto"/>
              <w:ind w:firstLine="0"/>
              <w:jc w:val="center"/>
              <w:rPr>
                <w:bCs/>
                <w:sz w:val="28"/>
                <w:szCs w:val="26"/>
              </w:rPr>
            </w:pPr>
            <w:r>
              <w:rPr>
                <w:bCs/>
                <w:sz w:val="28"/>
                <w:szCs w:val="26"/>
              </w:rPr>
              <w:t>2.2</w:t>
            </w:r>
          </w:p>
        </w:tc>
        <w:tc>
          <w:tcPr>
            <w:tcW w:w="3625" w:type="dxa"/>
            <w:vAlign w:val="center"/>
          </w:tcPr>
          <w:p w:rsidR="008F23F7" w:rsidRPr="00A42EB7" w:rsidRDefault="008F23F7" w:rsidP="008F23F7">
            <w:pPr>
              <w:spacing w:after="0" w:line="360" w:lineRule="auto"/>
              <w:ind w:firstLine="0"/>
              <w:jc w:val="center"/>
              <w:rPr>
                <w:bCs/>
                <w:sz w:val="28"/>
                <w:szCs w:val="26"/>
              </w:rPr>
            </w:pPr>
            <w:r>
              <w:rPr>
                <w:sz w:val="28"/>
                <w:szCs w:val="28"/>
              </w:rPr>
              <w:t>д. Куличка</w:t>
            </w:r>
          </w:p>
        </w:tc>
        <w:tc>
          <w:tcPr>
            <w:tcW w:w="2901" w:type="dxa"/>
            <w:vAlign w:val="bottom"/>
          </w:tcPr>
          <w:p w:rsidR="008F23F7" w:rsidRPr="009F11BC" w:rsidRDefault="008F23F7" w:rsidP="008F23F7">
            <w:pPr>
              <w:spacing w:after="0" w:line="360" w:lineRule="auto"/>
              <w:ind w:firstLine="0"/>
              <w:jc w:val="center"/>
              <w:rPr>
                <w:bCs/>
                <w:sz w:val="28"/>
                <w:szCs w:val="28"/>
              </w:rPr>
            </w:pPr>
            <w:r w:rsidRPr="009F11BC">
              <w:rPr>
                <w:color w:val="000000"/>
                <w:sz w:val="28"/>
                <w:szCs w:val="28"/>
              </w:rPr>
              <w:t xml:space="preserve">         11,76   </w:t>
            </w:r>
          </w:p>
        </w:tc>
        <w:tc>
          <w:tcPr>
            <w:tcW w:w="2901" w:type="dxa"/>
            <w:vAlign w:val="bottom"/>
          </w:tcPr>
          <w:p w:rsidR="008F23F7" w:rsidRPr="008F23F7" w:rsidRDefault="008F23F7" w:rsidP="008F23F7">
            <w:pPr>
              <w:spacing w:after="0" w:line="360" w:lineRule="auto"/>
              <w:ind w:firstLine="0"/>
              <w:jc w:val="center"/>
              <w:rPr>
                <w:color w:val="000000"/>
                <w:sz w:val="28"/>
                <w:szCs w:val="28"/>
              </w:rPr>
            </w:pPr>
            <w:r w:rsidRPr="008F23F7">
              <w:rPr>
                <w:color w:val="000000"/>
                <w:sz w:val="28"/>
                <w:szCs w:val="28"/>
              </w:rPr>
              <w:t xml:space="preserve">         14,12   </w:t>
            </w:r>
          </w:p>
        </w:tc>
      </w:tr>
      <w:tr w:rsidR="008F23F7" w:rsidRPr="006B652E" w:rsidTr="000B15FE">
        <w:trPr>
          <w:trHeight w:val="324"/>
        </w:trPr>
        <w:tc>
          <w:tcPr>
            <w:tcW w:w="594" w:type="dxa"/>
            <w:vAlign w:val="center"/>
          </w:tcPr>
          <w:p w:rsidR="008F23F7" w:rsidRPr="009F11BC" w:rsidRDefault="008F23F7" w:rsidP="008F23F7">
            <w:pPr>
              <w:spacing w:after="0" w:line="360" w:lineRule="auto"/>
              <w:ind w:firstLine="0"/>
              <w:jc w:val="center"/>
              <w:rPr>
                <w:bCs/>
                <w:sz w:val="28"/>
                <w:szCs w:val="26"/>
                <w:lang w:val="en-US"/>
              </w:rPr>
            </w:pPr>
            <w:r>
              <w:rPr>
                <w:bCs/>
                <w:sz w:val="28"/>
                <w:szCs w:val="26"/>
                <w:lang w:val="en-US"/>
              </w:rPr>
              <w:t>2.3</w:t>
            </w:r>
          </w:p>
        </w:tc>
        <w:tc>
          <w:tcPr>
            <w:tcW w:w="3625" w:type="dxa"/>
            <w:vAlign w:val="center"/>
          </w:tcPr>
          <w:p w:rsidR="008F23F7" w:rsidRDefault="008F23F7" w:rsidP="008F23F7">
            <w:pPr>
              <w:spacing w:after="0" w:line="360" w:lineRule="auto"/>
              <w:ind w:firstLine="0"/>
              <w:jc w:val="center"/>
              <w:rPr>
                <w:sz w:val="28"/>
                <w:szCs w:val="28"/>
              </w:rPr>
            </w:pPr>
            <w:r>
              <w:rPr>
                <w:sz w:val="28"/>
                <w:szCs w:val="28"/>
              </w:rPr>
              <w:t xml:space="preserve">д. </w:t>
            </w:r>
            <w:proofErr w:type="spellStart"/>
            <w:r>
              <w:rPr>
                <w:sz w:val="28"/>
                <w:szCs w:val="28"/>
              </w:rPr>
              <w:t>Захаринка</w:t>
            </w:r>
            <w:proofErr w:type="spellEnd"/>
          </w:p>
        </w:tc>
        <w:tc>
          <w:tcPr>
            <w:tcW w:w="2901" w:type="dxa"/>
            <w:vAlign w:val="bottom"/>
          </w:tcPr>
          <w:p w:rsidR="008F23F7" w:rsidRPr="009F11BC" w:rsidRDefault="008F23F7" w:rsidP="008F23F7">
            <w:pPr>
              <w:spacing w:after="0" w:line="360" w:lineRule="auto"/>
              <w:ind w:firstLine="0"/>
              <w:jc w:val="center"/>
              <w:rPr>
                <w:bCs/>
                <w:sz w:val="28"/>
                <w:szCs w:val="28"/>
              </w:rPr>
            </w:pPr>
            <w:r w:rsidRPr="009F11BC">
              <w:rPr>
                <w:color w:val="000000"/>
                <w:sz w:val="28"/>
                <w:szCs w:val="28"/>
              </w:rPr>
              <w:t xml:space="preserve">         17,26   </w:t>
            </w:r>
          </w:p>
        </w:tc>
        <w:tc>
          <w:tcPr>
            <w:tcW w:w="2901" w:type="dxa"/>
            <w:vAlign w:val="bottom"/>
          </w:tcPr>
          <w:p w:rsidR="008F23F7" w:rsidRPr="008F23F7" w:rsidRDefault="008F23F7" w:rsidP="008F23F7">
            <w:pPr>
              <w:spacing w:after="0" w:line="360" w:lineRule="auto"/>
              <w:ind w:firstLine="0"/>
              <w:jc w:val="center"/>
              <w:rPr>
                <w:color w:val="000000"/>
                <w:sz w:val="28"/>
                <w:szCs w:val="28"/>
              </w:rPr>
            </w:pPr>
            <w:r w:rsidRPr="008F23F7">
              <w:rPr>
                <w:color w:val="000000"/>
                <w:sz w:val="28"/>
                <w:szCs w:val="28"/>
              </w:rPr>
              <w:t xml:space="preserve">         20,71   </w:t>
            </w:r>
          </w:p>
        </w:tc>
      </w:tr>
      <w:tr w:rsidR="008F23F7" w:rsidRPr="006B652E" w:rsidTr="008F23F7">
        <w:trPr>
          <w:trHeight w:val="58"/>
        </w:trPr>
        <w:tc>
          <w:tcPr>
            <w:tcW w:w="594" w:type="dxa"/>
            <w:vAlign w:val="center"/>
          </w:tcPr>
          <w:p w:rsidR="008F23F7" w:rsidRPr="009F11BC" w:rsidRDefault="008F23F7" w:rsidP="008F23F7">
            <w:pPr>
              <w:spacing w:after="0" w:line="360" w:lineRule="auto"/>
              <w:ind w:firstLine="0"/>
              <w:jc w:val="center"/>
              <w:rPr>
                <w:bCs/>
                <w:sz w:val="28"/>
                <w:szCs w:val="26"/>
                <w:lang w:val="en-US"/>
              </w:rPr>
            </w:pPr>
            <w:r>
              <w:rPr>
                <w:bCs/>
                <w:sz w:val="28"/>
                <w:szCs w:val="26"/>
                <w:lang w:val="en-US"/>
              </w:rPr>
              <w:t>2.4</w:t>
            </w:r>
          </w:p>
        </w:tc>
        <w:tc>
          <w:tcPr>
            <w:tcW w:w="3625" w:type="dxa"/>
            <w:vAlign w:val="center"/>
          </w:tcPr>
          <w:p w:rsidR="008F23F7" w:rsidRDefault="008F23F7" w:rsidP="008F23F7">
            <w:pPr>
              <w:spacing w:after="0" w:line="360" w:lineRule="auto"/>
              <w:ind w:firstLine="0"/>
              <w:jc w:val="center"/>
              <w:rPr>
                <w:sz w:val="28"/>
                <w:szCs w:val="28"/>
              </w:rPr>
            </w:pPr>
            <w:r>
              <w:rPr>
                <w:sz w:val="28"/>
                <w:szCs w:val="28"/>
              </w:rPr>
              <w:t>д. Сютик</w:t>
            </w:r>
          </w:p>
        </w:tc>
        <w:tc>
          <w:tcPr>
            <w:tcW w:w="2901" w:type="dxa"/>
            <w:vAlign w:val="bottom"/>
          </w:tcPr>
          <w:p w:rsidR="008F23F7" w:rsidRPr="009F11BC" w:rsidRDefault="008F23F7" w:rsidP="008F23F7">
            <w:pPr>
              <w:spacing w:after="0" w:line="360" w:lineRule="auto"/>
              <w:ind w:firstLine="0"/>
              <w:jc w:val="center"/>
              <w:rPr>
                <w:bCs/>
                <w:sz w:val="28"/>
                <w:szCs w:val="28"/>
              </w:rPr>
            </w:pPr>
            <w:r w:rsidRPr="009F11BC">
              <w:rPr>
                <w:color w:val="000000"/>
                <w:sz w:val="28"/>
                <w:szCs w:val="28"/>
              </w:rPr>
              <w:t xml:space="preserve">         19,35   </w:t>
            </w:r>
          </w:p>
        </w:tc>
        <w:tc>
          <w:tcPr>
            <w:tcW w:w="2901" w:type="dxa"/>
            <w:vAlign w:val="bottom"/>
          </w:tcPr>
          <w:p w:rsidR="008F23F7" w:rsidRPr="008F23F7" w:rsidRDefault="008F23F7" w:rsidP="008F23F7">
            <w:pPr>
              <w:spacing w:after="0" w:line="360" w:lineRule="auto"/>
              <w:ind w:firstLine="0"/>
              <w:jc w:val="center"/>
              <w:rPr>
                <w:color w:val="000000"/>
                <w:sz w:val="28"/>
                <w:szCs w:val="28"/>
              </w:rPr>
            </w:pPr>
            <w:r w:rsidRPr="008F23F7">
              <w:rPr>
                <w:color w:val="000000"/>
                <w:sz w:val="28"/>
                <w:szCs w:val="28"/>
              </w:rPr>
              <w:t xml:space="preserve">         23,22   </w:t>
            </w:r>
          </w:p>
        </w:tc>
      </w:tr>
      <w:tr w:rsidR="008F23F7" w:rsidRPr="006B652E" w:rsidTr="000B15FE">
        <w:trPr>
          <w:trHeight w:val="324"/>
        </w:trPr>
        <w:tc>
          <w:tcPr>
            <w:tcW w:w="594" w:type="dxa"/>
            <w:vAlign w:val="center"/>
          </w:tcPr>
          <w:p w:rsidR="008F23F7" w:rsidRPr="009F11BC" w:rsidRDefault="008F23F7" w:rsidP="008F23F7">
            <w:pPr>
              <w:spacing w:after="0" w:line="360" w:lineRule="auto"/>
              <w:ind w:firstLine="0"/>
              <w:jc w:val="center"/>
              <w:rPr>
                <w:bCs/>
                <w:sz w:val="28"/>
                <w:szCs w:val="26"/>
                <w:lang w:val="en-US"/>
              </w:rPr>
            </w:pPr>
            <w:r>
              <w:rPr>
                <w:bCs/>
                <w:sz w:val="28"/>
                <w:szCs w:val="26"/>
                <w:lang w:val="en-US"/>
              </w:rPr>
              <w:t>2.5</w:t>
            </w:r>
          </w:p>
        </w:tc>
        <w:tc>
          <w:tcPr>
            <w:tcW w:w="3625" w:type="dxa"/>
            <w:vAlign w:val="center"/>
          </w:tcPr>
          <w:p w:rsidR="008F23F7" w:rsidRDefault="008F23F7" w:rsidP="008F23F7">
            <w:pPr>
              <w:spacing w:after="0" w:line="360" w:lineRule="auto"/>
              <w:ind w:firstLine="0"/>
              <w:jc w:val="center"/>
              <w:rPr>
                <w:sz w:val="28"/>
                <w:szCs w:val="28"/>
              </w:rPr>
            </w:pPr>
            <w:r>
              <w:rPr>
                <w:sz w:val="28"/>
                <w:szCs w:val="28"/>
              </w:rPr>
              <w:t>д. Новониколаевка</w:t>
            </w:r>
          </w:p>
        </w:tc>
        <w:tc>
          <w:tcPr>
            <w:tcW w:w="2901" w:type="dxa"/>
            <w:vAlign w:val="bottom"/>
          </w:tcPr>
          <w:p w:rsidR="008F23F7" w:rsidRPr="009F11BC" w:rsidRDefault="008F23F7" w:rsidP="008F23F7">
            <w:pPr>
              <w:spacing w:after="0" w:line="360" w:lineRule="auto"/>
              <w:ind w:firstLine="0"/>
              <w:jc w:val="center"/>
              <w:rPr>
                <w:bCs/>
                <w:sz w:val="28"/>
                <w:szCs w:val="28"/>
              </w:rPr>
            </w:pPr>
            <w:r w:rsidRPr="009F11BC">
              <w:rPr>
                <w:color w:val="000000"/>
                <w:sz w:val="28"/>
                <w:szCs w:val="28"/>
              </w:rPr>
              <w:t xml:space="preserve">         19,51   </w:t>
            </w:r>
          </w:p>
        </w:tc>
        <w:tc>
          <w:tcPr>
            <w:tcW w:w="2901" w:type="dxa"/>
            <w:vAlign w:val="bottom"/>
          </w:tcPr>
          <w:p w:rsidR="008F23F7" w:rsidRPr="008F23F7" w:rsidRDefault="008F23F7" w:rsidP="008F23F7">
            <w:pPr>
              <w:spacing w:after="0" w:line="360" w:lineRule="auto"/>
              <w:ind w:firstLine="0"/>
              <w:jc w:val="center"/>
              <w:rPr>
                <w:color w:val="000000"/>
                <w:sz w:val="28"/>
                <w:szCs w:val="28"/>
              </w:rPr>
            </w:pPr>
            <w:r w:rsidRPr="008F23F7">
              <w:rPr>
                <w:color w:val="000000"/>
                <w:sz w:val="28"/>
                <w:szCs w:val="28"/>
              </w:rPr>
              <w:t xml:space="preserve">         23,41   </w:t>
            </w:r>
          </w:p>
        </w:tc>
      </w:tr>
    </w:tbl>
    <w:p w:rsidR="00E56FEB" w:rsidRPr="00910ACD" w:rsidRDefault="007A5748" w:rsidP="004375F2">
      <w:pPr>
        <w:spacing w:before="120" w:after="120" w:line="360" w:lineRule="auto"/>
        <w:rPr>
          <w:bCs/>
          <w:sz w:val="28"/>
          <w:szCs w:val="26"/>
        </w:rPr>
      </w:pPr>
      <w:r w:rsidRPr="00910ACD">
        <w:rPr>
          <w:bCs/>
          <w:sz w:val="28"/>
          <w:szCs w:val="26"/>
        </w:rPr>
        <w:t>Фактическое потребление</w:t>
      </w:r>
      <w:r w:rsidRPr="00727162">
        <w:rPr>
          <w:bCs/>
          <w:sz w:val="28"/>
          <w:szCs w:val="26"/>
        </w:rPr>
        <w:t xml:space="preserve"> </w:t>
      </w:r>
      <w:r w:rsidR="00D7367E">
        <w:rPr>
          <w:bCs/>
          <w:sz w:val="28"/>
          <w:szCs w:val="26"/>
        </w:rPr>
        <w:t xml:space="preserve">воды </w:t>
      </w:r>
      <w:r w:rsidR="00FD7A96" w:rsidRPr="00910ACD">
        <w:rPr>
          <w:bCs/>
          <w:sz w:val="28"/>
          <w:szCs w:val="26"/>
        </w:rPr>
        <w:t>в 201</w:t>
      </w:r>
      <w:r w:rsidR="00FD34FB">
        <w:rPr>
          <w:bCs/>
          <w:sz w:val="28"/>
          <w:szCs w:val="26"/>
        </w:rPr>
        <w:t>9</w:t>
      </w:r>
      <w:r w:rsidR="00FD7A96" w:rsidRPr="00910ACD">
        <w:rPr>
          <w:bCs/>
          <w:sz w:val="28"/>
          <w:szCs w:val="26"/>
        </w:rPr>
        <w:t xml:space="preserve"> году </w:t>
      </w:r>
      <w:r w:rsidR="00CF57D0" w:rsidRPr="00910ACD">
        <w:rPr>
          <w:bCs/>
          <w:sz w:val="28"/>
          <w:szCs w:val="26"/>
        </w:rPr>
        <w:t>составил</w:t>
      </w:r>
      <w:r w:rsidR="00CF57D0" w:rsidRPr="00FD34FB">
        <w:rPr>
          <w:bCs/>
          <w:sz w:val="28"/>
          <w:szCs w:val="26"/>
        </w:rPr>
        <w:t xml:space="preserve">о </w:t>
      </w:r>
      <w:r w:rsidR="008F23F7" w:rsidRPr="008F23F7">
        <w:rPr>
          <w:sz w:val="28"/>
          <w:szCs w:val="28"/>
        </w:rPr>
        <w:t>48</w:t>
      </w:r>
      <w:r w:rsidR="008F23F7">
        <w:rPr>
          <w:sz w:val="28"/>
          <w:szCs w:val="28"/>
        </w:rPr>
        <w:t>,3</w:t>
      </w:r>
      <w:r w:rsidR="00630F2E">
        <w:rPr>
          <w:sz w:val="28"/>
          <w:szCs w:val="28"/>
        </w:rPr>
        <w:t xml:space="preserve"> тыс.</w:t>
      </w:r>
      <w:r w:rsidR="00CA3249">
        <w:rPr>
          <w:sz w:val="28"/>
          <w:szCs w:val="28"/>
        </w:rPr>
        <w:t xml:space="preserve"> </w:t>
      </w:r>
      <w:r w:rsidR="00CA3249">
        <w:rPr>
          <w:bCs/>
          <w:sz w:val="28"/>
          <w:szCs w:val="26"/>
        </w:rPr>
        <w:t>м3/год</w:t>
      </w:r>
      <w:r w:rsidR="001E34BA">
        <w:rPr>
          <w:bCs/>
          <w:sz w:val="28"/>
          <w:szCs w:val="26"/>
        </w:rPr>
        <w:t>.</w:t>
      </w:r>
    </w:p>
    <w:p w:rsidR="0080686C" w:rsidRPr="00D207E8" w:rsidRDefault="00EA14DC" w:rsidP="00EA14DC">
      <w:pPr>
        <w:pStyle w:val="10"/>
        <w:spacing w:before="120" w:after="120" w:line="360" w:lineRule="auto"/>
      </w:pPr>
      <w:bookmarkStart w:id="77" w:name="_Toc380482137"/>
      <w:bookmarkStart w:id="78" w:name="_Toc381715497"/>
      <w:bookmarkStart w:id="79" w:name="_Toc63635516"/>
      <w:r w:rsidRPr="00EA14DC">
        <w:t>1.3.3</w:t>
      </w:r>
      <w:r>
        <w:rPr>
          <w:lang w:val="en-US"/>
        </w:rPr>
        <w:t> </w:t>
      </w:r>
      <w:r w:rsidR="0080686C" w:rsidRPr="00EA14DC">
        <w:t>Структурный водный баланс реализации воды по группам потребителей</w:t>
      </w:r>
      <w:bookmarkEnd w:id="77"/>
      <w:bookmarkEnd w:id="78"/>
      <w:r w:rsidR="005010DB" w:rsidRPr="00EA14DC">
        <w:t>.</w:t>
      </w:r>
      <w:bookmarkEnd w:id="79"/>
    </w:p>
    <w:p w:rsidR="004375F2" w:rsidRDefault="002217F2" w:rsidP="00C01CE7">
      <w:pPr>
        <w:spacing w:after="0" w:line="360" w:lineRule="auto"/>
        <w:ind w:firstLine="0"/>
        <w:rPr>
          <w:bCs/>
          <w:sz w:val="28"/>
          <w:szCs w:val="26"/>
        </w:rPr>
      </w:pPr>
      <w:r>
        <w:rPr>
          <w:bCs/>
          <w:sz w:val="28"/>
          <w:szCs w:val="26"/>
        </w:rPr>
        <w:tab/>
      </w:r>
      <w:r w:rsidR="004375F2">
        <w:rPr>
          <w:bCs/>
          <w:sz w:val="28"/>
          <w:szCs w:val="26"/>
        </w:rPr>
        <w:t>Фактический с</w:t>
      </w:r>
      <w:r w:rsidR="00E13A67" w:rsidRPr="00216BFA">
        <w:rPr>
          <w:bCs/>
          <w:sz w:val="28"/>
          <w:szCs w:val="26"/>
        </w:rPr>
        <w:t xml:space="preserve">труктурный водный баланс реализации воды по группам </w:t>
      </w:r>
      <w:r w:rsidR="003A4036" w:rsidRPr="006C3934">
        <w:rPr>
          <w:bCs/>
          <w:sz w:val="28"/>
          <w:szCs w:val="26"/>
        </w:rPr>
        <w:t>потребителей</w:t>
      </w:r>
      <w:r w:rsidR="003B4DC7" w:rsidRPr="006C3934">
        <w:rPr>
          <w:bCs/>
          <w:sz w:val="28"/>
          <w:szCs w:val="26"/>
        </w:rPr>
        <w:t>, за</w:t>
      </w:r>
      <w:r w:rsidR="003B4DC7" w:rsidRPr="00216BFA">
        <w:rPr>
          <w:bCs/>
          <w:sz w:val="28"/>
          <w:szCs w:val="26"/>
        </w:rPr>
        <w:t xml:space="preserve"> 201</w:t>
      </w:r>
      <w:r w:rsidR="00395AE9">
        <w:rPr>
          <w:bCs/>
          <w:sz w:val="28"/>
          <w:szCs w:val="26"/>
        </w:rPr>
        <w:t>9</w:t>
      </w:r>
      <w:r w:rsidR="003B4DC7" w:rsidRPr="00216BFA">
        <w:rPr>
          <w:bCs/>
          <w:sz w:val="28"/>
          <w:szCs w:val="26"/>
        </w:rPr>
        <w:t xml:space="preserve"> год,</w:t>
      </w:r>
      <w:r w:rsidR="00D30C07" w:rsidRPr="00216BFA">
        <w:rPr>
          <w:bCs/>
          <w:sz w:val="28"/>
          <w:szCs w:val="26"/>
        </w:rPr>
        <w:t xml:space="preserve"> указан в таблице 1.</w:t>
      </w:r>
      <w:r w:rsidR="00D12E3A">
        <w:rPr>
          <w:bCs/>
          <w:sz w:val="28"/>
          <w:szCs w:val="26"/>
        </w:rPr>
        <w:t>3.3</w:t>
      </w:r>
      <w:r w:rsidR="00E13A67" w:rsidRPr="00216BFA">
        <w:rPr>
          <w:bCs/>
          <w:sz w:val="28"/>
          <w:szCs w:val="26"/>
        </w:rPr>
        <w:t>.</w:t>
      </w:r>
    </w:p>
    <w:p w:rsidR="00C24ED8" w:rsidRPr="00216BFA" w:rsidRDefault="00D30C07" w:rsidP="004375F2">
      <w:pPr>
        <w:spacing w:before="120" w:after="120" w:line="360" w:lineRule="auto"/>
        <w:ind w:firstLine="0"/>
        <w:jc w:val="right"/>
        <w:rPr>
          <w:bCs/>
          <w:sz w:val="28"/>
          <w:szCs w:val="26"/>
        </w:rPr>
      </w:pPr>
      <w:r w:rsidRPr="00216BFA">
        <w:rPr>
          <w:bCs/>
          <w:sz w:val="28"/>
          <w:szCs w:val="26"/>
        </w:rPr>
        <w:t>Табл. 1.</w:t>
      </w:r>
      <w:r w:rsidR="00D12E3A">
        <w:rPr>
          <w:bCs/>
          <w:sz w:val="28"/>
          <w:szCs w:val="26"/>
        </w:rPr>
        <w:t>3.3</w:t>
      </w:r>
      <w:r w:rsidR="00C24ED8" w:rsidRPr="00216BFA">
        <w:rPr>
          <w:bCs/>
          <w:sz w:val="28"/>
          <w:szCs w:val="26"/>
        </w:rPr>
        <w:t xml:space="preserve"> - Структурный водный баланс реализации воды по группам </w:t>
      </w:r>
      <w:r w:rsidR="006B652E" w:rsidRPr="00243AE4">
        <w:rPr>
          <w:bCs/>
          <w:sz w:val="28"/>
          <w:szCs w:val="26"/>
        </w:rPr>
        <w:t>потребителей</w:t>
      </w:r>
    </w:p>
    <w:tbl>
      <w:tblPr>
        <w:tblStyle w:val="ae"/>
        <w:tblW w:w="0" w:type="auto"/>
        <w:jc w:val="center"/>
        <w:tblLook w:val="04A0" w:firstRow="1" w:lastRow="0" w:firstColumn="1" w:lastColumn="0" w:noHBand="0" w:noVBand="1"/>
      </w:tblPr>
      <w:tblGrid>
        <w:gridCol w:w="801"/>
        <w:gridCol w:w="3936"/>
        <w:gridCol w:w="2595"/>
        <w:gridCol w:w="2511"/>
      </w:tblGrid>
      <w:tr w:rsidR="00E4708B" w:rsidRPr="00216BFA" w:rsidTr="00C01CE7">
        <w:trPr>
          <w:jc w:val="center"/>
        </w:trPr>
        <w:tc>
          <w:tcPr>
            <w:tcW w:w="801" w:type="dxa"/>
            <w:vAlign w:val="center"/>
          </w:tcPr>
          <w:p w:rsidR="00E4708B" w:rsidRPr="00216BFA" w:rsidRDefault="00E4708B" w:rsidP="00E13A67">
            <w:pPr>
              <w:spacing w:after="0"/>
              <w:ind w:firstLine="0"/>
              <w:jc w:val="center"/>
              <w:rPr>
                <w:b/>
                <w:bCs/>
                <w:szCs w:val="24"/>
              </w:rPr>
            </w:pPr>
            <w:r w:rsidRPr="00216BFA">
              <w:rPr>
                <w:b/>
                <w:bCs/>
                <w:szCs w:val="24"/>
              </w:rPr>
              <w:lastRenderedPageBreak/>
              <w:t>№п/п</w:t>
            </w:r>
          </w:p>
        </w:tc>
        <w:tc>
          <w:tcPr>
            <w:tcW w:w="3936" w:type="dxa"/>
            <w:vAlign w:val="center"/>
          </w:tcPr>
          <w:p w:rsidR="00E4708B" w:rsidRPr="00216BFA" w:rsidRDefault="00E4708B" w:rsidP="00E13A67">
            <w:pPr>
              <w:spacing w:after="0"/>
              <w:ind w:firstLine="0"/>
              <w:jc w:val="center"/>
              <w:rPr>
                <w:b/>
                <w:bCs/>
                <w:szCs w:val="24"/>
              </w:rPr>
            </w:pPr>
            <w:r w:rsidRPr="00216BFA">
              <w:rPr>
                <w:b/>
                <w:bCs/>
                <w:szCs w:val="24"/>
              </w:rPr>
              <w:t>Группа потребителей</w:t>
            </w:r>
          </w:p>
        </w:tc>
        <w:tc>
          <w:tcPr>
            <w:tcW w:w="2595" w:type="dxa"/>
            <w:vAlign w:val="center"/>
          </w:tcPr>
          <w:p w:rsidR="00E4708B" w:rsidRPr="00216BFA" w:rsidRDefault="00E4708B" w:rsidP="00E13A67">
            <w:pPr>
              <w:spacing w:after="0"/>
              <w:ind w:firstLine="0"/>
              <w:jc w:val="center"/>
              <w:rPr>
                <w:b/>
                <w:bCs/>
                <w:szCs w:val="24"/>
              </w:rPr>
            </w:pPr>
            <w:r w:rsidRPr="00216BFA">
              <w:rPr>
                <w:b/>
                <w:bCs/>
                <w:szCs w:val="24"/>
              </w:rPr>
              <w:t>Потребление воды,</w:t>
            </w:r>
            <w:r w:rsidRPr="00216BFA">
              <w:rPr>
                <w:b/>
                <w:szCs w:val="24"/>
              </w:rPr>
              <w:t xml:space="preserve"> </w:t>
            </w:r>
            <w:r w:rsidR="00C01CE7">
              <w:rPr>
                <w:b/>
                <w:szCs w:val="24"/>
              </w:rPr>
              <w:t xml:space="preserve">тыс. </w:t>
            </w:r>
            <w:r w:rsidRPr="00216BFA">
              <w:rPr>
                <w:b/>
                <w:szCs w:val="24"/>
              </w:rPr>
              <w:t>м</w:t>
            </w:r>
            <w:r w:rsidRPr="00216BFA">
              <w:rPr>
                <w:b/>
                <w:szCs w:val="24"/>
                <w:vertAlign w:val="superscript"/>
              </w:rPr>
              <w:t>3</w:t>
            </w:r>
            <w:r w:rsidRPr="00216BFA">
              <w:rPr>
                <w:b/>
                <w:bCs/>
                <w:szCs w:val="24"/>
              </w:rPr>
              <w:t xml:space="preserve"> </w:t>
            </w:r>
            <w:r w:rsidRPr="00216BFA">
              <w:rPr>
                <w:b/>
                <w:szCs w:val="24"/>
              </w:rPr>
              <w:t>/год</w:t>
            </w:r>
          </w:p>
        </w:tc>
        <w:tc>
          <w:tcPr>
            <w:tcW w:w="2511" w:type="dxa"/>
          </w:tcPr>
          <w:p w:rsidR="00E4708B" w:rsidRPr="00216BFA" w:rsidRDefault="00E4708B" w:rsidP="00E13A67">
            <w:pPr>
              <w:spacing w:after="0"/>
              <w:ind w:firstLine="0"/>
              <w:jc w:val="center"/>
              <w:rPr>
                <w:b/>
                <w:bCs/>
                <w:szCs w:val="24"/>
              </w:rPr>
            </w:pPr>
            <w:r w:rsidRPr="00216BFA">
              <w:rPr>
                <w:b/>
                <w:bCs/>
                <w:szCs w:val="24"/>
              </w:rPr>
              <w:t>%</w:t>
            </w:r>
          </w:p>
        </w:tc>
      </w:tr>
      <w:tr w:rsidR="00E4708B" w:rsidRPr="0099531B" w:rsidTr="00C01CE7">
        <w:trPr>
          <w:jc w:val="center"/>
        </w:trPr>
        <w:tc>
          <w:tcPr>
            <w:tcW w:w="801" w:type="dxa"/>
            <w:vAlign w:val="center"/>
          </w:tcPr>
          <w:p w:rsidR="00E4708B" w:rsidRPr="0099531B" w:rsidRDefault="00E4708B" w:rsidP="001E34BA">
            <w:pPr>
              <w:spacing w:after="0"/>
              <w:ind w:firstLine="0"/>
              <w:jc w:val="center"/>
              <w:rPr>
                <w:bCs/>
                <w:szCs w:val="24"/>
              </w:rPr>
            </w:pPr>
            <w:r w:rsidRPr="0099531B">
              <w:rPr>
                <w:bCs/>
                <w:szCs w:val="24"/>
              </w:rPr>
              <w:t>1</w:t>
            </w:r>
          </w:p>
        </w:tc>
        <w:tc>
          <w:tcPr>
            <w:tcW w:w="3936" w:type="dxa"/>
            <w:vAlign w:val="center"/>
          </w:tcPr>
          <w:p w:rsidR="00E4708B" w:rsidRPr="00747297" w:rsidRDefault="00E4708B" w:rsidP="001E34BA">
            <w:pPr>
              <w:spacing w:after="0"/>
              <w:ind w:firstLine="0"/>
              <w:jc w:val="center"/>
              <w:rPr>
                <w:bCs/>
                <w:szCs w:val="24"/>
              </w:rPr>
            </w:pPr>
            <w:r w:rsidRPr="00747297">
              <w:rPr>
                <w:bCs/>
                <w:szCs w:val="24"/>
              </w:rPr>
              <w:t>Население</w:t>
            </w:r>
          </w:p>
        </w:tc>
        <w:tc>
          <w:tcPr>
            <w:tcW w:w="2595" w:type="dxa"/>
            <w:vAlign w:val="center"/>
          </w:tcPr>
          <w:p w:rsidR="006130AD" w:rsidRPr="00747297" w:rsidRDefault="00C01CE7" w:rsidP="001E34BA">
            <w:pPr>
              <w:spacing w:after="0" w:line="360" w:lineRule="auto"/>
              <w:ind w:firstLine="0"/>
              <w:jc w:val="center"/>
              <w:rPr>
                <w:bCs/>
                <w:szCs w:val="24"/>
              </w:rPr>
            </w:pPr>
            <w:r>
              <w:rPr>
                <w:bCs/>
                <w:szCs w:val="24"/>
              </w:rPr>
              <w:t>37,3</w:t>
            </w:r>
          </w:p>
        </w:tc>
        <w:tc>
          <w:tcPr>
            <w:tcW w:w="2511" w:type="dxa"/>
            <w:vAlign w:val="center"/>
          </w:tcPr>
          <w:p w:rsidR="00E4708B" w:rsidRPr="00747297" w:rsidRDefault="00C01CE7" w:rsidP="001E34BA">
            <w:pPr>
              <w:spacing w:after="0"/>
              <w:ind w:firstLine="0"/>
              <w:jc w:val="center"/>
              <w:rPr>
                <w:bCs/>
                <w:szCs w:val="24"/>
              </w:rPr>
            </w:pPr>
            <w:r>
              <w:rPr>
                <w:bCs/>
                <w:szCs w:val="24"/>
              </w:rPr>
              <w:t>77</w:t>
            </w:r>
          </w:p>
        </w:tc>
      </w:tr>
      <w:tr w:rsidR="00E4708B" w:rsidRPr="0099531B" w:rsidTr="00C01CE7">
        <w:trPr>
          <w:trHeight w:val="326"/>
          <w:jc w:val="center"/>
        </w:trPr>
        <w:tc>
          <w:tcPr>
            <w:tcW w:w="801" w:type="dxa"/>
            <w:vAlign w:val="center"/>
          </w:tcPr>
          <w:p w:rsidR="00E4708B" w:rsidRPr="007870C5" w:rsidRDefault="00E4708B" w:rsidP="001E34BA">
            <w:pPr>
              <w:spacing w:after="0"/>
              <w:ind w:firstLine="0"/>
              <w:jc w:val="center"/>
              <w:rPr>
                <w:bCs/>
                <w:szCs w:val="24"/>
              </w:rPr>
            </w:pPr>
            <w:r w:rsidRPr="007870C5">
              <w:rPr>
                <w:bCs/>
                <w:szCs w:val="24"/>
              </w:rPr>
              <w:t>2</w:t>
            </w:r>
          </w:p>
        </w:tc>
        <w:tc>
          <w:tcPr>
            <w:tcW w:w="3936" w:type="dxa"/>
            <w:vAlign w:val="center"/>
          </w:tcPr>
          <w:p w:rsidR="00E4708B" w:rsidRPr="00747297" w:rsidRDefault="00E4708B" w:rsidP="001E34BA">
            <w:pPr>
              <w:spacing w:after="0"/>
              <w:ind w:firstLine="0"/>
              <w:jc w:val="center"/>
              <w:rPr>
                <w:bCs/>
                <w:szCs w:val="24"/>
              </w:rPr>
            </w:pPr>
            <w:r w:rsidRPr="00747297">
              <w:rPr>
                <w:bCs/>
                <w:szCs w:val="24"/>
              </w:rPr>
              <w:t>Бюджетные</w:t>
            </w:r>
            <w:r w:rsidR="00D12E3A" w:rsidRPr="00747297">
              <w:rPr>
                <w:bCs/>
                <w:szCs w:val="24"/>
              </w:rPr>
              <w:t xml:space="preserve"> и прочие</w:t>
            </w:r>
            <w:r w:rsidRPr="00747297">
              <w:rPr>
                <w:bCs/>
                <w:szCs w:val="24"/>
              </w:rPr>
              <w:t xml:space="preserve"> учреждения</w:t>
            </w:r>
          </w:p>
        </w:tc>
        <w:tc>
          <w:tcPr>
            <w:tcW w:w="2595" w:type="dxa"/>
            <w:vAlign w:val="center"/>
          </w:tcPr>
          <w:p w:rsidR="00E4708B" w:rsidRPr="00747297" w:rsidRDefault="00C01CE7" w:rsidP="001E34BA">
            <w:pPr>
              <w:spacing w:after="0" w:line="360" w:lineRule="auto"/>
              <w:ind w:firstLine="0"/>
              <w:jc w:val="center"/>
              <w:rPr>
                <w:bCs/>
                <w:szCs w:val="24"/>
              </w:rPr>
            </w:pPr>
            <w:r>
              <w:rPr>
                <w:bCs/>
                <w:szCs w:val="24"/>
              </w:rPr>
              <w:t>2,3</w:t>
            </w:r>
          </w:p>
        </w:tc>
        <w:tc>
          <w:tcPr>
            <w:tcW w:w="2511" w:type="dxa"/>
            <w:vAlign w:val="center"/>
          </w:tcPr>
          <w:p w:rsidR="00E4708B" w:rsidRPr="00747297" w:rsidRDefault="00C01CE7" w:rsidP="001E34BA">
            <w:pPr>
              <w:spacing w:after="0"/>
              <w:ind w:firstLine="0"/>
              <w:jc w:val="center"/>
              <w:rPr>
                <w:bCs/>
                <w:szCs w:val="24"/>
              </w:rPr>
            </w:pPr>
            <w:r>
              <w:rPr>
                <w:bCs/>
                <w:szCs w:val="24"/>
              </w:rPr>
              <w:t>5</w:t>
            </w:r>
          </w:p>
        </w:tc>
      </w:tr>
      <w:tr w:rsidR="00E56FEB" w:rsidRPr="00E56FEB" w:rsidTr="00C01CE7">
        <w:trPr>
          <w:trHeight w:val="326"/>
          <w:jc w:val="center"/>
        </w:trPr>
        <w:tc>
          <w:tcPr>
            <w:tcW w:w="801" w:type="dxa"/>
            <w:vAlign w:val="center"/>
          </w:tcPr>
          <w:p w:rsidR="00E56FEB" w:rsidRPr="007870C5" w:rsidRDefault="00E56FEB" w:rsidP="001E34BA">
            <w:pPr>
              <w:spacing w:after="0"/>
              <w:ind w:firstLine="0"/>
              <w:jc w:val="center"/>
              <w:rPr>
                <w:bCs/>
                <w:szCs w:val="24"/>
              </w:rPr>
            </w:pPr>
            <w:r w:rsidRPr="007870C5">
              <w:rPr>
                <w:bCs/>
                <w:szCs w:val="24"/>
              </w:rPr>
              <w:t>3</w:t>
            </w:r>
          </w:p>
        </w:tc>
        <w:tc>
          <w:tcPr>
            <w:tcW w:w="3936" w:type="dxa"/>
            <w:vAlign w:val="center"/>
          </w:tcPr>
          <w:p w:rsidR="00E56FEB" w:rsidRPr="00747297" w:rsidRDefault="00E56FEB" w:rsidP="001E34BA">
            <w:pPr>
              <w:spacing w:after="0"/>
              <w:ind w:firstLine="0"/>
              <w:jc w:val="center"/>
              <w:rPr>
                <w:bCs/>
                <w:szCs w:val="24"/>
              </w:rPr>
            </w:pPr>
            <w:r w:rsidRPr="00747297">
              <w:rPr>
                <w:bCs/>
                <w:szCs w:val="24"/>
              </w:rPr>
              <w:t>Собственные нужды</w:t>
            </w:r>
          </w:p>
        </w:tc>
        <w:tc>
          <w:tcPr>
            <w:tcW w:w="2595" w:type="dxa"/>
            <w:vAlign w:val="center"/>
          </w:tcPr>
          <w:p w:rsidR="00E56FEB" w:rsidRPr="00747297" w:rsidRDefault="00644E62" w:rsidP="001E34BA">
            <w:pPr>
              <w:spacing w:after="0" w:line="360" w:lineRule="auto"/>
              <w:ind w:firstLine="0"/>
              <w:jc w:val="center"/>
              <w:rPr>
                <w:bCs/>
                <w:szCs w:val="24"/>
              </w:rPr>
            </w:pPr>
            <w:r>
              <w:rPr>
                <w:bCs/>
                <w:szCs w:val="24"/>
              </w:rPr>
              <w:t>0</w:t>
            </w:r>
          </w:p>
        </w:tc>
        <w:tc>
          <w:tcPr>
            <w:tcW w:w="2511" w:type="dxa"/>
            <w:vAlign w:val="center"/>
          </w:tcPr>
          <w:p w:rsidR="00E56FEB" w:rsidRPr="00747297" w:rsidRDefault="00644E62" w:rsidP="001E34BA">
            <w:pPr>
              <w:spacing w:after="0"/>
              <w:ind w:firstLine="0"/>
              <w:jc w:val="center"/>
              <w:rPr>
                <w:bCs/>
                <w:szCs w:val="24"/>
              </w:rPr>
            </w:pPr>
            <w:r>
              <w:rPr>
                <w:bCs/>
                <w:szCs w:val="24"/>
              </w:rPr>
              <w:t>0</w:t>
            </w:r>
          </w:p>
        </w:tc>
      </w:tr>
      <w:tr w:rsidR="00E56FEB" w:rsidRPr="00E56FEB" w:rsidTr="00C01CE7">
        <w:trPr>
          <w:trHeight w:val="326"/>
          <w:jc w:val="center"/>
        </w:trPr>
        <w:tc>
          <w:tcPr>
            <w:tcW w:w="801" w:type="dxa"/>
            <w:vAlign w:val="center"/>
          </w:tcPr>
          <w:p w:rsidR="00E56FEB" w:rsidRPr="007870C5" w:rsidRDefault="00E56FEB" w:rsidP="001E34BA">
            <w:pPr>
              <w:spacing w:after="0"/>
              <w:ind w:firstLine="0"/>
              <w:jc w:val="center"/>
              <w:rPr>
                <w:bCs/>
                <w:szCs w:val="24"/>
              </w:rPr>
            </w:pPr>
            <w:r w:rsidRPr="007870C5">
              <w:rPr>
                <w:bCs/>
                <w:szCs w:val="24"/>
              </w:rPr>
              <w:t>4</w:t>
            </w:r>
          </w:p>
        </w:tc>
        <w:tc>
          <w:tcPr>
            <w:tcW w:w="3936" w:type="dxa"/>
            <w:vAlign w:val="center"/>
          </w:tcPr>
          <w:p w:rsidR="00E56FEB" w:rsidRPr="00747297" w:rsidRDefault="00E56FEB" w:rsidP="001E34BA">
            <w:pPr>
              <w:spacing w:after="0"/>
              <w:ind w:firstLine="0"/>
              <w:jc w:val="center"/>
              <w:rPr>
                <w:bCs/>
                <w:szCs w:val="24"/>
              </w:rPr>
            </w:pPr>
            <w:r w:rsidRPr="00747297">
              <w:rPr>
                <w:bCs/>
                <w:szCs w:val="24"/>
              </w:rPr>
              <w:t>Производственные нужды</w:t>
            </w:r>
          </w:p>
        </w:tc>
        <w:tc>
          <w:tcPr>
            <w:tcW w:w="2595" w:type="dxa"/>
            <w:vAlign w:val="center"/>
          </w:tcPr>
          <w:p w:rsidR="00E56FEB" w:rsidRPr="00747297" w:rsidRDefault="00C01CE7" w:rsidP="001E34BA">
            <w:pPr>
              <w:spacing w:after="0" w:line="360" w:lineRule="auto"/>
              <w:ind w:firstLine="0"/>
              <w:jc w:val="center"/>
              <w:rPr>
                <w:bCs/>
                <w:szCs w:val="24"/>
              </w:rPr>
            </w:pPr>
            <w:r>
              <w:rPr>
                <w:bCs/>
                <w:szCs w:val="24"/>
              </w:rPr>
              <w:t>4,6</w:t>
            </w:r>
          </w:p>
        </w:tc>
        <w:tc>
          <w:tcPr>
            <w:tcW w:w="2511" w:type="dxa"/>
            <w:vAlign w:val="center"/>
          </w:tcPr>
          <w:p w:rsidR="00E56FEB" w:rsidRPr="00747297" w:rsidRDefault="00C01CE7" w:rsidP="001E34BA">
            <w:pPr>
              <w:spacing w:after="0"/>
              <w:ind w:firstLine="0"/>
              <w:jc w:val="center"/>
              <w:rPr>
                <w:bCs/>
                <w:szCs w:val="24"/>
              </w:rPr>
            </w:pPr>
            <w:r>
              <w:rPr>
                <w:bCs/>
                <w:szCs w:val="24"/>
              </w:rPr>
              <w:t>10</w:t>
            </w:r>
          </w:p>
        </w:tc>
      </w:tr>
      <w:tr w:rsidR="00E56FEB" w:rsidRPr="00E56FEB" w:rsidTr="00C01CE7">
        <w:trPr>
          <w:trHeight w:val="326"/>
          <w:jc w:val="center"/>
        </w:trPr>
        <w:tc>
          <w:tcPr>
            <w:tcW w:w="801" w:type="dxa"/>
            <w:vAlign w:val="center"/>
          </w:tcPr>
          <w:p w:rsidR="00E56FEB" w:rsidRPr="007870C5" w:rsidRDefault="00E56FEB" w:rsidP="001E34BA">
            <w:pPr>
              <w:spacing w:after="0"/>
              <w:ind w:firstLine="0"/>
              <w:jc w:val="center"/>
              <w:rPr>
                <w:bCs/>
                <w:szCs w:val="24"/>
              </w:rPr>
            </w:pPr>
            <w:r w:rsidRPr="007870C5">
              <w:rPr>
                <w:bCs/>
                <w:szCs w:val="24"/>
              </w:rPr>
              <w:t>5</w:t>
            </w:r>
          </w:p>
        </w:tc>
        <w:tc>
          <w:tcPr>
            <w:tcW w:w="3936" w:type="dxa"/>
            <w:vAlign w:val="center"/>
          </w:tcPr>
          <w:p w:rsidR="00E56FEB" w:rsidRPr="00747297" w:rsidRDefault="00E56FEB" w:rsidP="001E34BA">
            <w:pPr>
              <w:spacing w:after="0"/>
              <w:ind w:firstLine="0"/>
              <w:jc w:val="center"/>
              <w:rPr>
                <w:bCs/>
                <w:szCs w:val="24"/>
              </w:rPr>
            </w:pPr>
            <w:r w:rsidRPr="00747297">
              <w:rPr>
                <w:bCs/>
                <w:szCs w:val="24"/>
              </w:rPr>
              <w:t>Потери</w:t>
            </w:r>
          </w:p>
        </w:tc>
        <w:tc>
          <w:tcPr>
            <w:tcW w:w="2595" w:type="dxa"/>
            <w:vAlign w:val="center"/>
          </w:tcPr>
          <w:p w:rsidR="00E56FEB" w:rsidRPr="00747297" w:rsidRDefault="00C01CE7" w:rsidP="001E34BA">
            <w:pPr>
              <w:spacing w:after="0" w:line="360" w:lineRule="auto"/>
              <w:ind w:firstLine="0"/>
              <w:jc w:val="center"/>
              <w:rPr>
                <w:bCs/>
                <w:szCs w:val="24"/>
              </w:rPr>
            </w:pPr>
            <w:r>
              <w:rPr>
                <w:bCs/>
                <w:szCs w:val="24"/>
              </w:rPr>
              <w:t>4,1</w:t>
            </w:r>
          </w:p>
        </w:tc>
        <w:tc>
          <w:tcPr>
            <w:tcW w:w="2511" w:type="dxa"/>
            <w:vAlign w:val="center"/>
          </w:tcPr>
          <w:p w:rsidR="00E56FEB" w:rsidRPr="00747297" w:rsidRDefault="00C01CE7" w:rsidP="001E34BA">
            <w:pPr>
              <w:spacing w:after="0"/>
              <w:ind w:firstLine="0"/>
              <w:jc w:val="center"/>
              <w:rPr>
                <w:bCs/>
                <w:szCs w:val="24"/>
              </w:rPr>
            </w:pPr>
            <w:r>
              <w:rPr>
                <w:bCs/>
                <w:szCs w:val="24"/>
              </w:rPr>
              <w:t>8</w:t>
            </w:r>
          </w:p>
        </w:tc>
      </w:tr>
      <w:tr w:rsidR="00E4708B" w:rsidRPr="00216BFA" w:rsidTr="00C01CE7">
        <w:trPr>
          <w:jc w:val="center"/>
        </w:trPr>
        <w:tc>
          <w:tcPr>
            <w:tcW w:w="801" w:type="dxa"/>
            <w:vAlign w:val="center"/>
          </w:tcPr>
          <w:p w:rsidR="00E4708B" w:rsidRPr="0099531B" w:rsidRDefault="00E56FEB" w:rsidP="001E34BA">
            <w:pPr>
              <w:spacing w:after="0"/>
              <w:ind w:firstLine="0"/>
              <w:jc w:val="center"/>
              <w:rPr>
                <w:bCs/>
                <w:szCs w:val="24"/>
              </w:rPr>
            </w:pPr>
            <w:r>
              <w:rPr>
                <w:bCs/>
                <w:szCs w:val="24"/>
              </w:rPr>
              <w:t>6</w:t>
            </w:r>
          </w:p>
        </w:tc>
        <w:tc>
          <w:tcPr>
            <w:tcW w:w="3936" w:type="dxa"/>
            <w:vAlign w:val="center"/>
          </w:tcPr>
          <w:p w:rsidR="00E4708B" w:rsidRPr="00747297" w:rsidRDefault="00E4708B" w:rsidP="001E34BA">
            <w:pPr>
              <w:spacing w:after="0"/>
              <w:ind w:firstLine="0"/>
              <w:jc w:val="center"/>
              <w:rPr>
                <w:bCs/>
                <w:szCs w:val="24"/>
              </w:rPr>
            </w:pPr>
            <w:r w:rsidRPr="00747297">
              <w:rPr>
                <w:bCs/>
                <w:szCs w:val="24"/>
              </w:rPr>
              <w:t>Общее</w:t>
            </w:r>
          </w:p>
        </w:tc>
        <w:tc>
          <w:tcPr>
            <w:tcW w:w="2595" w:type="dxa"/>
            <w:vAlign w:val="center"/>
          </w:tcPr>
          <w:p w:rsidR="00E4708B" w:rsidRPr="00747297" w:rsidRDefault="00C01CE7" w:rsidP="001E34BA">
            <w:pPr>
              <w:spacing w:after="0"/>
              <w:ind w:firstLine="0"/>
              <w:jc w:val="center"/>
              <w:rPr>
                <w:bCs/>
                <w:szCs w:val="24"/>
              </w:rPr>
            </w:pPr>
            <w:r>
              <w:rPr>
                <w:bCs/>
                <w:szCs w:val="24"/>
              </w:rPr>
              <w:t>48,3</w:t>
            </w:r>
          </w:p>
        </w:tc>
        <w:tc>
          <w:tcPr>
            <w:tcW w:w="2511" w:type="dxa"/>
            <w:vAlign w:val="center"/>
          </w:tcPr>
          <w:p w:rsidR="00E4708B" w:rsidRPr="00747297" w:rsidRDefault="00E4708B" w:rsidP="001E34BA">
            <w:pPr>
              <w:spacing w:after="0"/>
              <w:ind w:firstLine="0"/>
              <w:jc w:val="center"/>
              <w:rPr>
                <w:bCs/>
                <w:szCs w:val="24"/>
              </w:rPr>
            </w:pPr>
            <w:r w:rsidRPr="00747297">
              <w:rPr>
                <w:bCs/>
                <w:szCs w:val="24"/>
              </w:rPr>
              <w:t>100</w:t>
            </w:r>
          </w:p>
        </w:tc>
      </w:tr>
    </w:tbl>
    <w:p w:rsidR="003A4B21" w:rsidRDefault="003A4B21" w:rsidP="009A7DB3">
      <w:pPr>
        <w:spacing w:before="120" w:after="120" w:line="360" w:lineRule="auto"/>
        <w:ind w:firstLine="0"/>
        <w:jc w:val="center"/>
        <w:rPr>
          <w:bCs/>
          <w:sz w:val="28"/>
          <w:szCs w:val="26"/>
        </w:rPr>
      </w:pPr>
      <w:r w:rsidRPr="00216BFA">
        <w:rPr>
          <w:bCs/>
          <w:sz w:val="28"/>
          <w:szCs w:val="26"/>
        </w:rPr>
        <w:t xml:space="preserve">Диаграмма структурного водного баланса реализации воды по группам </w:t>
      </w:r>
      <w:r w:rsidRPr="00243AE4">
        <w:rPr>
          <w:bCs/>
          <w:sz w:val="28"/>
          <w:szCs w:val="26"/>
        </w:rPr>
        <w:t>потребителей</w:t>
      </w:r>
    </w:p>
    <w:p w:rsidR="003A4B21" w:rsidRPr="00B553C0" w:rsidRDefault="003A4B21" w:rsidP="003A4B21">
      <w:pPr>
        <w:spacing w:before="120" w:after="0" w:line="360" w:lineRule="auto"/>
        <w:ind w:firstLine="0"/>
        <w:jc w:val="center"/>
        <w:rPr>
          <w:bCs/>
          <w:color w:val="FF0000"/>
          <w:sz w:val="28"/>
          <w:szCs w:val="26"/>
        </w:rPr>
      </w:pPr>
      <w:r>
        <w:rPr>
          <w:bCs/>
          <w:noProof/>
          <w:sz w:val="28"/>
          <w:szCs w:val="26"/>
          <w:lang w:eastAsia="ru-RU"/>
        </w:rPr>
        <w:drawing>
          <wp:inline distT="0" distB="0" distL="0" distR="0" wp14:anchorId="3281BBA4" wp14:editId="36084B42">
            <wp:extent cx="5350933"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79D2" w:rsidRPr="00D71217" w:rsidRDefault="00AB6158" w:rsidP="00894E76">
      <w:pPr>
        <w:spacing w:after="0" w:line="360" w:lineRule="auto"/>
        <w:ind w:firstLine="709"/>
        <w:rPr>
          <w:bCs/>
          <w:sz w:val="28"/>
          <w:szCs w:val="26"/>
        </w:rPr>
      </w:pPr>
      <w:r>
        <w:rPr>
          <w:bCs/>
          <w:sz w:val="28"/>
          <w:szCs w:val="26"/>
        </w:rPr>
        <w:t>Основным</w:t>
      </w:r>
      <w:r w:rsidR="00F079D2" w:rsidRPr="00D71217">
        <w:rPr>
          <w:bCs/>
          <w:sz w:val="28"/>
          <w:szCs w:val="26"/>
        </w:rPr>
        <w:t xml:space="preserve"> потребител</w:t>
      </w:r>
      <w:r w:rsidR="004214B0">
        <w:rPr>
          <w:bCs/>
          <w:sz w:val="28"/>
          <w:szCs w:val="26"/>
        </w:rPr>
        <w:t>ем</w:t>
      </w:r>
      <w:r w:rsidR="00F079D2" w:rsidRPr="00D71217">
        <w:rPr>
          <w:bCs/>
          <w:sz w:val="28"/>
          <w:szCs w:val="26"/>
        </w:rPr>
        <w:t xml:space="preserve"> воды в</w:t>
      </w:r>
      <w:r w:rsidR="00CC5EF7" w:rsidRPr="00CC5EF7">
        <w:rPr>
          <w:sz w:val="28"/>
          <w:szCs w:val="28"/>
        </w:rPr>
        <w:t xml:space="preserve"> </w:t>
      </w:r>
      <w:r w:rsidR="001A6299" w:rsidRPr="00E6784C">
        <w:rPr>
          <w:bCs/>
          <w:sz w:val="28"/>
          <w:szCs w:val="26"/>
        </w:rPr>
        <w:t>Павловск</w:t>
      </w:r>
      <w:r w:rsidR="0049216A">
        <w:rPr>
          <w:bCs/>
          <w:sz w:val="28"/>
          <w:szCs w:val="26"/>
        </w:rPr>
        <w:t>ом</w:t>
      </w:r>
      <w:r w:rsidR="00F079D2" w:rsidRPr="00E6784C">
        <w:rPr>
          <w:bCs/>
          <w:sz w:val="28"/>
          <w:szCs w:val="26"/>
        </w:rPr>
        <w:t xml:space="preserve"> </w:t>
      </w:r>
      <w:r w:rsidR="00DB3A61" w:rsidRPr="00E6784C">
        <w:rPr>
          <w:bCs/>
          <w:sz w:val="28"/>
          <w:szCs w:val="26"/>
        </w:rPr>
        <w:t>сельсовет</w:t>
      </w:r>
      <w:r w:rsidR="0049216A">
        <w:rPr>
          <w:bCs/>
          <w:sz w:val="28"/>
          <w:szCs w:val="26"/>
        </w:rPr>
        <w:t>е</w:t>
      </w:r>
      <w:r w:rsidR="00BE2210">
        <w:rPr>
          <w:bCs/>
          <w:sz w:val="28"/>
          <w:szCs w:val="26"/>
        </w:rPr>
        <w:t xml:space="preserve"> </w:t>
      </w:r>
      <w:r w:rsidR="00F079D2" w:rsidRPr="00D71217">
        <w:rPr>
          <w:bCs/>
          <w:sz w:val="28"/>
          <w:szCs w:val="26"/>
        </w:rPr>
        <w:t xml:space="preserve"> являетс</w:t>
      </w:r>
      <w:r w:rsidR="00CE27CE" w:rsidRPr="00D71217">
        <w:rPr>
          <w:bCs/>
          <w:sz w:val="28"/>
          <w:szCs w:val="26"/>
        </w:rPr>
        <w:t xml:space="preserve">я население, что составляет </w:t>
      </w:r>
      <w:r w:rsidR="00BE2210">
        <w:rPr>
          <w:bCs/>
          <w:sz w:val="28"/>
          <w:szCs w:val="26"/>
        </w:rPr>
        <w:t>77</w:t>
      </w:r>
      <w:r w:rsidR="00432E68" w:rsidRPr="00CF46BF">
        <w:rPr>
          <w:bCs/>
          <w:sz w:val="28"/>
          <w:szCs w:val="26"/>
        </w:rPr>
        <w:t>%</w:t>
      </w:r>
      <w:r w:rsidR="00432E68" w:rsidRPr="00D71217">
        <w:rPr>
          <w:bCs/>
          <w:sz w:val="28"/>
          <w:szCs w:val="26"/>
        </w:rPr>
        <w:t xml:space="preserve"> от общего потребления воды </w:t>
      </w:r>
      <w:r w:rsidR="00DA00EA" w:rsidRPr="00D71217">
        <w:rPr>
          <w:bCs/>
          <w:sz w:val="28"/>
          <w:szCs w:val="26"/>
        </w:rPr>
        <w:t xml:space="preserve">в </w:t>
      </w:r>
      <w:r w:rsidR="00DB3A61">
        <w:rPr>
          <w:bCs/>
          <w:sz w:val="28"/>
          <w:szCs w:val="26"/>
        </w:rPr>
        <w:t>сельсовете</w:t>
      </w:r>
      <w:r w:rsidR="00432E68" w:rsidRPr="00D71217">
        <w:rPr>
          <w:bCs/>
          <w:sz w:val="28"/>
          <w:szCs w:val="26"/>
        </w:rPr>
        <w:t>.</w:t>
      </w:r>
    </w:p>
    <w:p w:rsidR="0080686C" w:rsidRPr="00EA14DC" w:rsidRDefault="00EA14DC" w:rsidP="00EA14DC">
      <w:pPr>
        <w:pStyle w:val="10"/>
        <w:spacing w:before="120" w:after="120" w:line="360" w:lineRule="auto"/>
      </w:pPr>
      <w:bookmarkStart w:id="80" w:name="_Toc360699385"/>
      <w:bookmarkStart w:id="81" w:name="_Toc360699771"/>
      <w:bookmarkStart w:id="82" w:name="_Toc360700157"/>
      <w:bookmarkStart w:id="83" w:name="_Toc380482138"/>
      <w:bookmarkStart w:id="84" w:name="_Toc381715498"/>
      <w:bookmarkStart w:id="85" w:name="_Toc63635517"/>
      <w:r w:rsidRPr="00EA14DC">
        <w:t xml:space="preserve">1.3.4 </w:t>
      </w:r>
      <w:r w:rsidR="0080686C" w:rsidRPr="00EA14DC">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80"/>
      <w:bookmarkEnd w:id="81"/>
      <w:bookmarkEnd w:id="82"/>
      <w:bookmarkEnd w:id="83"/>
      <w:bookmarkEnd w:id="84"/>
      <w:r w:rsidR="005010DB" w:rsidRPr="00EA14DC">
        <w:t>.</w:t>
      </w:r>
      <w:bookmarkEnd w:id="85"/>
    </w:p>
    <w:p w:rsidR="003A4036" w:rsidRDefault="000D2DEA" w:rsidP="00122ECB">
      <w:pPr>
        <w:spacing w:after="0" w:line="360" w:lineRule="auto"/>
        <w:rPr>
          <w:sz w:val="28"/>
          <w:szCs w:val="24"/>
        </w:rPr>
      </w:pPr>
      <w:bookmarkStart w:id="86" w:name="_Toc373745171"/>
      <w:bookmarkStart w:id="87" w:name="_Toc360699392"/>
      <w:bookmarkStart w:id="88" w:name="_Toc360699778"/>
      <w:bookmarkStart w:id="89" w:name="_Toc360700164"/>
      <w:r w:rsidRPr="007870C5">
        <w:rPr>
          <w:sz w:val="28"/>
          <w:szCs w:val="24"/>
        </w:rPr>
        <w:t>В</w:t>
      </w:r>
      <w:r w:rsidR="00CC5EF7" w:rsidRPr="00CC5EF7">
        <w:rPr>
          <w:sz w:val="28"/>
          <w:szCs w:val="28"/>
        </w:rPr>
        <w:t xml:space="preserve"> </w:t>
      </w:r>
      <w:r w:rsidR="001A6299" w:rsidRPr="00E6784C">
        <w:rPr>
          <w:sz w:val="28"/>
          <w:szCs w:val="24"/>
        </w:rPr>
        <w:t>Павловск</w:t>
      </w:r>
      <w:r w:rsidR="0049216A">
        <w:rPr>
          <w:sz w:val="28"/>
          <w:szCs w:val="24"/>
        </w:rPr>
        <w:t>ом</w:t>
      </w:r>
      <w:r w:rsidR="001E677E" w:rsidRPr="00E6784C">
        <w:rPr>
          <w:sz w:val="28"/>
          <w:szCs w:val="24"/>
        </w:rPr>
        <w:t xml:space="preserve"> </w:t>
      </w:r>
      <w:r w:rsidR="00DB3A61" w:rsidRPr="00E6784C">
        <w:rPr>
          <w:sz w:val="28"/>
          <w:szCs w:val="24"/>
        </w:rPr>
        <w:t>сельсовет</w:t>
      </w:r>
      <w:r w:rsidR="0049216A">
        <w:rPr>
          <w:sz w:val="28"/>
          <w:szCs w:val="24"/>
        </w:rPr>
        <w:t>е</w:t>
      </w:r>
      <w:r w:rsidR="00FC2F42" w:rsidRPr="00E6784C">
        <w:rPr>
          <w:sz w:val="28"/>
          <w:szCs w:val="24"/>
        </w:rPr>
        <w:t xml:space="preserve">, </w:t>
      </w:r>
      <w:r w:rsidR="002A734E" w:rsidRPr="00E6784C">
        <w:rPr>
          <w:sz w:val="28"/>
          <w:szCs w:val="24"/>
        </w:rPr>
        <w:t>сведения</w:t>
      </w:r>
      <w:r w:rsidR="002A734E" w:rsidRPr="007870C5">
        <w:rPr>
          <w:sz w:val="28"/>
          <w:szCs w:val="24"/>
        </w:rPr>
        <w:t xml:space="preserve"> о фактическом потреблении воды з</w:t>
      </w:r>
      <w:r w:rsidR="00D30C07" w:rsidRPr="007870C5">
        <w:rPr>
          <w:sz w:val="28"/>
          <w:szCs w:val="24"/>
        </w:rPr>
        <w:t>а 201</w:t>
      </w:r>
      <w:r w:rsidR="00A77734" w:rsidRPr="007870C5">
        <w:rPr>
          <w:sz w:val="28"/>
          <w:szCs w:val="24"/>
        </w:rPr>
        <w:t>9</w:t>
      </w:r>
      <w:r w:rsidR="00D30C07" w:rsidRPr="007870C5">
        <w:rPr>
          <w:sz w:val="28"/>
          <w:szCs w:val="24"/>
        </w:rPr>
        <w:t xml:space="preserve"> год указаны в таблице 1.3.4</w:t>
      </w:r>
    </w:p>
    <w:p w:rsidR="00C24ED8" w:rsidRDefault="00D30C07" w:rsidP="00A77734">
      <w:pPr>
        <w:spacing w:before="120" w:after="120" w:line="360" w:lineRule="auto"/>
        <w:jc w:val="right"/>
        <w:rPr>
          <w:sz w:val="28"/>
          <w:szCs w:val="24"/>
        </w:rPr>
      </w:pPr>
      <w:r>
        <w:rPr>
          <w:sz w:val="28"/>
          <w:szCs w:val="24"/>
        </w:rPr>
        <w:t>Табл. 1.3.4</w:t>
      </w:r>
      <w:r w:rsidR="00C24ED8">
        <w:rPr>
          <w:sz w:val="28"/>
          <w:szCs w:val="24"/>
        </w:rPr>
        <w:t xml:space="preserve"> - Сведения о фактическом потреблении воды за 201</w:t>
      </w:r>
      <w:r w:rsidR="00DC183F">
        <w:rPr>
          <w:sz w:val="28"/>
          <w:szCs w:val="24"/>
        </w:rPr>
        <w:t>9</w:t>
      </w:r>
      <w:r w:rsidR="00C24ED8">
        <w:rPr>
          <w:sz w:val="28"/>
          <w:szCs w:val="24"/>
        </w:rPr>
        <w:t xml:space="preserve"> год</w:t>
      </w:r>
    </w:p>
    <w:tbl>
      <w:tblPr>
        <w:tblStyle w:val="ae"/>
        <w:tblW w:w="0" w:type="auto"/>
        <w:jc w:val="center"/>
        <w:tblLook w:val="04A0" w:firstRow="1" w:lastRow="0" w:firstColumn="1" w:lastColumn="0" w:noHBand="0" w:noVBand="1"/>
      </w:tblPr>
      <w:tblGrid>
        <w:gridCol w:w="801"/>
        <w:gridCol w:w="4478"/>
        <w:gridCol w:w="4769"/>
      </w:tblGrid>
      <w:tr w:rsidR="002A734E" w:rsidRPr="007870C5" w:rsidTr="00E4708B">
        <w:trPr>
          <w:jc w:val="center"/>
        </w:trPr>
        <w:tc>
          <w:tcPr>
            <w:tcW w:w="801" w:type="dxa"/>
            <w:vAlign w:val="center"/>
          </w:tcPr>
          <w:p w:rsidR="002A734E" w:rsidRPr="007870C5" w:rsidRDefault="005918A3" w:rsidP="00C24ED8">
            <w:pPr>
              <w:spacing w:after="0"/>
              <w:ind w:firstLine="0"/>
              <w:jc w:val="center"/>
              <w:rPr>
                <w:b/>
                <w:bCs/>
                <w:szCs w:val="24"/>
              </w:rPr>
            </w:pPr>
            <w:r w:rsidRPr="007870C5">
              <w:rPr>
                <w:b/>
                <w:bCs/>
                <w:szCs w:val="24"/>
              </w:rPr>
              <w:t>№п</w:t>
            </w:r>
            <w:r w:rsidR="002A734E" w:rsidRPr="007870C5">
              <w:rPr>
                <w:b/>
                <w:bCs/>
                <w:szCs w:val="24"/>
              </w:rPr>
              <w:t>/п</w:t>
            </w:r>
          </w:p>
        </w:tc>
        <w:tc>
          <w:tcPr>
            <w:tcW w:w="4478" w:type="dxa"/>
            <w:vAlign w:val="center"/>
          </w:tcPr>
          <w:p w:rsidR="002A734E" w:rsidRPr="007870C5" w:rsidRDefault="002A734E" w:rsidP="00C24ED8">
            <w:pPr>
              <w:spacing w:after="0"/>
              <w:ind w:firstLine="0"/>
              <w:jc w:val="center"/>
              <w:rPr>
                <w:b/>
                <w:bCs/>
                <w:szCs w:val="24"/>
              </w:rPr>
            </w:pPr>
            <w:r w:rsidRPr="007870C5">
              <w:rPr>
                <w:b/>
                <w:bCs/>
                <w:szCs w:val="24"/>
              </w:rPr>
              <w:t>Группа потребителей</w:t>
            </w:r>
          </w:p>
        </w:tc>
        <w:tc>
          <w:tcPr>
            <w:tcW w:w="4769" w:type="dxa"/>
            <w:vAlign w:val="center"/>
          </w:tcPr>
          <w:p w:rsidR="002A734E" w:rsidRPr="007870C5" w:rsidRDefault="002A734E" w:rsidP="00C24ED8">
            <w:pPr>
              <w:spacing w:after="0"/>
              <w:ind w:firstLine="0"/>
              <w:jc w:val="center"/>
              <w:rPr>
                <w:b/>
                <w:bCs/>
                <w:szCs w:val="24"/>
              </w:rPr>
            </w:pPr>
            <w:r w:rsidRPr="007870C5">
              <w:rPr>
                <w:b/>
                <w:bCs/>
                <w:szCs w:val="24"/>
              </w:rPr>
              <w:t>Потребление воды,</w:t>
            </w:r>
            <w:r w:rsidRPr="007870C5">
              <w:rPr>
                <w:b/>
                <w:szCs w:val="24"/>
              </w:rPr>
              <w:t xml:space="preserve"> %</w:t>
            </w:r>
            <w:r w:rsidRPr="007870C5">
              <w:rPr>
                <w:b/>
                <w:bCs/>
                <w:szCs w:val="24"/>
              </w:rPr>
              <w:t xml:space="preserve"> </w:t>
            </w:r>
            <w:r w:rsidRPr="007870C5">
              <w:rPr>
                <w:b/>
                <w:szCs w:val="24"/>
              </w:rPr>
              <w:t>/год</w:t>
            </w:r>
          </w:p>
        </w:tc>
      </w:tr>
      <w:tr w:rsidR="00122ECB" w:rsidRPr="007870C5" w:rsidTr="00901B92">
        <w:trPr>
          <w:jc w:val="center"/>
        </w:trPr>
        <w:tc>
          <w:tcPr>
            <w:tcW w:w="801" w:type="dxa"/>
            <w:vAlign w:val="center"/>
          </w:tcPr>
          <w:p w:rsidR="00122ECB" w:rsidRPr="007870C5" w:rsidRDefault="00122ECB" w:rsidP="00122ECB">
            <w:pPr>
              <w:spacing w:after="0"/>
              <w:ind w:firstLine="0"/>
              <w:jc w:val="center"/>
              <w:rPr>
                <w:bCs/>
                <w:szCs w:val="24"/>
              </w:rPr>
            </w:pPr>
            <w:r w:rsidRPr="007870C5">
              <w:rPr>
                <w:bCs/>
                <w:szCs w:val="24"/>
              </w:rPr>
              <w:t>1</w:t>
            </w:r>
          </w:p>
        </w:tc>
        <w:tc>
          <w:tcPr>
            <w:tcW w:w="4478" w:type="dxa"/>
            <w:vAlign w:val="center"/>
          </w:tcPr>
          <w:p w:rsidR="00122ECB" w:rsidRPr="007870C5" w:rsidRDefault="00122ECB" w:rsidP="00122ECB">
            <w:pPr>
              <w:spacing w:after="0"/>
              <w:ind w:firstLine="0"/>
              <w:jc w:val="center"/>
              <w:rPr>
                <w:bCs/>
                <w:szCs w:val="24"/>
              </w:rPr>
            </w:pPr>
            <w:r w:rsidRPr="007870C5">
              <w:rPr>
                <w:bCs/>
                <w:szCs w:val="24"/>
              </w:rPr>
              <w:t>Население</w:t>
            </w:r>
          </w:p>
        </w:tc>
        <w:tc>
          <w:tcPr>
            <w:tcW w:w="4769" w:type="dxa"/>
            <w:shd w:val="clear" w:color="auto" w:fill="auto"/>
            <w:vAlign w:val="center"/>
          </w:tcPr>
          <w:p w:rsidR="00122ECB" w:rsidRPr="007870C5" w:rsidRDefault="00122ECB" w:rsidP="00122ECB">
            <w:pPr>
              <w:spacing w:after="0"/>
              <w:ind w:firstLine="0"/>
              <w:jc w:val="center"/>
              <w:rPr>
                <w:bCs/>
                <w:szCs w:val="24"/>
              </w:rPr>
            </w:pPr>
            <w:r>
              <w:rPr>
                <w:bCs/>
                <w:szCs w:val="24"/>
              </w:rPr>
              <w:t>77</w:t>
            </w:r>
          </w:p>
        </w:tc>
      </w:tr>
      <w:tr w:rsidR="00122ECB" w:rsidRPr="007870C5" w:rsidTr="00901B92">
        <w:trPr>
          <w:jc w:val="center"/>
        </w:trPr>
        <w:tc>
          <w:tcPr>
            <w:tcW w:w="801" w:type="dxa"/>
            <w:vAlign w:val="center"/>
          </w:tcPr>
          <w:p w:rsidR="00122ECB" w:rsidRPr="007870C5" w:rsidRDefault="00122ECB" w:rsidP="00122ECB">
            <w:pPr>
              <w:spacing w:after="0"/>
              <w:ind w:firstLine="0"/>
              <w:jc w:val="center"/>
              <w:rPr>
                <w:bCs/>
                <w:szCs w:val="24"/>
              </w:rPr>
            </w:pPr>
            <w:r w:rsidRPr="007870C5">
              <w:rPr>
                <w:bCs/>
                <w:szCs w:val="24"/>
              </w:rPr>
              <w:t>2</w:t>
            </w:r>
          </w:p>
        </w:tc>
        <w:tc>
          <w:tcPr>
            <w:tcW w:w="4478" w:type="dxa"/>
            <w:vAlign w:val="center"/>
          </w:tcPr>
          <w:p w:rsidR="00122ECB" w:rsidRPr="007870C5" w:rsidRDefault="00122ECB" w:rsidP="00122ECB">
            <w:pPr>
              <w:spacing w:after="0"/>
              <w:ind w:firstLine="0"/>
              <w:jc w:val="center"/>
              <w:rPr>
                <w:bCs/>
                <w:szCs w:val="24"/>
              </w:rPr>
            </w:pPr>
            <w:r w:rsidRPr="007870C5">
              <w:rPr>
                <w:bCs/>
                <w:szCs w:val="24"/>
              </w:rPr>
              <w:t xml:space="preserve">Бюджетные учреждения и прочие </w:t>
            </w:r>
            <w:r w:rsidRPr="007870C5">
              <w:rPr>
                <w:bCs/>
                <w:szCs w:val="24"/>
              </w:rPr>
              <w:lastRenderedPageBreak/>
              <w:t>учреждения</w:t>
            </w:r>
          </w:p>
        </w:tc>
        <w:tc>
          <w:tcPr>
            <w:tcW w:w="4769" w:type="dxa"/>
            <w:shd w:val="clear" w:color="auto" w:fill="auto"/>
            <w:vAlign w:val="center"/>
          </w:tcPr>
          <w:p w:rsidR="00122ECB" w:rsidRPr="00CF12B8" w:rsidRDefault="00122ECB" w:rsidP="00122ECB">
            <w:pPr>
              <w:spacing w:after="0"/>
              <w:ind w:firstLine="0"/>
              <w:jc w:val="center"/>
              <w:rPr>
                <w:bCs/>
                <w:szCs w:val="24"/>
              </w:rPr>
            </w:pPr>
            <w:r>
              <w:rPr>
                <w:bCs/>
                <w:szCs w:val="24"/>
              </w:rPr>
              <w:lastRenderedPageBreak/>
              <w:t>5</w:t>
            </w:r>
          </w:p>
        </w:tc>
      </w:tr>
      <w:tr w:rsidR="00122ECB" w:rsidRPr="007870C5" w:rsidTr="00901B92">
        <w:trPr>
          <w:jc w:val="center"/>
        </w:trPr>
        <w:tc>
          <w:tcPr>
            <w:tcW w:w="801" w:type="dxa"/>
            <w:vAlign w:val="center"/>
          </w:tcPr>
          <w:p w:rsidR="00122ECB" w:rsidRPr="007870C5" w:rsidRDefault="00122ECB" w:rsidP="00122ECB">
            <w:pPr>
              <w:spacing w:after="0"/>
              <w:ind w:firstLine="0"/>
              <w:jc w:val="center"/>
              <w:rPr>
                <w:bCs/>
                <w:szCs w:val="24"/>
              </w:rPr>
            </w:pPr>
            <w:r w:rsidRPr="007870C5">
              <w:rPr>
                <w:bCs/>
                <w:szCs w:val="24"/>
              </w:rPr>
              <w:lastRenderedPageBreak/>
              <w:t>3</w:t>
            </w:r>
          </w:p>
        </w:tc>
        <w:tc>
          <w:tcPr>
            <w:tcW w:w="4478" w:type="dxa"/>
            <w:vAlign w:val="center"/>
          </w:tcPr>
          <w:p w:rsidR="00122ECB" w:rsidRPr="007870C5" w:rsidRDefault="00122ECB" w:rsidP="00122ECB">
            <w:pPr>
              <w:spacing w:after="0"/>
              <w:ind w:firstLine="0"/>
              <w:jc w:val="center"/>
              <w:rPr>
                <w:bCs/>
                <w:szCs w:val="24"/>
              </w:rPr>
            </w:pPr>
            <w:r w:rsidRPr="007870C5">
              <w:rPr>
                <w:bCs/>
                <w:szCs w:val="24"/>
              </w:rPr>
              <w:t>Собственные нужды</w:t>
            </w:r>
          </w:p>
        </w:tc>
        <w:tc>
          <w:tcPr>
            <w:tcW w:w="4769" w:type="dxa"/>
            <w:shd w:val="clear" w:color="auto" w:fill="auto"/>
            <w:vAlign w:val="center"/>
          </w:tcPr>
          <w:p w:rsidR="00122ECB" w:rsidRPr="007870C5" w:rsidRDefault="00122ECB" w:rsidP="00122ECB">
            <w:pPr>
              <w:spacing w:after="0"/>
              <w:ind w:firstLine="0"/>
              <w:jc w:val="center"/>
              <w:rPr>
                <w:bCs/>
                <w:szCs w:val="24"/>
                <w:lang w:val="en-US"/>
              </w:rPr>
            </w:pPr>
            <w:r>
              <w:rPr>
                <w:bCs/>
                <w:szCs w:val="24"/>
              </w:rPr>
              <w:t>0</w:t>
            </w:r>
          </w:p>
        </w:tc>
      </w:tr>
      <w:tr w:rsidR="00122ECB" w:rsidRPr="00891599" w:rsidTr="00901B92">
        <w:trPr>
          <w:jc w:val="center"/>
        </w:trPr>
        <w:tc>
          <w:tcPr>
            <w:tcW w:w="801" w:type="dxa"/>
            <w:vAlign w:val="center"/>
          </w:tcPr>
          <w:p w:rsidR="00122ECB" w:rsidRPr="007870C5" w:rsidRDefault="00122ECB" w:rsidP="00122ECB">
            <w:pPr>
              <w:spacing w:after="0"/>
              <w:ind w:firstLine="0"/>
              <w:jc w:val="center"/>
              <w:rPr>
                <w:bCs/>
                <w:szCs w:val="24"/>
              </w:rPr>
            </w:pPr>
            <w:r w:rsidRPr="007870C5">
              <w:rPr>
                <w:bCs/>
                <w:szCs w:val="24"/>
              </w:rPr>
              <w:t>4</w:t>
            </w:r>
          </w:p>
        </w:tc>
        <w:tc>
          <w:tcPr>
            <w:tcW w:w="4478" w:type="dxa"/>
            <w:vAlign w:val="center"/>
          </w:tcPr>
          <w:p w:rsidR="00122ECB" w:rsidRPr="007870C5" w:rsidRDefault="00122ECB" w:rsidP="00122ECB">
            <w:pPr>
              <w:spacing w:after="0"/>
              <w:ind w:firstLine="0"/>
              <w:jc w:val="center"/>
              <w:rPr>
                <w:bCs/>
                <w:szCs w:val="24"/>
              </w:rPr>
            </w:pPr>
            <w:r w:rsidRPr="007870C5">
              <w:rPr>
                <w:bCs/>
                <w:szCs w:val="24"/>
              </w:rPr>
              <w:t>Производственные нужды</w:t>
            </w:r>
          </w:p>
        </w:tc>
        <w:tc>
          <w:tcPr>
            <w:tcW w:w="4769" w:type="dxa"/>
            <w:shd w:val="clear" w:color="auto" w:fill="auto"/>
            <w:vAlign w:val="center"/>
          </w:tcPr>
          <w:p w:rsidR="00122ECB" w:rsidRPr="00CF12B8" w:rsidRDefault="00122ECB" w:rsidP="00122ECB">
            <w:pPr>
              <w:spacing w:after="0"/>
              <w:ind w:firstLine="0"/>
              <w:jc w:val="center"/>
              <w:rPr>
                <w:bCs/>
                <w:szCs w:val="24"/>
              </w:rPr>
            </w:pPr>
            <w:r>
              <w:rPr>
                <w:bCs/>
                <w:szCs w:val="24"/>
              </w:rPr>
              <w:t>10</w:t>
            </w:r>
          </w:p>
        </w:tc>
      </w:tr>
      <w:tr w:rsidR="00122ECB" w:rsidRPr="00891599" w:rsidTr="00901B92">
        <w:trPr>
          <w:jc w:val="center"/>
        </w:trPr>
        <w:tc>
          <w:tcPr>
            <w:tcW w:w="801" w:type="dxa"/>
            <w:vAlign w:val="center"/>
          </w:tcPr>
          <w:p w:rsidR="00122ECB" w:rsidRPr="007870C5" w:rsidRDefault="00122ECB" w:rsidP="00122ECB">
            <w:pPr>
              <w:spacing w:after="0"/>
              <w:ind w:firstLine="0"/>
              <w:jc w:val="center"/>
              <w:rPr>
                <w:bCs/>
                <w:szCs w:val="24"/>
              </w:rPr>
            </w:pPr>
            <w:r>
              <w:rPr>
                <w:bCs/>
                <w:szCs w:val="24"/>
              </w:rPr>
              <w:t>5</w:t>
            </w:r>
          </w:p>
        </w:tc>
        <w:tc>
          <w:tcPr>
            <w:tcW w:w="4478" w:type="dxa"/>
            <w:vAlign w:val="center"/>
          </w:tcPr>
          <w:p w:rsidR="00122ECB" w:rsidRPr="007870C5" w:rsidRDefault="00122ECB" w:rsidP="00122ECB">
            <w:pPr>
              <w:spacing w:after="0"/>
              <w:ind w:firstLine="0"/>
              <w:jc w:val="center"/>
              <w:rPr>
                <w:bCs/>
                <w:szCs w:val="24"/>
              </w:rPr>
            </w:pPr>
            <w:r>
              <w:rPr>
                <w:bCs/>
                <w:szCs w:val="24"/>
              </w:rPr>
              <w:t>Потери</w:t>
            </w:r>
          </w:p>
        </w:tc>
        <w:tc>
          <w:tcPr>
            <w:tcW w:w="4769" w:type="dxa"/>
            <w:shd w:val="clear" w:color="auto" w:fill="auto"/>
            <w:vAlign w:val="center"/>
          </w:tcPr>
          <w:p w:rsidR="00122ECB" w:rsidRDefault="00122ECB" w:rsidP="00122ECB">
            <w:pPr>
              <w:spacing w:after="0"/>
              <w:ind w:firstLine="0"/>
              <w:jc w:val="center"/>
              <w:rPr>
                <w:bCs/>
                <w:szCs w:val="24"/>
              </w:rPr>
            </w:pPr>
            <w:r>
              <w:rPr>
                <w:bCs/>
                <w:szCs w:val="24"/>
              </w:rPr>
              <w:t>8</w:t>
            </w:r>
          </w:p>
        </w:tc>
      </w:tr>
    </w:tbl>
    <w:bookmarkEnd w:id="86"/>
    <w:p w:rsidR="00A77734" w:rsidRPr="001F736D" w:rsidRDefault="002B1B9C" w:rsidP="001F736D">
      <w:pPr>
        <w:spacing w:after="0" w:line="360" w:lineRule="auto"/>
        <w:jc w:val="left"/>
        <w:rPr>
          <w:sz w:val="28"/>
          <w:szCs w:val="24"/>
        </w:rPr>
      </w:pPr>
      <w:r w:rsidRPr="001F736D">
        <w:rPr>
          <w:sz w:val="28"/>
          <w:szCs w:val="24"/>
        </w:rPr>
        <w:t xml:space="preserve">Сведения о действующих </w:t>
      </w:r>
      <w:r w:rsidR="009D1603" w:rsidRPr="001F736D">
        <w:rPr>
          <w:sz w:val="28"/>
          <w:szCs w:val="24"/>
        </w:rPr>
        <w:t>тарифах</w:t>
      </w:r>
      <w:r w:rsidRPr="001F736D">
        <w:rPr>
          <w:sz w:val="28"/>
          <w:szCs w:val="24"/>
        </w:rPr>
        <w:t xml:space="preserve"> коммунал</w:t>
      </w:r>
      <w:r w:rsidR="00D30C07" w:rsidRPr="001F736D">
        <w:rPr>
          <w:sz w:val="28"/>
          <w:szCs w:val="24"/>
        </w:rPr>
        <w:t>ьных услуг указаны в табл</w:t>
      </w:r>
      <w:r w:rsidR="00D21AF8" w:rsidRPr="001F736D">
        <w:rPr>
          <w:sz w:val="28"/>
          <w:szCs w:val="24"/>
        </w:rPr>
        <w:t>.</w:t>
      </w:r>
      <w:r w:rsidR="00D30C07" w:rsidRPr="001F736D">
        <w:rPr>
          <w:sz w:val="28"/>
          <w:szCs w:val="24"/>
        </w:rPr>
        <w:t>1.3</w:t>
      </w:r>
      <w:r w:rsidRPr="001F736D">
        <w:rPr>
          <w:sz w:val="28"/>
          <w:szCs w:val="24"/>
        </w:rPr>
        <w:t>.</w:t>
      </w:r>
      <w:r w:rsidR="00D30C07" w:rsidRPr="001F736D">
        <w:rPr>
          <w:sz w:val="28"/>
          <w:szCs w:val="24"/>
        </w:rPr>
        <w:t>5.</w:t>
      </w:r>
    </w:p>
    <w:p w:rsidR="00C24ED8" w:rsidRPr="001F736D" w:rsidRDefault="00C24ED8" w:rsidP="001F736D">
      <w:pPr>
        <w:spacing w:after="0" w:line="360" w:lineRule="auto"/>
        <w:jc w:val="right"/>
        <w:rPr>
          <w:sz w:val="28"/>
          <w:szCs w:val="24"/>
        </w:rPr>
      </w:pPr>
      <w:r w:rsidRPr="001F736D">
        <w:rPr>
          <w:sz w:val="28"/>
          <w:szCs w:val="24"/>
        </w:rPr>
        <w:t>Табл.</w:t>
      </w:r>
      <w:r w:rsidR="00D30C07" w:rsidRPr="001F736D">
        <w:rPr>
          <w:sz w:val="28"/>
          <w:szCs w:val="24"/>
        </w:rPr>
        <w:t>1.3.</w:t>
      </w:r>
      <w:r w:rsidR="00891599" w:rsidRPr="001F736D">
        <w:rPr>
          <w:sz w:val="28"/>
          <w:szCs w:val="24"/>
        </w:rPr>
        <w:t>4.1</w:t>
      </w:r>
      <w:r w:rsidRPr="001F736D">
        <w:rPr>
          <w:sz w:val="28"/>
          <w:szCs w:val="24"/>
        </w:rPr>
        <w:t xml:space="preserve"> - Сведения о действующих </w:t>
      </w:r>
      <w:r w:rsidR="009D1603" w:rsidRPr="001F736D">
        <w:rPr>
          <w:sz w:val="28"/>
          <w:szCs w:val="24"/>
        </w:rPr>
        <w:t>тарифах</w:t>
      </w:r>
      <w:r w:rsidRPr="001F736D">
        <w:rPr>
          <w:sz w:val="28"/>
          <w:szCs w:val="24"/>
        </w:rPr>
        <w:t xml:space="preserve"> коммунальных услуг</w:t>
      </w:r>
      <w:r w:rsidR="009D1603" w:rsidRPr="001F736D">
        <w:rPr>
          <w:sz w:val="28"/>
          <w:szCs w:val="24"/>
        </w:rPr>
        <w:t xml:space="preserve"> </w:t>
      </w:r>
      <w:r w:rsidR="000F5176" w:rsidRPr="001F736D">
        <w:rPr>
          <w:sz w:val="28"/>
          <w:szCs w:val="24"/>
        </w:rPr>
        <w:t>холодного</w:t>
      </w:r>
      <w:r w:rsidR="009D1603" w:rsidRPr="001F736D">
        <w:rPr>
          <w:sz w:val="28"/>
          <w:szCs w:val="24"/>
        </w:rPr>
        <w:t xml:space="preserve"> водоснабжения</w:t>
      </w:r>
    </w:p>
    <w:tbl>
      <w:tblPr>
        <w:tblStyle w:val="ae"/>
        <w:tblW w:w="0" w:type="auto"/>
        <w:tblLayout w:type="fixed"/>
        <w:tblLook w:val="04A0" w:firstRow="1" w:lastRow="0" w:firstColumn="1" w:lastColumn="0" w:noHBand="0" w:noVBand="1"/>
      </w:tblPr>
      <w:tblGrid>
        <w:gridCol w:w="675"/>
        <w:gridCol w:w="1750"/>
        <w:gridCol w:w="1929"/>
        <w:gridCol w:w="999"/>
        <w:gridCol w:w="2096"/>
        <w:gridCol w:w="2689"/>
      </w:tblGrid>
      <w:tr w:rsidR="002B1B9C" w:rsidRPr="00427265" w:rsidTr="00427265">
        <w:trPr>
          <w:trHeight w:val="1244"/>
          <w:tblHeader/>
        </w:trPr>
        <w:tc>
          <w:tcPr>
            <w:tcW w:w="675" w:type="dxa"/>
            <w:vAlign w:val="center"/>
          </w:tcPr>
          <w:p w:rsidR="002B1B9C" w:rsidRPr="00427265" w:rsidRDefault="005918A3" w:rsidP="00427265">
            <w:pPr>
              <w:jc w:val="center"/>
              <w:rPr>
                <w:b/>
                <w:bCs/>
              </w:rPr>
            </w:pPr>
            <w:r w:rsidRPr="00427265">
              <w:rPr>
                <w:b/>
                <w:bCs/>
              </w:rPr>
              <w:t>№п</w:t>
            </w:r>
            <w:r w:rsidR="002B1B9C" w:rsidRPr="00427265">
              <w:rPr>
                <w:b/>
                <w:bCs/>
              </w:rPr>
              <w:t>/п</w:t>
            </w:r>
          </w:p>
        </w:tc>
        <w:tc>
          <w:tcPr>
            <w:tcW w:w="1750" w:type="dxa"/>
            <w:vAlign w:val="center"/>
          </w:tcPr>
          <w:p w:rsidR="002B1B9C" w:rsidRPr="00427265" w:rsidRDefault="002B1B9C" w:rsidP="00427265">
            <w:pPr>
              <w:ind w:firstLine="0"/>
              <w:jc w:val="center"/>
              <w:rPr>
                <w:b/>
                <w:bCs/>
              </w:rPr>
            </w:pPr>
            <w:r w:rsidRPr="00427265">
              <w:rPr>
                <w:b/>
                <w:bCs/>
              </w:rPr>
              <w:t>Поселение</w:t>
            </w:r>
          </w:p>
        </w:tc>
        <w:tc>
          <w:tcPr>
            <w:tcW w:w="1929" w:type="dxa"/>
            <w:vAlign w:val="center"/>
          </w:tcPr>
          <w:p w:rsidR="002B1B9C" w:rsidRPr="00427265" w:rsidRDefault="002B1B9C" w:rsidP="00427265">
            <w:pPr>
              <w:ind w:firstLine="0"/>
              <w:jc w:val="center"/>
              <w:rPr>
                <w:b/>
                <w:bCs/>
              </w:rPr>
            </w:pPr>
            <w:r w:rsidRPr="00427265">
              <w:rPr>
                <w:b/>
                <w:bCs/>
              </w:rPr>
              <w:t>Организация коммунального комплекса</w:t>
            </w:r>
          </w:p>
        </w:tc>
        <w:tc>
          <w:tcPr>
            <w:tcW w:w="999" w:type="dxa"/>
            <w:vAlign w:val="center"/>
          </w:tcPr>
          <w:p w:rsidR="002B1B9C" w:rsidRPr="00427265" w:rsidRDefault="002B1B9C" w:rsidP="00427265">
            <w:pPr>
              <w:ind w:firstLine="0"/>
              <w:jc w:val="center"/>
              <w:rPr>
                <w:b/>
                <w:bCs/>
              </w:rPr>
            </w:pPr>
            <w:r w:rsidRPr="00427265">
              <w:rPr>
                <w:b/>
                <w:bCs/>
              </w:rPr>
              <w:t>Тариф</w:t>
            </w:r>
            <w:r w:rsidR="00891599" w:rsidRPr="00427265">
              <w:rPr>
                <w:b/>
                <w:bCs/>
              </w:rPr>
              <w:t>, рублей/ 1 м³</w:t>
            </w:r>
          </w:p>
        </w:tc>
        <w:tc>
          <w:tcPr>
            <w:tcW w:w="2096" w:type="dxa"/>
            <w:vAlign w:val="center"/>
          </w:tcPr>
          <w:p w:rsidR="002B1B9C" w:rsidRPr="00427265" w:rsidRDefault="002B1B9C" w:rsidP="00427265">
            <w:pPr>
              <w:rPr>
                <w:b/>
                <w:bCs/>
              </w:rPr>
            </w:pPr>
            <w:r w:rsidRPr="00427265">
              <w:rPr>
                <w:b/>
                <w:bCs/>
              </w:rPr>
              <w:t>Период действия тарифа</w:t>
            </w:r>
          </w:p>
        </w:tc>
        <w:tc>
          <w:tcPr>
            <w:tcW w:w="2689" w:type="dxa"/>
            <w:vAlign w:val="center"/>
          </w:tcPr>
          <w:p w:rsidR="002B1B9C" w:rsidRPr="00427265" w:rsidRDefault="002B1B9C" w:rsidP="00427265">
            <w:pPr>
              <w:ind w:firstLine="0"/>
              <w:jc w:val="center"/>
              <w:rPr>
                <w:b/>
                <w:bCs/>
              </w:rPr>
            </w:pPr>
            <w:r w:rsidRPr="00427265">
              <w:rPr>
                <w:b/>
                <w:bCs/>
              </w:rPr>
              <w:t>Постановления агентства по тарифам и</w:t>
            </w:r>
            <w:r w:rsidR="00427265">
              <w:rPr>
                <w:b/>
                <w:bCs/>
              </w:rPr>
              <w:t> </w:t>
            </w:r>
            <w:r w:rsidRPr="00427265">
              <w:rPr>
                <w:b/>
                <w:bCs/>
              </w:rPr>
              <w:t xml:space="preserve">ценам </w:t>
            </w:r>
            <w:r w:rsidR="006E7DBC" w:rsidRPr="00427265">
              <w:rPr>
                <w:b/>
                <w:bCs/>
              </w:rPr>
              <w:t>Красноярского края</w:t>
            </w:r>
          </w:p>
        </w:tc>
      </w:tr>
      <w:tr w:rsidR="00166C57" w:rsidRPr="00427265" w:rsidTr="00427265">
        <w:trPr>
          <w:trHeight w:val="1279"/>
        </w:trPr>
        <w:tc>
          <w:tcPr>
            <w:tcW w:w="675" w:type="dxa"/>
            <w:vAlign w:val="center"/>
          </w:tcPr>
          <w:p w:rsidR="00166C57" w:rsidRPr="00427265" w:rsidRDefault="00166C57" w:rsidP="00427265">
            <w:pPr>
              <w:jc w:val="center"/>
            </w:pPr>
            <w:r w:rsidRPr="00427265">
              <w:t>1</w:t>
            </w:r>
            <w:r w:rsidR="00427265" w:rsidRPr="00427265">
              <w:t>1</w:t>
            </w:r>
            <w:r w:rsidRPr="00427265">
              <w:t>.</w:t>
            </w:r>
          </w:p>
        </w:tc>
        <w:tc>
          <w:tcPr>
            <w:tcW w:w="1750" w:type="dxa"/>
            <w:vAlign w:val="center"/>
          </w:tcPr>
          <w:p w:rsidR="00166C57" w:rsidRPr="00427265" w:rsidRDefault="002C7382" w:rsidP="00427265">
            <w:pPr>
              <w:ind w:firstLine="0"/>
            </w:pPr>
            <w:r w:rsidRPr="00E6784C">
              <w:t xml:space="preserve">Павловский сельсовет </w:t>
            </w:r>
          </w:p>
        </w:tc>
        <w:tc>
          <w:tcPr>
            <w:tcW w:w="1929" w:type="dxa"/>
            <w:vAlign w:val="center"/>
          </w:tcPr>
          <w:p w:rsidR="00166C57" w:rsidRPr="00427265" w:rsidRDefault="00DF65FD" w:rsidP="00427265">
            <w:pPr>
              <w:ind w:firstLine="0"/>
            </w:pPr>
            <w:r w:rsidRPr="00427265">
              <w:t>МУП " ЖКХ</w:t>
            </w:r>
            <w:r w:rsidR="00122ECB" w:rsidRPr="00427265">
              <w:t xml:space="preserve"> Назаровского района</w:t>
            </w:r>
            <w:r w:rsidRPr="00427265">
              <w:t>"</w:t>
            </w:r>
          </w:p>
        </w:tc>
        <w:tc>
          <w:tcPr>
            <w:tcW w:w="999" w:type="dxa"/>
            <w:vAlign w:val="center"/>
          </w:tcPr>
          <w:p w:rsidR="00166C57" w:rsidRPr="00427265" w:rsidRDefault="006E7DBC" w:rsidP="00427265">
            <w:pPr>
              <w:ind w:firstLine="0"/>
            </w:pPr>
            <w:r w:rsidRPr="00427265">
              <w:rPr>
                <w:lang w:val="en-US"/>
              </w:rPr>
              <w:t>5</w:t>
            </w:r>
            <w:r w:rsidRPr="00427265">
              <w:t>8,64</w:t>
            </w:r>
          </w:p>
        </w:tc>
        <w:tc>
          <w:tcPr>
            <w:tcW w:w="2096" w:type="dxa"/>
            <w:vAlign w:val="center"/>
          </w:tcPr>
          <w:p w:rsidR="00166C57" w:rsidRPr="00427265" w:rsidRDefault="00166C57" w:rsidP="00427265">
            <w:pPr>
              <w:ind w:firstLine="0"/>
            </w:pPr>
            <w:r w:rsidRPr="00427265">
              <w:t xml:space="preserve">С </w:t>
            </w:r>
            <w:r w:rsidR="0056280E" w:rsidRPr="00427265">
              <w:t>0</w:t>
            </w:r>
            <w:r w:rsidRPr="00427265">
              <w:t>1.0</w:t>
            </w:r>
            <w:r w:rsidR="006E7DBC" w:rsidRPr="00427265">
              <w:t>1</w:t>
            </w:r>
            <w:r w:rsidRPr="00427265">
              <w:t>.20</w:t>
            </w:r>
            <w:r w:rsidR="0056280E" w:rsidRPr="00427265">
              <w:t>2</w:t>
            </w:r>
            <w:r w:rsidR="006E7DBC" w:rsidRPr="00427265">
              <w:t>1</w:t>
            </w:r>
            <w:r w:rsidRPr="00427265">
              <w:t xml:space="preserve"> по </w:t>
            </w:r>
            <w:r w:rsidR="00891599" w:rsidRPr="00427265">
              <w:t>3</w:t>
            </w:r>
            <w:r w:rsidR="006E7DBC" w:rsidRPr="00427265">
              <w:t>0</w:t>
            </w:r>
            <w:r w:rsidR="00891599" w:rsidRPr="00427265">
              <w:t>.</w:t>
            </w:r>
            <w:r w:rsidR="006E7DBC" w:rsidRPr="00427265">
              <w:t>06</w:t>
            </w:r>
            <w:r w:rsidR="00891599" w:rsidRPr="00427265">
              <w:t>.20</w:t>
            </w:r>
            <w:r w:rsidR="0056280E" w:rsidRPr="00427265">
              <w:t>2</w:t>
            </w:r>
            <w:r w:rsidR="006E7DBC" w:rsidRPr="00427265">
              <w:t>1</w:t>
            </w:r>
            <w:r w:rsidR="0056280E" w:rsidRPr="00427265">
              <w:t xml:space="preserve"> </w:t>
            </w:r>
            <w:r w:rsidR="00891599" w:rsidRPr="00427265">
              <w:t>г.</w:t>
            </w:r>
            <w:r w:rsidR="00901B92" w:rsidRPr="00427265">
              <w:t xml:space="preserve"> (действующий)</w:t>
            </w:r>
          </w:p>
        </w:tc>
        <w:tc>
          <w:tcPr>
            <w:tcW w:w="2689" w:type="dxa"/>
            <w:vAlign w:val="center"/>
          </w:tcPr>
          <w:p w:rsidR="00166C57" w:rsidRPr="00427265" w:rsidRDefault="00FC1C16" w:rsidP="00427265">
            <w:pPr>
              <w:ind w:firstLine="0"/>
            </w:pPr>
            <w:r w:rsidRPr="00427265">
              <w:t xml:space="preserve">Приказ службы по тарифам </w:t>
            </w:r>
            <w:r w:rsidR="006245C6" w:rsidRPr="00427265">
              <w:t>Красноярского края</w:t>
            </w:r>
            <w:r w:rsidRPr="00427265">
              <w:t xml:space="preserve"> от</w:t>
            </w:r>
            <w:r w:rsidR="006E7DBC" w:rsidRPr="00427265">
              <w:t xml:space="preserve"> 26.11.2019 </w:t>
            </w:r>
            <w:r w:rsidRPr="00427265">
              <w:t>г</w:t>
            </w:r>
            <w:r w:rsidR="006E7DBC" w:rsidRPr="00427265">
              <w:t>.</w:t>
            </w:r>
          </w:p>
        </w:tc>
      </w:tr>
    </w:tbl>
    <w:p w:rsidR="001F736D" w:rsidRDefault="001F736D" w:rsidP="001F736D">
      <w:pPr>
        <w:spacing w:after="0" w:line="360" w:lineRule="auto"/>
        <w:rPr>
          <w:sz w:val="28"/>
          <w:szCs w:val="24"/>
        </w:rPr>
      </w:pPr>
    </w:p>
    <w:p w:rsidR="0089550C" w:rsidRPr="001F736D" w:rsidRDefault="0089550C" w:rsidP="001F736D">
      <w:pPr>
        <w:spacing w:after="0" w:line="360" w:lineRule="auto"/>
        <w:rPr>
          <w:sz w:val="28"/>
          <w:szCs w:val="24"/>
        </w:rPr>
      </w:pPr>
      <w:r w:rsidRPr="001F736D">
        <w:rPr>
          <w:sz w:val="28"/>
          <w:szCs w:val="24"/>
        </w:rPr>
        <w:t>Существующие нормативы потребления хозпитьевой воды населением утверждены постановлением Правительства Российской Федерации от 23.05.2006 №306 «Об утверждении правил установления и определения нормативов потребления коммунальных услуг»</w:t>
      </w:r>
      <w:r w:rsidR="002767B1" w:rsidRPr="001F736D">
        <w:rPr>
          <w:sz w:val="28"/>
          <w:szCs w:val="24"/>
        </w:rPr>
        <w:t xml:space="preserve"> (с изменениями на 29 сентября 2017 года)</w:t>
      </w:r>
      <w:r w:rsidRPr="001F736D">
        <w:rPr>
          <w:sz w:val="28"/>
          <w:szCs w:val="24"/>
        </w:rPr>
        <w:t>.</w:t>
      </w:r>
    </w:p>
    <w:p w:rsidR="0089550C" w:rsidRPr="001F736D" w:rsidRDefault="0089550C" w:rsidP="001F736D">
      <w:pPr>
        <w:spacing w:after="0" w:line="360" w:lineRule="auto"/>
        <w:rPr>
          <w:sz w:val="28"/>
          <w:szCs w:val="24"/>
        </w:rPr>
      </w:pPr>
      <w:r w:rsidRPr="001F736D">
        <w:rPr>
          <w:sz w:val="28"/>
          <w:szCs w:val="24"/>
        </w:rPr>
        <w:t>Норматив потребления хозпитьевой воды рассчитывается исходя из количества проживающих человек. Также, величина норматива зависит от типа дома, т.е. наличия ванн, централизованного или локального водоотведения, газоснабжения, водонагревателей и др.</w:t>
      </w:r>
    </w:p>
    <w:p w:rsidR="009D1603" w:rsidRPr="00453817" w:rsidRDefault="009D1603" w:rsidP="00453817">
      <w:pPr>
        <w:widowControl w:val="0"/>
        <w:shd w:val="clear" w:color="auto" w:fill="FFFFFF" w:themeFill="background1"/>
        <w:autoSpaceDE w:val="0"/>
        <w:autoSpaceDN w:val="0"/>
        <w:adjustRightInd w:val="0"/>
        <w:spacing w:after="0" w:line="240" w:lineRule="auto"/>
        <w:ind w:firstLine="0"/>
        <w:jc w:val="center"/>
        <w:outlineLvl w:val="1"/>
        <w:rPr>
          <w:sz w:val="28"/>
          <w:szCs w:val="24"/>
        </w:rPr>
        <w:sectPr w:rsidR="009D1603" w:rsidRPr="00453817" w:rsidSect="009550CD">
          <w:footerReference w:type="default" r:id="rId12"/>
          <w:footerReference w:type="first" r:id="rId13"/>
          <w:type w:val="continuous"/>
          <w:pgSz w:w="11906" w:h="16838"/>
          <w:pgMar w:top="1134" w:right="850" w:bottom="993" w:left="1134" w:header="708" w:footer="708" w:gutter="0"/>
          <w:pgNumType w:start="1"/>
          <w:cols w:space="708"/>
          <w:titlePg/>
          <w:docGrid w:linePitch="360"/>
        </w:sectPr>
      </w:pPr>
    </w:p>
    <w:p w:rsidR="0080686C" w:rsidRPr="00221527" w:rsidRDefault="00EA14DC" w:rsidP="00EA14DC">
      <w:pPr>
        <w:pStyle w:val="10"/>
        <w:spacing w:before="120" w:after="120" w:line="360" w:lineRule="auto"/>
      </w:pPr>
      <w:bookmarkStart w:id="90" w:name="_Toc360699393"/>
      <w:bookmarkStart w:id="91" w:name="_Toc360699779"/>
      <w:bookmarkStart w:id="92" w:name="_Toc360700165"/>
      <w:bookmarkStart w:id="93" w:name="_Toc380482139"/>
      <w:bookmarkStart w:id="94" w:name="_Toc381715499"/>
      <w:bookmarkStart w:id="95" w:name="_Toc63635518"/>
      <w:bookmarkEnd w:id="87"/>
      <w:bookmarkEnd w:id="88"/>
      <w:bookmarkEnd w:id="89"/>
      <w:r w:rsidRPr="00EA14DC">
        <w:lastRenderedPageBreak/>
        <w:t>1.3.5</w:t>
      </w:r>
      <w:r>
        <w:rPr>
          <w:lang w:val="en-US"/>
        </w:rPr>
        <w:t> </w:t>
      </w:r>
      <w:r w:rsidR="0080686C" w:rsidRPr="00221527">
        <w:t>Описание существующей системы коммерческого учета воды и планов по установке приборов учета</w:t>
      </w:r>
      <w:bookmarkEnd w:id="90"/>
      <w:bookmarkEnd w:id="91"/>
      <w:bookmarkEnd w:id="92"/>
      <w:bookmarkEnd w:id="93"/>
      <w:bookmarkEnd w:id="94"/>
      <w:bookmarkEnd w:id="95"/>
    </w:p>
    <w:p w:rsidR="004B3F85" w:rsidRPr="0046549E" w:rsidRDefault="004B3F85" w:rsidP="00D21AF8">
      <w:pPr>
        <w:spacing w:after="0" w:line="360" w:lineRule="auto"/>
        <w:rPr>
          <w:sz w:val="28"/>
          <w:szCs w:val="24"/>
          <w:lang w:eastAsia="ru-RU"/>
        </w:rPr>
      </w:pPr>
      <w:r w:rsidRPr="0046549E">
        <w:rPr>
          <w:sz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w:t>
      </w:r>
      <w:r w:rsidR="00FE5904" w:rsidRPr="0046549E">
        <w:rPr>
          <w:sz w:val="28"/>
        </w:rPr>
        <w:t xml:space="preserve">ые акты Российской Федерации» </w:t>
      </w:r>
      <w:r w:rsidRPr="0046549E">
        <w:rPr>
          <w:sz w:val="28"/>
        </w:rPr>
        <w:t xml:space="preserve">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 жилых домов в </w:t>
      </w:r>
      <w:r w:rsidRPr="0046549E">
        <w:rPr>
          <w:sz w:val="28"/>
        </w:rPr>
        <w:lastRenderedPageBreak/>
        <w:t xml:space="preserve">жилищном фонде приборами учета воды, в том числе многоквартирных домов коллективными </w:t>
      </w:r>
      <w:r w:rsidR="00F80C03" w:rsidRPr="0046549E">
        <w:rPr>
          <w:sz w:val="28"/>
        </w:rPr>
        <w:t>общедомовыми</w:t>
      </w:r>
      <w:r w:rsidRPr="0046549E">
        <w:rPr>
          <w:sz w:val="28"/>
        </w:rPr>
        <w:t xml:space="preserve"> приборами учета воды.</w:t>
      </w:r>
    </w:p>
    <w:p w:rsidR="00B5183D" w:rsidRDefault="00FE5904" w:rsidP="00AA04C7">
      <w:pPr>
        <w:spacing w:after="0" w:line="360" w:lineRule="auto"/>
        <w:rPr>
          <w:sz w:val="28"/>
        </w:rPr>
      </w:pPr>
      <w:r w:rsidRPr="007870C5">
        <w:rPr>
          <w:sz w:val="28"/>
        </w:rPr>
        <w:t>В настоящее время</w:t>
      </w:r>
      <w:r w:rsidR="002B1B9C" w:rsidRPr="007870C5">
        <w:rPr>
          <w:sz w:val="28"/>
        </w:rPr>
        <w:t xml:space="preserve"> </w:t>
      </w:r>
      <w:r w:rsidR="002B1B9C" w:rsidRPr="00E6784C">
        <w:rPr>
          <w:sz w:val="28"/>
        </w:rPr>
        <w:t xml:space="preserve">в </w:t>
      </w:r>
      <w:r w:rsidR="001A6299" w:rsidRPr="00E6784C">
        <w:rPr>
          <w:sz w:val="28"/>
        </w:rPr>
        <w:t>Павловск</w:t>
      </w:r>
      <w:r w:rsidR="0033748C">
        <w:rPr>
          <w:sz w:val="28"/>
        </w:rPr>
        <w:t>ом</w:t>
      </w:r>
      <w:r w:rsidR="00B5183D" w:rsidRPr="00E6784C">
        <w:rPr>
          <w:sz w:val="28"/>
        </w:rPr>
        <w:t xml:space="preserve"> </w:t>
      </w:r>
      <w:r w:rsidR="00DB3A61" w:rsidRPr="00E6784C">
        <w:rPr>
          <w:sz w:val="28"/>
        </w:rPr>
        <w:t>сельсовет</w:t>
      </w:r>
      <w:r w:rsidR="0033748C">
        <w:rPr>
          <w:sz w:val="28"/>
        </w:rPr>
        <w:t>е</w:t>
      </w:r>
      <w:r w:rsidR="002C7382">
        <w:rPr>
          <w:sz w:val="28"/>
        </w:rPr>
        <w:t xml:space="preserve"> </w:t>
      </w:r>
      <w:r w:rsidR="00721D0E" w:rsidRPr="007870C5">
        <w:rPr>
          <w:sz w:val="28"/>
        </w:rPr>
        <w:t>прибор</w:t>
      </w:r>
      <w:r w:rsidR="006E7DBC">
        <w:rPr>
          <w:sz w:val="28"/>
        </w:rPr>
        <w:t>ами</w:t>
      </w:r>
      <w:r w:rsidR="00721D0E" w:rsidRPr="007870C5">
        <w:rPr>
          <w:sz w:val="28"/>
        </w:rPr>
        <w:t xml:space="preserve"> учета </w:t>
      </w:r>
      <w:r w:rsidR="006E7DBC">
        <w:rPr>
          <w:sz w:val="28"/>
        </w:rPr>
        <w:t>оснащены</w:t>
      </w:r>
      <w:r w:rsidR="003D5DB9" w:rsidRPr="007870C5">
        <w:rPr>
          <w:sz w:val="28"/>
        </w:rPr>
        <w:t>:</w:t>
      </w:r>
      <w:r w:rsidR="00721D0E" w:rsidRPr="007E355F">
        <w:rPr>
          <w:sz w:val="28"/>
        </w:rPr>
        <w:t xml:space="preserve"> </w:t>
      </w:r>
      <w:r w:rsidR="003D5DB9" w:rsidRPr="007E355F">
        <w:rPr>
          <w:sz w:val="28"/>
        </w:rPr>
        <w:t xml:space="preserve">население </w:t>
      </w:r>
      <w:r w:rsidR="003D5DB9" w:rsidRPr="00B5183D">
        <w:rPr>
          <w:sz w:val="28"/>
        </w:rPr>
        <w:t xml:space="preserve">– </w:t>
      </w:r>
      <w:r w:rsidR="006E7DBC">
        <w:rPr>
          <w:sz w:val="28"/>
        </w:rPr>
        <w:t>342 шт.</w:t>
      </w:r>
      <w:r w:rsidR="003D5DB9" w:rsidRPr="00B5183D">
        <w:rPr>
          <w:sz w:val="28"/>
        </w:rPr>
        <w:t>, бюджетные учреждения</w:t>
      </w:r>
      <w:r w:rsidR="003D5DB9" w:rsidRPr="007E355F">
        <w:rPr>
          <w:sz w:val="28"/>
        </w:rPr>
        <w:t xml:space="preserve"> – </w:t>
      </w:r>
      <w:r w:rsidR="006E7DBC">
        <w:rPr>
          <w:sz w:val="28"/>
        </w:rPr>
        <w:t>12 шт</w:t>
      </w:r>
      <w:r w:rsidR="003D5DB9" w:rsidRPr="007E355F">
        <w:rPr>
          <w:sz w:val="28"/>
        </w:rPr>
        <w:t>.</w:t>
      </w:r>
      <w:r w:rsidR="003D5DB9" w:rsidRPr="00680FFE">
        <w:rPr>
          <w:sz w:val="28"/>
        </w:rPr>
        <w:t xml:space="preserve"> </w:t>
      </w:r>
    </w:p>
    <w:p w:rsidR="008934B9" w:rsidRPr="00680FFE" w:rsidRDefault="00721D0E" w:rsidP="00AA04C7">
      <w:pPr>
        <w:spacing w:after="0" w:line="360" w:lineRule="auto"/>
        <w:rPr>
          <w:sz w:val="28"/>
        </w:rPr>
      </w:pPr>
      <w:r w:rsidRPr="00680FFE">
        <w:rPr>
          <w:sz w:val="28"/>
        </w:rPr>
        <w:t xml:space="preserve">Учет </w:t>
      </w:r>
      <w:r w:rsidRPr="007870C5">
        <w:rPr>
          <w:sz w:val="28"/>
        </w:rPr>
        <w:t>водопотребления</w:t>
      </w:r>
      <w:r w:rsidR="006E7DBC">
        <w:rPr>
          <w:sz w:val="28"/>
        </w:rPr>
        <w:t xml:space="preserve"> у </w:t>
      </w:r>
      <w:proofErr w:type="gramStart"/>
      <w:r w:rsidR="006E7DBC">
        <w:rPr>
          <w:sz w:val="28"/>
        </w:rPr>
        <w:t>потребителей</w:t>
      </w:r>
      <w:proofErr w:type="gramEnd"/>
      <w:r w:rsidR="006E7DBC">
        <w:rPr>
          <w:sz w:val="28"/>
        </w:rPr>
        <w:t xml:space="preserve"> не имеющих приборов учета</w:t>
      </w:r>
      <w:r w:rsidR="005B12F3" w:rsidRPr="007870C5">
        <w:rPr>
          <w:sz w:val="28"/>
        </w:rPr>
        <w:t xml:space="preserve"> </w:t>
      </w:r>
      <w:r w:rsidRPr="007870C5">
        <w:rPr>
          <w:sz w:val="28"/>
        </w:rPr>
        <w:t>ве</w:t>
      </w:r>
      <w:r w:rsidR="00D21AF8" w:rsidRPr="007870C5">
        <w:rPr>
          <w:sz w:val="28"/>
        </w:rPr>
        <w:t>дется по нормативу</w:t>
      </w:r>
      <w:r w:rsidR="00D21AF8" w:rsidRPr="00680FFE">
        <w:rPr>
          <w:sz w:val="28"/>
        </w:rPr>
        <w:t xml:space="preserve"> потребления</w:t>
      </w:r>
      <w:r w:rsidR="00B5183D">
        <w:rPr>
          <w:sz w:val="28"/>
        </w:rPr>
        <w:t xml:space="preserve"> и по прибору учета установленном</w:t>
      </w:r>
      <w:r w:rsidR="008C2357">
        <w:rPr>
          <w:sz w:val="28"/>
        </w:rPr>
        <w:t>у</w:t>
      </w:r>
      <w:r w:rsidR="00B5183D">
        <w:rPr>
          <w:sz w:val="28"/>
        </w:rPr>
        <w:t xml:space="preserve"> на водозаборе</w:t>
      </w:r>
      <w:r w:rsidR="00D21AF8" w:rsidRPr="00680FFE">
        <w:rPr>
          <w:sz w:val="28"/>
        </w:rPr>
        <w:t>.</w:t>
      </w:r>
    </w:p>
    <w:p w:rsidR="00166C57" w:rsidRPr="007870C5" w:rsidRDefault="00166C57" w:rsidP="00AA04C7">
      <w:pPr>
        <w:spacing w:after="0" w:line="360" w:lineRule="auto"/>
        <w:rPr>
          <w:sz w:val="28"/>
        </w:rPr>
      </w:pPr>
      <w:r w:rsidRPr="006C713F">
        <w:rPr>
          <w:sz w:val="28"/>
        </w:rPr>
        <w:t>В целях повышени</w:t>
      </w:r>
      <w:r w:rsidR="006E7DBC">
        <w:rPr>
          <w:sz w:val="28"/>
        </w:rPr>
        <w:t>я</w:t>
      </w:r>
      <w:r w:rsidRPr="006C713F">
        <w:rPr>
          <w:sz w:val="28"/>
        </w:rPr>
        <w:t xml:space="preserve"> энергетической эффективности в </w:t>
      </w:r>
      <w:r w:rsidR="00DB3A61">
        <w:rPr>
          <w:sz w:val="28"/>
        </w:rPr>
        <w:t>сельсовете</w:t>
      </w:r>
      <w:r w:rsidR="00961E4B">
        <w:rPr>
          <w:sz w:val="28"/>
        </w:rPr>
        <w:t xml:space="preserve"> </w:t>
      </w:r>
      <w:r w:rsidRPr="006C713F">
        <w:rPr>
          <w:sz w:val="28"/>
        </w:rPr>
        <w:t xml:space="preserve">в процессе предоставления централизованного водоснабжения, необходимо предусмотреть установку приборов учета </w:t>
      </w:r>
      <w:r w:rsidR="00C82312" w:rsidRPr="006C713F">
        <w:rPr>
          <w:sz w:val="28"/>
        </w:rPr>
        <w:t xml:space="preserve">воды </w:t>
      </w:r>
      <w:r w:rsidR="00CF46BF" w:rsidRPr="00DB65A6">
        <w:rPr>
          <w:sz w:val="28"/>
        </w:rPr>
        <w:t>на источнике водоснабжения</w:t>
      </w:r>
      <w:r w:rsidR="00891599" w:rsidRPr="007870C5">
        <w:rPr>
          <w:sz w:val="28"/>
        </w:rPr>
        <w:t xml:space="preserve">, а </w:t>
      </w:r>
      <w:r w:rsidR="007870C5" w:rsidRPr="007870C5">
        <w:rPr>
          <w:sz w:val="28"/>
        </w:rPr>
        <w:t>также</w:t>
      </w:r>
      <w:r w:rsidR="00891599" w:rsidRPr="007870C5">
        <w:rPr>
          <w:sz w:val="28"/>
        </w:rPr>
        <w:t xml:space="preserve"> у потребителей (население и бюджетная сфера)</w:t>
      </w:r>
      <w:r w:rsidR="00453817" w:rsidRPr="007870C5">
        <w:rPr>
          <w:sz w:val="28"/>
        </w:rPr>
        <w:t>.</w:t>
      </w:r>
    </w:p>
    <w:p w:rsidR="00452591" w:rsidRPr="003D5DB9" w:rsidRDefault="00452591" w:rsidP="00AA04C7">
      <w:pPr>
        <w:spacing w:after="0" w:line="360" w:lineRule="auto"/>
        <w:rPr>
          <w:sz w:val="28"/>
        </w:rPr>
      </w:pPr>
      <w:r>
        <w:rPr>
          <w:sz w:val="28"/>
        </w:rPr>
        <w:t>Указанные мероприятия позволят проводить мониторинг потребления воды населением и бюджетными учреждениями, принимать своевременные меры по энергетической эффективности при организации ц</w:t>
      </w:r>
      <w:r w:rsidR="00CF4AB0">
        <w:rPr>
          <w:sz w:val="28"/>
        </w:rPr>
        <w:t>ентрализованного водоснабжения.</w:t>
      </w:r>
    </w:p>
    <w:p w:rsidR="0080686C" w:rsidRPr="003B4F76" w:rsidRDefault="00EA14DC" w:rsidP="003B4F76">
      <w:pPr>
        <w:pStyle w:val="10"/>
        <w:spacing w:before="120" w:after="120" w:line="240" w:lineRule="auto"/>
      </w:pPr>
      <w:bookmarkStart w:id="96" w:name="_Toc380482140"/>
      <w:bookmarkStart w:id="97" w:name="_Toc381715500"/>
      <w:bookmarkStart w:id="98" w:name="_Toc63635519"/>
      <w:r w:rsidRPr="003B4F76">
        <w:t>1.3.6 </w:t>
      </w:r>
      <w:r w:rsidR="0080686C" w:rsidRPr="003B4F76">
        <w:t xml:space="preserve">Анализ резервов и дефицитов производственных мощностей системы водоснабжения </w:t>
      </w:r>
      <w:r w:rsidR="00720D1E">
        <w:t>сельсовет</w:t>
      </w:r>
      <w:bookmarkEnd w:id="96"/>
      <w:bookmarkEnd w:id="97"/>
      <w:bookmarkEnd w:id="98"/>
      <w:r w:rsidR="0080686C" w:rsidRPr="003B4F76">
        <w:t xml:space="preserve"> </w:t>
      </w:r>
    </w:p>
    <w:p w:rsidR="00F16D07" w:rsidRDefault="00B36BEA" w:rsidP="00453817">
      <w:pPr>
        <w:spacing w:after="0" w:line="360" w:lineRule="auto"/>
        <w:rPr>
          <w:sz w:val="28"/>
          <w:szCs w:val="28"/>
        </w:rPr>
      </w:pPr>
      <w:r>
        <w:rPr>
          <w:sz w:val="28"/>
          <w:szCs w:val="28"/>
        </w:rPr>
        <w:t xml:space="preserve">В </w:t>
      </w:r>
      <w:r w:rsidR="00FE0D93">
        <w:rPr>
          <w:sz w:val="28"/>
          <w:szCs w:val="28"/>
        </w:rPr>
        <w:t>Павловском сельсовете</w:t>
      </w:r>
      <w:r>
        <w:rPr>
          <w:sz w:val="28"/>
          <w:szCs w:val="28"/>
        </w:rPr>
        <w:t xml:space="preserve"> </w:t>
      </w:r>
      <w:r w:rsidR="00297F0E">
        <w:rPr>
          <w:sz w:val="28"/>
          <w:szCs w:val="28"/>
        </w:rPr>
        <w:t xml:space="preserve">фактическое </w:t>
      </w:r>
      <w:r w:rsidR="00297F0E" w:rsidRPr="00EA369F">
        <w:rPr>
          <w:sz w:val="28"/>
          <w:szCs w:val="28"/>
        </w:rPr>
        <w:t>количество, переданной и потреблённой воды</w:t>
      </w:r>
      <w:r w:rsidR="00721D0E">
        <w:rPr>
          <w:sz w:val="28"/>
          <w:szCs w:val="28"/>
        </w:rPr>
        <w:t xml:space="preserve"> за последни</w:t>
      </w:r>
      <w:r w:rsidR="006E7DBC">
        <w:rPr>
          <w:sz w:val="28"/>
          <w:szCs w:val="28"/>
        </w:rPr>
        <w:t>е</w:t>
      </w:r>
      <w:r w:rsidR="00297F0E">
        <w:rPr>
          <w:sz w:val="28"/>
          <w:szCs w:val="28"/>
        </w:rPr>
        <w:t xml:space="preserve"> год</w:t>
      </w:r>
      <w:r w:rsidR="006E7DBC">
        <w:rPr>
          <w:sz w:val="28"/>
          <w:szCs w:val="28"/>
        </w:rPr>
        <w:t>ы</w:t>
      </w:r>
      <w:r w:rsidR="00297F0E">
        <w:rPr>
          <w:sz w:val="28"/>
          <w:szCs w:val="28"/>
        </w:rPr>
        <w:t xml:space="preserve">, </w:t>
      </w:r>
      <w:r w:rsidR="007E355F">
        <w:rPr>
          <w:sz w:val="28"/>
          <w:szCs w:val="28"/>
        </w:rPr>
        <w:t>указаны</w:t>
      </w:r>
      <w:r w:rsidR="00297F0E">
        <w:rPr>
          <w:sz w:val="28"/>
          <w:szCs w:val="28"/>
        </w:rPr>
        <w:t xml:space="preserve"> в таблице 1.</w:t>
      </w:r>
      <w:r w:rsidR="00D30C07">
        <w:rPr>
          <w:sz w:val="28"/>
          <w:szCs w:val="28"/>
        </w:rPr>
        <w:t>3.6</w:t>
      </w:r>
    </w:p>
    <w:p w:rsidR="007A51FA" w:rsidRDefault="007A51FA" w:rsidP="00B5183D">
      <w:pPr>
        <w:spacing w:before="120" w:after="120" w:line="360" w:lineRule="auto"/>
        <w:jc w:val="right"/>
        <w:rPr>
          <w:sz w:val="28"/>
          <w:szCs w:val="28"/>
        </w:rPr>
      </w:pPr>
    </w:p>
    <w:p w:rsidR="007A51FA" w:rsidRDefault="007A51FA" w:rsidP="00B5183D">
      <w:pPr>
        <w:spacing w:before="120" w:after="120" w:line="360" w:lineRule="auto"/>
        <w:jc w:val="right"/>
        <w:rPr>
          <w:sz w:val="28"/>
          <w:szCs w:val="28"/>
        </w:rPr>
      </w:pPr>
    </w:p>
    <w:p w:rsidR="007A51FA" w:rsidRDefault="007A51FA" w:rsidP="00B5183D">
      <w:pPr>
        <w:spacing w:before="120" w:after="120" w:line="360" w:lineRule="auto"/>
        <w:jc w:val="right"/>
        <w:rPr>
          <w:sz w:val="28"/>
          <w:szCs w:val="28"/>
        </w:rPr>
      </w:pPr>
    </w:p>
    <w:p w:rsidR="007A51FA" w:rsidRDefault="007A51FA" w:rsidP="00B5183D">
      <w:pPr>
        <w:spacing w:before="120" w:after="120" w:line="360" w:lineRule="auto"/>
        <w:jc w:val="right"/>
        <w:rPr>
          <w:sz w:val="28"/>
          <w:szCs w:val="28"/>
        </w:rPr>
      </w:pPr>
    </w:p>
    <w:p w:rsidR="00EA369F" w:rsidRDefault="00D30C07" w:rsidP="00B5183D">
      <w:pPr>
        <w:spacing w:before="120" w:after="120" w:line="360" w:lineRule="auto"/>
        <w:jc w:val="right"/>
        <w:rPr>
          <w:sz w:val="28"/>
          <w:szCs w:val="28"/>
        </w:rPr>
      </w:pPr>
      <w:r>
        <w:rPr>
          <w:sz w:val="28"/>
          <w:szCs w:val="28"/>
        </w:rPr>
        <w:t>Табл. 1.3.6</w:t>
      </w:r>
      <w:r w:rsidR="00297F0E">
        <w:rPr>
          <w:sz w:val="28"/>
          <w:szCs w:val="28"/>
        </w:rPr>
        <w:t xml:space="preserve"> - </w:t>
      </w:r>
      <w:r w:rsidR="00297F0E" w:rsidRPr="00EA369F">
        <w:rPr>
          <w:sz w:val="28"/>
          <w:szCs w:val="28"/>
        </w:rPr>
        <w:t>Фактическое количество, переданной и потреблённой воды</w:t>
      </w:r>
      <w:r w:rsidR="00297F0E">
        <w:rPr>
          <w:sz w:val="28"/>
          <w:szCs w:val="28"/>
        </w:rPr>
        <w:t>.</w:t>
      </w:r>
    </w:p>
    <w:tbl>
      <w:tblPr>
        <w:tblStyle w:val="ae"/>
        <w:tblW w:w="0" w:type="auto"/>
        <w:jc w:val="center"/>
        <w:tblLook w:val="04A0" w:firstRow="1" w:lastRow="0" w:firstColumn="1" w:lastColumn="0" w:noHBand="0" w:noVBand="1"/>
      </w:tblPr>
      <w:tblGrid>
        <w:gridCol w:w="1143"/>
        <w:gridCol w:w="1157"/>
        <w:gridCol w:w="7131"/>
      </w:tblGrid>
      <w:tr w:rsidR="00297F0E" w:rsidRPr="00297F0E" w:rsidTr="006E7DBC">
        <w:trPr>
          <w:jc w:val="center"/>
        </w:trPr>
        <w:tc>
          <w:tcPr>
            <w:tcW w:w="1143" w:type="dxa"/>
            <w:vAlign w:val="center"/>
          </w:tcPr>
          <w:p w:rsidR="00297F0E" w:rsidRPr="00297F0E" w:rsidRDefault="005918A3" w:rsidP="00AA04C7">
            <w:pPr>
              <w:spacing w:before="120" w:after="120" w:line="240" w:lineRule="auto"/>
              <w:ind w:firstLine="0"/>
              <w:jc w:val="center"/>
              <w:rPr>
                <w:b/>
                <w:szCs w:val="28"/>
              </w:rPr>
            </w:pPr>
            <w:r>
              <w:rPr>
                <w:b/>
                <w:szCs w:val="28"/>
              </w:rPr>
              <w:t>№п</w:t>
            </w:r>
            <w:r w:rsidR="00297F0E" w:rsidRPr="00297F0E">
              <w:rPr>
                <w:b/>
                <w:szCs w:val="28"/>
              </w:rPr>
              <w:t>/п</w:t>
            </w:r>
          </w:p>
        </w:tc>
        <w:tc>
          <w:tcPr>
            <w:tcW w:w="1157" w:type="dxa"/>
            <w:vAlign w:val="center"/>
          </w:tcPr>
          <w:p w:rsidR="00297F0E" w:rsidRPr="00297F0E" w:rsidRDefault="00297F0E" w:rsidP="00AA04C7">
            <w:pPr>
              <w:spacing w:before="120" w:after="120" w:line="240" w:lineRule="auto"/>
              <w:ind w:firstLine="0"/>
              <w:jc w:val="center"/>
              <w:rPr>
                <w:b/>
                <w:szCs w:val="28"/>
              </w:rPr>
            </w:pPr>
            <w:r w:rsidRPr="00297F0E">
              <w:rPr>
                <w:b/>
                <w:szCs w:val="28"/>
              </w:rPr>
              <w:t>Год</w:t>
            </w:r>
          </w:p>
        </w:tc>
        <w:tc>
          <w:tcPr>
            <w:tcW w:w="7131" w:type="dxa"/>
            <w:vAlign w:val="center"/>
          </w:tcPr>
          <w:p w:rsidR="00297F0E" w:rsidRPr="00297F0E" w:rsidRDefault="00297F0E" w:rsidP="00AA04C7">
            <w:pPr>
              <w:spacing w:before="120" w:after="120" w:line="240" w:lineRule="auto"/>
              <w:ind w:left="-131" w:right="-166" w:firstLine="0"/>
              <w:jc w:val="center"/>
              <w:rPr>
                <w:b/>
                <w:szCs w:val="28"/>
              </w:rPr>
            </w:pPr>
            <w:r w:rsidRPr="00297F0E">
              <w:rPr>
                <w:b/>
                <w:szCs w:val="28"/>
              </w:rPr>
              <w:t>Объем переданной и потребленной воды,</w:t>
            </w:r>
            <w:r w:rsidR="006E7DBC">
              <w:rPr>
                <w:b/>
                <w:szCs w:val="28"/>
              </w:rPr>
              <w:t xml:space="preserve"> тыс.</w:t>
            </w:r>
            <w:r w:rsidRPr="00297F0E">
              <w:rPr>
                <w:b/>
                <w:szCs w:val="28"/>
              </w:rPr>
              <w:t xml:space="preserve"> м³</w:t>
            </w:r>
            <w:r w:rsidR="00901B92">
              <w:rPr>
                <w:b/>
                <w:szCs w:val="28"/>
              </w:rPr>
              <w:t>/год</w:t>
            </w:r>
          </w:p>
        </w:tc>
      </w:tr>
      <w:tr w:rsidR="00453817" w:rsidRPr="00297F0E" w:rsidTr="006E7DBC">
        <w:trPr>
          <w:jc w:val="center"/>
        </w:trPr>
        <w:tc>
          <w:tcPr>
            <w:tcW w:w="1143" w:type="dxa"/>
            <w:vAlign w:val="center"/>
          </w:tcPr>
          <w:p w:rsidR="00453817" w:rsidRPr="004460E5" w:rsidRDefault="004460E5" w:rsidP="00AA04C7">
            <w:pPr>
              <w:spacing w:before="120" w:after="120" w:line="240" w:lineRule="auto"/>
              <w:ind w:firstLine="0"/>
              <w:jc w:val="center"/>
              <w:rPr>
                <w:szCs w:val="28"/>
              </w:rPr>
            </w:pPr>
            <w:r w:rsidRPr="004460E5">
              <w:rPr>
                <w:szCs w:val="28"/>
              </w:rPr>
              <w:t>1</w:t>
            </w:r>
          </w:p>
        </w:tc>
        <w:tc>
          <w:tcPr>
            <w:tcW w:w="1157" w:type="dxa"/>
            <w:vAlign w:val="center"/>
          </w:tcPr>
          <w:p w:rsidR="00453817" w:rsidRPr="004460E5" w:rsidRDefault="004460E5" w:rsidP="00AA04C7">
            <w:pPr>
              <w:spacing w:before="120" w:after="120" w:line="240" w:lineRule="auto"/>
              <w:ind w:firstLine="0"/>
              <w:jc w:val="center"/>
              <w:rPr>
                <w:szCs w:val="28"/>
              </w:rPr>
            </w:pPr>
            <w:r w:rsidRPr="004460E5">
              <w:rPr>
                <w:szCs w:val="28"/>
              </w:rPr>
              <w:t>201</w:t>
            </w:r>
            <w:r w:rsidR="007E355F">
              <w:rPr>
                <w:szCs w:val="28"/>
              </w:rPr>
              <w:t>9</w:t>
            </w:r>
          </w:p>
        </w:tc>
        <w:tc>
          <w:tcPr>
            <w:tcW w:w="7131" w:type="dxa"/>
            <w:vAlign w:val="center"/>
          </w:tcPr>
          <w:p w:rsidR="00453817" w:rsidRPr="00EA4EF3" w:rsidRDefault="006E7DBC" w:rsidP="00EA4EF3">
            <w:pPr>
              <w:spacing w:before="120" w:after="120" w:line="240" w:lineRule="auto"/>
              <w:ind w:firstLine="0"/>
              <w:jc w:val="center"/>
              <w:rPr>
                <w:szCs w:val="28"/>
              </w:rPr>
            </w:pPr>
            <w:r>
              <w:rPr>
                <w:szCs w:val="28"/>
              </w:rPr>
              <w:t>48,3</w:t>
            </w:r>
          </w:p>
        </w:tc>
      </w:tr>
      <w:tr w:rsidR="00891599" w:rsidRPr="00297F0E" w:rsidTr="006E7DBC">
        <w:trPr>
          <w:jc w:val="center"/>
        </w:trPr>
        <w:tc>
          <w:tcPr>
            <w:tcW w:w="1143" w:type="dxa"/>
            <w:vAlign w:val="center"/>
          </w:tcPr>
          <w:p w:rsidR="00891599" w:rsidRPr="004460E5" w:rsidRDefault="00891599" w:rsidP="00AA04C7">
            <w:pPr>
              <w:spacing w:before="120" w:after="120" w:line="240" w:lineRule="auto"/>
              <w:ind w:firstLine="0"/>
              <w:jc w:val="center"/>
              <w:rPr>
                <w:szCs w:val="28"/>
              </w:rPr>
            </w:pPr>
            <w:r>
              <w:rPr>
                <w:szCs w:val="28"/>
              </w:rPr>
              <w:t>2</w:t>
            </w:r>
          </w:p>
        </w:tc>
        <w:tc>
          <w:tcPr>
            <w:tcW w:w="1157" w:type="dxa"/>
            <w:vAlign w:val="center"/>
          </w:tcPr>
          <w:p w:rsidR="00891599" w:rsidRPr="004460E5" w:rsidRDefault="00891599" w:rsidP="00AA04C7">
            <w:pPr>
              <w:spacing w:before="120" w:after="120" w:line="240" w:lineRule="auto"/>
              <w:ind w:firstLine="0"/>
              <w:jc w:val="center"/>
              <w:rPr>
                <w:szCs w:val="28"/>
              </w:rPr>
            </w:pPr>
            <w:r>
              <w:rPr>
                <w:szCs w:val="28"/>
              </w:rPr>
              <w:t>2018</w:t>
            </w:r>
          </w:p>
        </w:tc>
        <w:tc>
          <w:tcPr>
            <w:tcW w:w="7131" w:type="dxa"/>
            <w:vAlign w:val="center"/>
          </w:tcPr>
          <w:p w:rsidR="00891599" w:rsidRPr="00820A38" w:rsidRDefault="006E7DBC" w:rsidP="00EA4EF3">
            <w:pPr>
              <w:spacing w:before="120" w:after="120" w:line="240" w:lineRule="auto"/>
              <w:ind w:firstLine="0"/>
              <w:jc w:val="center"/>
              <w:rPr>
                <w:szCs w:val="28"/>
              </w:rPr>
            </w:pPr>
            <w:r>
              <w:rPr>
                <w:szCs w:val="28"/>
              </w:rPr>
              <w:t>49,8</w:t>
            </w:r>
          </w:p>
        </w:tc>
      </w:tr>
      <w:tr w:rsidR="00891599" w:rsidRPr="00297F0E" w:rsidTr="006E7DBC">
        <w:trPr>
          <w:jc w:val="center"/>
        </w:trPr>
        <w:tc>
          <w:tcPr>
            <w:tcW w:w="1143" w:type="dxa"/>
            <w:vAlign w:val="center"/>
          </w:tcPr>
          <w:p w:rsidR="00891599" w:rsidRPr="004460E5" w:rsidRDefault="00891599" w:rsidP="00AA04C7">
            <w:pPr>
              <w:spacing w:before="120" w:after="120" w:line="240" w:lineRule="auto"/>
              <w:ind w:firstLine="0"/>
              <w:jc w:val="center"/>
              <w:rPr>
                <w:szCs w:val="28"/>
              </w:rPr>
            </w:pPr>
            <w:r>
              <w:rPr>
                <w:szCs w:val="28"/>
              </w:rPr>
              <w:t>3</w:t>
            </w:r>
          </w:p>
        </w:tc>
        <w:tc>
          <w:tcPr>
            <w:tcW w:w="1157" w:type="dxa"/>
            <w:vAlign w:val="center"/>
          </w:tcPr>
          <w:p w:rsidR="00891599" w:rsidRPr="004460E5" w:rsidRDefault="00891599" w:rsidP="00AA04C7">
            <w:pPr>
              <w:spacing w:before="120" w:after="120" w:line="240" w:lineRule="auto"/>
              <w:ind w:firstLine="0"/>
              <w:jc w:val="center"/>
              <w:rPr>
                <w:szCs w:val="28"/>
              </w:rPr>
            </w:pPr>
            <w:r>
              <w:rPr>
                <w:szCs w:val="28"/>
              </w:rPr>
              <w:t>2017</w:t>
            </w:r>
          </w:p>
        </w:tc>
        <w:tc>
          <w:tcPr>
            <w:tcW w:w="7131" w:type="dxa"/>
            <w:vAlign w:val="center"/>
          </w:tcPr>
          <w:p w:rsidR="00891599" w:rsidRPr="00820A38" w:rsidRDefault="006E7DBC" w:rsidP="00EA4EF3">
            <w:pPr>
              <w:spacing w:before="120" w:after="120" w:line="240" w:lineRule="auto"/>
              <w:ind w:firstLine="0"/>
              <w:jc w:val="center"/>
              <w:rPr>
                <w:szCs w:val="28"/>
              </w:rPr>
            </w:pPr>
            <w:r>
              <w:rPr>
                <w:szCs w:val="28"/>
              </w:rPr>
              <w:t>50,5</w:t>
            </w:r>
          </w:p>
        </w:tc>
      </w:tr>
    </w:tbl>
    <w:p w:rsidR="00B5183D" w:rsidRDefault="00B5183D" w:rsidP="00B5183D">
      <w:pPr>
        <w:spacing w:after="0" w:line="360" w:lineRule="auto"/>
        <w:rPr>
          <w:sz w:val="28"/>
          <w:szCs w:val="28"/>
        </w:rPr>
      </w:pPr>
    </w:p>
    <w:p w:rsidR="00B5183D" w:rsidRPr="00E6784C" w:rsidRDefault="00871634" w:rsidP="00EA14DC">
      <w:pPr>
        <w:spacing w:after="0" w:line="360" w:lineRule="auto"/>
        <w:rPr>
          <w:sz w:val="28"/>
          <w:szCs w:val="28"/>
        </w:rPr>
      </w:pPr>
      <w:r w:rsidRPr="00202A9F">
        <w:rPr>
          <w:sz w:val="28"/>
          <w:szCs w:val="28"/>
        </w:rPr>
        <w:lastRenderedPageBreak/>
        <w:t>Располагаемая</w:t>
      </w:r>
      <w:r w:rsidR="00CF46BF" w:rsidRPr="00202A9F">
        <w:rPr>
          <w:sz w:val="28"/>
          <w:szCs w:val="28"/>
        </w:rPr>
        <w:t xml:space="preserve"> мощность</w:t>
      </w:r>
      <w:r w:rsidR="00CF46BF" w:rsidRPr="00DB65A6">
        <w:rPr>
          <w:sz w:val="28"/>
          <w:szCs w:val="28"/>
        </w:rPr>
        <w:t xml:space="preserve"> насосного оборудования</w:t>
      </w:r>
      <w:r w:rsidR="00B36BEA" w:rsidRPr="00B36BEA">
        <w:rPr>
          <w:sz w:val="28"/>
          <w:szCs w:val="28"/>
        </w:rPr>
        <w:t xml:space="preserve"> </w:t>
      </w:r>
      <w:r w:rsidR="00B36BEA" w:rsidRPr="00DB3A61">
        <w:rPr>
          <w:sz w:val="28"/>
          <w:szCs w:val="28"/>
        </w:rPr>
        <w:t>Муниципально</w:t>
      </w:r>
      <w:r w:rsidR="00B36BEA">
        <w:rPr>
          <w:sz w:val="28"/>
          <w:szCs w:val="28"/>
        </w:rPr>
        <w:t>го</w:t>
      </w:r>
      <w:r w:rsidR="00B36BEA" w:rsidRPr="00DB3A61">
        <w:rPr>
          <w:sz w:val="28"/>
          <w:szCs w:val="28"/>
        </w:rPr>
        <w:t xml:space="preserve"> образовани</w:t>
      </w:r>
      <w:r w:rsidR="00B36BEA">
        <w:rPr>
          <w:sz w:val="28"/>
          <w:szCs w:val="28"/>
        </w:rPr>
        <w:t xml:space="preserve">я </w:t>
      </w:r>
      <w:r w:rsidR="00720D1E">
        <w:rPr>
          <w:sz w:val="28"/>
          <w:szCs w:val="28"/>
        </w:rPr>
        <w:t>Павловский</w:t>
      </w:r>
      <w:r w:rsidR="00B5183D" w:rsidRPr="00E6784C">
        <w:rPr>
          <w:sz w:val="28"/>
          <w:szCs w:val="28"/>
        </w:rPr>
        <w:t xml:space="preserve"> </w:t>
      </w:r>
      <w:r w:rsidR="00720D1E">
        <w:rPr>
          <w:sz w:val="28"/>
          <w:szCs w:val="28"/>
        </w:rPr>
        <w:t>сельсовет</w:t>
      </w:r>
      <w:r w:rsidR="00030293" w:rsidRPr="00E6784C">
        <w:rPr>
          <w:sz w:val="28"/>
          <w:szCs w:val="28"/>
        </w:rPr>
        <w:t xml:space="preserve"> </w:t>
      </w:r>
      <w:r w:rsidR="00152AF6" w:rsidRPr="00E6784C">
        <w:rPr>
          <w:sz w:val="28"/>
          <w:szCs w:val="28"/>
        </w:rPr>
        <w:t xml:space="preserve">1680 </w:t>
      </w:r>
      <w:r w:rsidRPr="00E6784C">
        <w:rPr>
          <w:sz w:val="28"/>
          <w:szCs w:val="28"/>
        </w:rPr>
        <w:t xml:space="preserve">м³/сут. </w:t>
      </w:r>
      <w:r w:rsidR="008A63B4" w:rsidRPr="00E6784C">
        <w:rPr>
          <w:sz w:val="28"/>
          <w:szCs w:val="28"/>
        </w:rPr>
        <w:t xml:space="preserve">фактическое среднее потребление воды в сутки по </w:t>
      </w:r>
      <w:r w:rsidR="0016152C" w:rsidRPr="00E6784C">
        <w:rPr>
          <w:sz w:val="28"/>
          <w:szCs w:val="28"/>
        </w:rPr>
        <w:t>поселению</w:t>
      </w:r>
      <w:r w:rsidR="008A63B4" w:rsidRPr="00E6784C">
        <w:rPr>
          <w:sz w:val="28"/>
          <w:szCs w:val="28"/>
        </w:rPr>
        <w:t xml:space="preserve"> составляет </w:t>
      </w:r>
      <w:r w:rsidR="00152AF6" w:rsidRPr="00E6784C">
        <w:rPr>
          <w:sz w:val="28"/>
          <w:szCs w:val="28"/>
        </w:rPr>
        <w:t>204,96</w:t>
      </w:r>
      <w:r w:rsidR="008A63B4" w:rsidRPr="00E6784C">
        <w:rPr>
          <w:sz w:val="28"/>
          <w:szCs w:val="28"/>
        </w:rPr>
        <w:t xml:space="preserve"> м³/сут. </w:t>
      </w:r>
    </w:p>
    <w:p w:rsidR="008A63B4" w:rsidRPr="00E6784C" w:rsidRDefault="00871634" w:rsidP="00EA14DC">
      <w:pPr>
        <w:spacing w:after="0" w:line="360" w:lineRule="auto"/>
        <w:rPr>
          <w:sz w:val="28"/>
          <w:szCs w:val="28"/>
        </w:rPr>
      </w:pPr>
      <w:r w:rsidRPr="00E6784C">
        <w:rPr>
          <w:sz w:val="28"/>
          <w:szCs w:val="28"/>
        </w:rPr>
        <w:t>Резерв произво</w:t>
      </w:r>
      <w:r w:rsidR="00DB65A6" w:rsidRPr="00E6784C">
        <w:rPr>
          <w:sz w:val="28"/>
          <w:szCs w:val="28"/>
        </w:rPr>
        <w:t xml:space="preserve">дственных мощностей составляет </w:t>
      </w:r>
      <w:r w:rsidR="00152AF6" w:rsidRPr="00E6784C">
        <w:rPr>
          <w:sz w:val="28"/>
          <w:szCs w:val="28"/>
        </w:rPr>
        <w:t>1475,04</w:t>
      </w:r>
      <w:r w:rsidR="008A63B4" w:rsidRPr="00E6784C">
        <w:rPr>
          <w:sz w:val="28"/>
          <w:szCs w:val="28"/>
        </w:rPr>
        <w:t xml:space="preserve"> м³/сут., что составляет </w:t>
      </w:r>
      <w:r w:rsidR="00152AF6" w:rsidRPr="00E6784C">
        <w:rPr>
          <w:sz w:val="28"/>
          <w:szCs w:val="28"/>
        </w:rPr>
        <w:t>87,8</w:t>
      </w:r>
      <w:r w:rsidR="008A63B4" w:rsidRPr="00E6784C">
        <w:rPr>
          <w:sz w:val="28"/>
          <w:szCs w:val="28"/>
        </w:rPr>
        <w:t xml:space="preserve"> %.</w:t>
      </w:r>
    </w:p>
    <w:p w:rsidR="008E468F" w:rsidRPr="00E6784C" w:rsidRDefault="003A4036" w:rsidP="00EA14DC">
      <w:pPr>
        <w:spacing w:after="0" w:line="360" w:lineRule="auto"/>
        <w:rPr>
          <w:sz w:val="28"/>
          <w:szCs w:val="28"/>
        </w:rPr>
      </w:pPr>
      <w:r w:rsidRPr="00E6784C">
        <w:rPr>
          <w:sz w:val="28"/>
          <w:szCs w:val="28"/>
        </w:rPr>
        <w:t>В настоящий момент</w:t>
      </w:r>
      <w:r w:rsidR="00B5183D" w:rsidRPr="00E6784C">
        <w:rPr>
          <w:sz w:val="28"/>
          <w:szCs w:val="28"/>
        </w:rPr>
        <w:t xml:space="preserve"> централизованное</w:t>
      </w:r>
      <w:r w:rsidR="00A52736" w:rsidRPr="00E6784C">
        <w:rPr>
          <w:sz w:val="28"/>
          <w:szCs w:val="28"/>
        </w:rPr>
        <w:t xml:space="preserve"> водоснабжени</w:t>
      </w:r>
      <w:r w:rsidRPr="00E6784C">
        <w:rPr>
          <w:sz w:val="28"/>
          <w:szCs w:val="28"/>
        </w:rPr>
        <w:t>е</w:t>
      </w:r>
      <w:r w:rsidR="00A52736" w:rsidRPr="00E6784C">
        <w:rPr>
          <w:sz w:val="28"/>
          <w:szCs w:val="28"/>
        </w:rPr>
        <w:t xml:space="preserve"> </w:t>
      </w:r>
      <w:r w:rsidR="006A6B7C" w:rsidRPr="00E6784C">
        <w:rPr>
          <w:sz w:val="28"/>
          <w:szCs w:val="28"/>
        </w:rPr>
        <w:t>поселения не испытывает дефицита воды на источниках.</w:t>
      </w:r>
    </w:p>
    <w:p w:rsidR="008934B9" w:rsidRPr="00E6784C" w:rsidRDefault="00EA14DC" w:rsidP="00EA14DC">
      <w:pPr>
        <w:pStyle w:val="10"/>
        <w:spacing w:before="120" w:after="120" w:line="360" w:lineRule="auto"/>
      </w:pPr>
      <w:bookmarkStart w:id="99" w:name="_Toc380482141"/>
      <w:bookmarkStart w:id="100" w:name="_Toc381715501"/>
      <w:bookmarkStart w:id="101" w:name="_Toc63635520"/>
      <w:proofErr w:type="gramStart"/>
      <w:r w:rsidRPr="00E6784C">
        <w:t>1.3.7</w:t>
      </w:r>
      <w:r w:rsidRPr="00E6784C">
        <w:rPr>
          <w:lang w:val="en-US"/>
        </w:rPr>
        <w:t> </w:t>
      </w:r>
      <w:r w:rsidR="0080686C" w:rsidRPr="00E6784C">
        <w:t>Прогнозный баланс потребления воды на срок не менее 10 лет с учетом сценария развития</w:t>
      </w:r>
      <w:r w:rsidR="00D543ED" w:rsidRPr="00E6784C">
        <w:t xml:space="preserve"> </w:t>
      </w:r>
      <w:r w:rsidR="00720D1E">
        <w:t>сельсовет</w:t>
      </w:r>
      <w:r w:rsidR="0080686C" w:rsidRPr="00E6784C">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Start w:id="102" w:name="_Toc380482142"/>
      <w:bookmarkStart w:id="103" w:name="_Toc381715502"/>
      <w:bookmarkEnd w:id="99"/>
      <w:bookmarkEnd w:id="100"/>
      <w:bookmarkEnd w:id="101"/>
      <w:proofErr w:type="gramEnd"/>
    </w:p>
    <w:p w:rsidR="00DA22C3" w:rsidRPr="00E6784C" w:rsidRDefault="00DA22C3" w:rsidP="00CF4AB0">
      <w:pPr>
        <w:pStyle w:val="aff3"/>
        <w:tabs>
          <w:tab w:val="left" w:pos="3261"/>
        </w:tabs>
        <w:spacing w:before="0" w:after="0" w:line="360" w:lineRule="auto"/>
        <w:rPr>
          <w:sz w:val="28"/>
        </w:rPr>
      </w:pPr>
      <w:r w:rsidRPr="00E6784C">
        <w:rPr>
          <w:sz w:val="28"/>
        </w:rPr>
        <w:t xml:space="preserve">В соответствии с </w:t>
      </w:r>
      <w:r w:rsidR="00152AF6" w:rsidRPr="00E6784C">
        <w:rPr>
          <w:sz w:val="28"/>
          <w:szCs w:val="32"/>
        </w:rPr>
        <w:t xml:space="preserve">Прогнозом социально-экономического развития </w:t>
      </w:r>
      <w:r w:rsidR="00720D1E">
        <w:rPr>
          <w:sz w:val="28"/>
          <w:szCs w:val="32"/>
        </w:rPr>
        <w:t>Павловск</w:t>
      </w:r>
      <w:r w:rsidR="0033748C">
        <w:rPr>
          <w:sz w:val="28"/>
          <w:szCs w:val="32"/>
        </w:rPr>
        <w:t>ого</w:t>
      </w:r>
      <w:r w:rsidR="00152AF6" w:rsidRPr="00E6784C">
        <w:rPr>
          <w:sz w:val="28"/>
          <w:szCs w:val="32"/>
        </w:rPr>
        <w:t xml:space="preserve"> </w:t>
      </w:r>
      <w:r w:rsidR="00720D1E">
        <w:rPr>
          <w:sz w:val="28"/>
          <w:szCs w:val="32"/>
        </w:rPr>
        <w:t>сельсовет</w:t>
      </w:r>
      <w:r w:rsidR="0033748C">
        <w:rPr>
          <w:sz w:val="28"/>
          <w:szCs w:val="32"/>
        </w:rPr>
        <w:t>а</w:t>
      </w:r>
      <w:r w:rsidR="00152AF6" w:rsidRPr="00E6784C">
        <w:rPr>
          <w:sz w:val="28"/>
          <w:szCs w:val="32"/>
        </w:rPr>
        <w:t xml:space="preserve"> Назаров</w:t>
      </w:r>
      <w:r w:rsidR="00B12782" w:rsidRPr="00E6784C">
        <w:rPr>
          <w:sz w:val="28"/>
          <w:szCs w:val="32"/>
        </w:rPr>
        <w:t>с</w:t>
      </w:r>
      <w:r w:rsidR="00152AF6" w:rsidRPr="00E6784C">
        <w:rPr>
          <w:sz w:val="28"/>
          <w:szCs w:val="32"/>
        </w:rPr>
        <w:t xml:space="preserve">кого района Красноярского края, одобренного постановлением администрации </w:t>
      </w:r>
      <w:r w:rsidR="00720D1E">
        <w:rPr>
          <w:sz w:val="28"/>
          <w:szCs w:val="32"/>
        </w:rPr>
        <w:t>Павловск</w:t>
      </w:r>
      <w:r w:rsidR="0033748C">
        <w:rPr>
          <w:sz w:val="28"/>
          <w:szCs w:val="32"/>
        </w:rPr>
        <w:t>ого</w:t>
      </w:r>
      <w:r w:rsidR="00152AF6" w:rsidRPr="00E6784C">
        <w:rPr>
          <w:sz w:val="28"/>
          <w:szCs w:val="32"/>
        </w:rPr>
        <w:t xml:space="preserve"> </w:t>
      </w:r>
      <w:r w:rsidR="00720D1E">
        <w:rPr>
          <w:sz w:val="28"/>
          <w:szCs w:val="32"/>
        </w:rPr>
        <w:t>сельсовет</w:t>
      </w:r>
      <w:r w:rsidR="0033748C">
        <w:rPr>
          <w:sz w:val="28"/>
          <w:szCs w:val="32"/>
        </w:rPr>
        <w:t>а</w:t>
      </w:r>
      <w:r w:rsidR="00152AF6" w:rsidRPr="00E6784C">
        <w:rPr>
          <w:sz w:val="28"/>
          <w:szCs w:val="32"/>
        </w:rPr>
        <w:t xml:space="preserve"> от 02.11.2020 г. № 63</w:t>
      </w:r>
      <w:r w:rsidR="00453817" w:rsidRPr="00E6784C">
        <w:rPr>
          <w:sz w:val="28"/>
        </w:rPr>
        <w:t xml:space="preserve">, строительство объектов социально-бытового назначения </w:t>
      </w:r>
      <w:r w:rsidR="00191E13" w:rsidRPr="00E6784C">
        <w:rPr>
          <w:sz w:val="28"/>
        </w:rPr>
        <w:t xml:space="preserve">в поселение </w:t>
      </w:r>
      <w:r w:rsidR="005914C9" w:rsidRPr="00E6784C">
        <w:rPr>
          <w:sz w:val="28"/>
        </w:rPr>
        <w:t xml:space="preserve">не </w:t>
      </w:r>
      <w:r w:rsidR="00191E13" w:rsidRPr="00E6784C">
        <w:rPr>
          <w:sz w:val="28"/>
        </w:rPr>
        <w:t>планируется</w:t>
      </w:r>
      <w:r w:rsidR="00453817" w:rsidRPr="00E6784C">
        <w:rPr>
          <w:sz w:val="28"/>
        </w:rPr>
        <w:t>, приро</w:t>
      </w:r>
      <w:proofErr w:type="gramStart"/>
      <w:r w:rsidR="00453817" w:rsidRPr="00E6784C">
        <w:rPr>
          <w:sz w:val="28"/>
        </w:rPr>
        <w:t>ст стр</w:t>
      </w:r>
      <w:proofErr w:type="gramEnd"/>
      <w:r w:rsidR="00453817" w:rsidRPr="00E6784C">
        <w:rPr>
          <w:sz w:val="28"/>
        </w:rPr>
        <w:t>оительных фондов</w:t>
      </w:r>
      <w:r w:rsidR="005914C9" w:rsidRPr="00E6784C">
        <w:rPr>
          <w:sz w:val="28"/>
        </w:rPr>
        <w:t xml:space="preserve"> может</w:t>
      </w:r>
      <w:r w:rsidR="00453817" w:rsidRPr="00E6784C">
        <w:rPr>
          <w:sz w:val="28"/>
        </w:rPr>
        <w:t xml:space="preserve"> произой</w:t>
      </w:r>
      <w:r w:rsidR="00191E13" w:rsidRPr="00E6784C">
        <w:rPr>
          <w:sz w:val="28"/>
        </w:rPr>
        <w:t>ти</w:t>
      </w:r>
      <w:r w:rsidR="00453817" w:rsidRPr="00E6784C">
        <w:rPr>
          <w:sz w:val="28"/>
        </w:rPr>
        <w:t xml:space="preserve"> в </w:t>
      </w:r>
      <w:r w:rsidRPr="00E6784C">
        <w:rPr>
          <w:sz w:val="28"/>
        </w:rPr>
        <w:t>индивидуально</w:t>
      </w:r>
      <w:r w:rsidR="00453817" w:rsidRPr="00E6784C">
        <w:rPr>
          <w:sz w:val="28"/>
        </w:rPr>
        <w:t>м</w:t>
      </w:r>
      <w:r w:rsidRPr="00E6784C">
        <w:rPr>
          <w:sz w:val="28"/>
        </w:rPr>
        <w:t xml:space="preserve"> жилищно</w:t>
      </w:r>
      <w:r w:rsidR="00453817" w:rsidRPr="00E6784C">
        <w:rPr>
          <w:sz w:val="28"/>
        </w:rPr>
        <w:t>м</w:t>
      </w:r>
      <w:r w:rsidRPr="00E6784C">
        <w:rPr>
          <w:sz w:val="28"/>
        </w:rPr>
        <w:t xml:space="preserve"> строительств</w:t>
      </w:r>
      <w:r w:rsidR="00453817" w:rsidRPr="00E6784C">
        <w:rPr>
          <w:sz w:val="28"/>
        </w:rPr>
        <w:t>е</w:t>
      </w:r>
      <w:r w:rsidRPr="00E6784C">
        <w:rPr>
          <w:sz w:val="28"/>
        </w:rPr>
        <w:t>.</w:t>
      </w:r>
    </w:p>
    <w:p w:rsidR="00453817" w:rsidRPr="00E6784C" w:rsidRDefault="00294AE3" w:rsidP="00CF4AB0">
      <w:pPr>
        <w:pStyle w:val="aff3"/>
        <w:tabs>
          <w:tab w:val="left" w:pos="3261"/>
        </w:tabs>
        <w:spacing w:before="0" w:after="0" w:line="360" w:lineRule="auto"/>
        <w:rPr>
          <w:sz w:val="28"/>
        </w:rPr>
      </w:pPr>
      <w:r w:rsidRPr="00E6784C">
        <w:rPr>
          <w:sz w:val="28"/>
        </w:rPr>
        <w:t xml:space="preserve">Планируется </w:t>
      </w:r>
      <w:r w:rsidR="00191E13" w:rsidRPr="00E6784C">
        <w:rPr>
          <w:sz w:val="28"/>
        </w:rPr>
        <w:t>уменьшение</w:t>
      </w:r>
      <w:r w:rsidRPr="00E6784C">
        <w:rPr>
          <w:sz w:val="28"/>
        </w:rPr>
        <w:t xml:space="preserve"> </w:t>
      </w:r>
      <w:r w:rsidR="00453817" w:rsidRPr="00E6784C">
        <w:rPr>
          <w:sz w:val="28"/>
        </w:rPr>
        <w:t>объема потребления воды населением</w:t>
      </w:r>
      <w:r w:rsidR="00C55B6C" w:rsidRPr="00E6784C">
        <w:rPr>
          <w:sz w:val="28"/>
        </w:rPr>
        <w:t xml:space="preserve">, в связи с </w:t>
      </w:r>
      <w:r w:rsidR="00191E13" w:rsidRPr="00E6784C">
        <w:rPr>
          <w:sz w:val="28"/>
        </w:rPr>
        <w:t>возможным уменьшением</w:t>
      </w:r>
      <w:r w:rsidR="00C55B6C" w:rsidRPr="00E6784C">
        <w:rPr>
          <w:sz w:val="28"/>
        </w:rPr>
        <w:t xml:space="preserve"> </w:t>
      </w:r>
      <w:r w:rsidR="00453817" w:rsidRPr="00E6784C">
        <w:rPr>
          <w:sz w:val="28"/>
        </w:rPr>
        <w:t>численности на</w:t>
      </w:r>
      <w:r w:rsidR="00F72E51" w:rsidRPr="00E6784C">
        <w:rPr>
          <w:sz w:val="28"/>
        </w:rPr>
        <w:t>селения к расчетному 203</w:t>
      </w:r>
      <w:r w:rsidR="00191E13" w:rsidRPr="00E6784C">
        <w:rPr>
          <w:sz w:val="28"/>
        </w:rPr>
        <w:t>4</w:t>
      </w:r>
      <w:r w:rsidR="00F72E51" w:rsidRPr="00E6784C">
        <w:rPr>
          <w:sz w:val="28"/>
        </w:rPr>
        <w:t xml:space="preserve"> году.</w:t>
      </w:r>
    </w:p>
    <w:p w:rsidR="004214B0" w:rsidRPr="00E6784C" w:rsidRDefault="004214B0" w:rsidP="004214B0">
      <w:pPr>
        <w:pStyle w:val="aff3"/>
        <w:tabs>
          <w:tab w:val="left" w:pos="3261"/>
        </w:tabs>
        <w:spacing w:before="0" w:after="0" w:line="360" w:lineRule="auto"/>
        <w:rPr>
          <w:sz w:val="28"/>
        </w:rPr>
      </w:pPr>
      <w:r w:rsidRPr="00E6784C">
        <w:rPr>
          <w:sz w:val="28"/>
        </w:rPr>
        <w:t>В поселении на одного жителя среднесуточное потребление воды (за год) принято в размере 100 л/сут., суммарно,</w:t>
      </w:r>
      <w:r w:rsidR="0016152C" w:rsidRPr="00E6784C">
        <w:rPr>
          <w:sz w:val="28"/>
        </w:rPr>
        <w:t xml:space="preserve"> по сельскому поселению</w:t>
      </w:r>
      <w:r w:rsidRPr="00E6784C">
        <w:rPr>
          <w:sz w:val="28"/>
        </w:rPr>
        <w:t xml:space="preserve"> 204,96 л/сут.</w:t>
      </w:r>
    </w:p>
    <w:p w:rsidR="00890980" w:rsidRPr="00E6784C" w:rsidRDefault="00890980" w:rsidP="00CF4AB0">
      <w:pPr>
        <w:pStyle w:val="aff3"/>
        <w:tabs>
          <w:tab w:val="left" w:pos="3261"/>
        </w:tabs>
        <w:spacing w:before="0" w:after="0" w:line="360" w:lineRule="auto"/>
        <w:rPr>
          <w:sz w:val="28"/>
        </w:rPr>
      </w:pPr>
      <w:r w:rsidRPr="00E6784C">
        <w:rPr>
          <w:sz w:val="28"/>
        </w:rPr>
        <w:t>Количес</w:t>
      </w:r>
      <w:r w:rsidR="00CF4AB0" w:rsidRPr="00E6784C">
        <w:rPr>
          <w:sz w:val="28"/>
        </w:rPr>
        <w:t xml:space="preserve">тво воды на неучтенные расходы </w:t>
      </w:r>
      <w:r w:rsidRPr="00E6784C">
        <w:rPr>
          <w:sz w:val="28"/>
        </w:rPr>
        <w:t xml:space="preserve">принято дополнительно в размере </w:t>
      </w:r>
      <w:r w:rsidR="00775963" w:rsidRPr="00E6784C">
        <w:rPr>
          <w:sz w:val="28"/>
        </w:rPr>
        <w:t>1</w:t>
      </w:r>
      <w:r w:rsidR="00DA00EA" w:rsidRPr="00E6784C">
        <w:rPr>
          <w:sz w:val="28"/>
        </w:rPr>
        <w:t>0</w:t>
      </w:r>
      <w:r w:rsidRPr="00E6784C">
        <w:rPr>
          <w:sz w:val="28"/>
        </w:rPr>
        <w:t xml:space="preserve"> % от суммарного расхода воды на хозяйственно-питьевые нужды населенн</w:t>
      </w:r>
      <w:r w:rsidR="003A4036" w:rsidRPr="00E6784C">
        <w:rPr>
          <w:sz w:val="28"/>
        </w:rPr>
        <w:t>ых</w:t>
      </w:r>
      <w:r w:rsidRPr="00E6784C">
        <w:rPr>
          <w:sz w:val="28"/>
        </w:rPr>
        <w:t xml:space="preserve"> пункт</w:t>
      </w:r>
      <w:r w:rsidR="003A4036" w:rsidRPr="00E6784C">
        <w:rPr>
          <w:sz w:val="28"/>
        </w:rPr>
        <w:t>ов</w:t>
      </w:r>
      <w:r w:rsidRPr="00E6784C">
        <w:rPr>
          <w:sz w:val="28"/>
        </w:rPr>
        <w:t>. Расчетный расход воды в сутки наибольшего водопотребления определен при коэффициенте суточной неравномерности 1,2.</w:t>
      </w:r>
    </w:p>
    <w:p w:rsidR="00191E13" w:rsidRPr="00E6784C" w:rsidRDefault="0097736D" w:rsidP="003B4F76">
      <w:pPr>
        <w:pStyle w:val="aff3"/>
        <w:spacing w:before="0" w:after="0" w:line="360" w:lineRule="auto"/>
        <w:rPr>
          <w:sz w:val="28"/>
          <w:szCs w:val="28"/>
        </w:rPr>
      </w:pPr>
      <w:r w:rsidRPr="00E6784C">
        <w:rPr>
          <w:sz w:val="28"/>
          <w:szCs w:val="28"/>
        </w:rPr>
        <w:t xml:space="preserve">Данные о численности населения </w:t>
      </w:r>
      <w:r w:rsidR="00DA00EA" w:rsidRPr="00E6784C">
        <w:rPr>
          <w:sz w:val="28"/>
          <w:szCs w:val="28"/>
        </w:rPr>
        <w:t>приведены в</w:t>
      </w:r>
      <w:r w:rsidRPr="00E6784C">
        <w:rPr>
          <w:sz w:val="28"/>
          <w:szCs w:val="28"/>
        </w:rPr>
        <w:t xml:space="preserve"> табл</w:t>
      </w:r>
      <w:r w:rsidR="00D30C07" w:rsidRPr="00E6784C">
        <w:rPr>
          <w:sz w:val="28"/>
          <w:szCs w:val="28"/>
        </w:rPr>
        <w:t xml:space="preserve">ице </w:t>
      </w:r>
      <w:r w:rsidR="00307238" w:rsidRPr="00E6784C">
        <w:rPr>
          <w:sz w:val="28"/>
          <w:szCs w:val="28"/>
        </w:rPr>
        <w:t>1.</w:t>
      </w:r>
      <w:r w:rsidR="00D30C07" w:rsidRPr="00E6784C">
        <w:rPr>
          <w:sz w:val="28"/>
          <w:szCs w:val="28"/>
        </w:rPr>
        <w:t>3.7</w:t>
      </w:r>
      <w:r w:rsidRPr="00E6784C">
        <w:rPr>
          <w:sz w:val="28"/>
          <w:szCs w:val="28"/>
        </w:rPr>
        <w:t>.</w:t>
      </w:r>
    </w:p>
    <w:p w:rsidR="0010008A" w:rsidRDefault="0010008A" w:rsidP="00D30C07">
      <w:pPr>
        <w:pStyle w:val="aff3"/>
        <w:shd w:val="clear" w:color="auto" w:fill="FFFFFF"/>
        <w:spacing w:before="0" w:after="0" w:line="360" w:lineRule="auto"/>
        <w:jc w:val="right"/>
        <w:rPr>
          <w:sz w:val="28"/>
          <w:szCs w:val="28"/>
        </w:rPr>
      </w:pPr>
    </w:p>
    <w:p w:rsidR="0010008A" w:rsidRDefault="0010008A" w:rsidP="00D30C07">
      <w:pPr>
        <w:pStyle w:val="aff3"/>
        <w:shd w:val="clear" w:color="auto" w:fill="FFFFFF"/>
        <w:spacing w:before="0" w:after="0" w:line="360" w:lineRule="auto"/>
        <w:jc w:val="right"/>
        <w:rPr>
          <w:sz w:val="28"/>
          <w:szCs w:val="28"/>
        </w:rPr>
      </w:pPr>
    </w:p>
    <w:p w:rsidR="0010008A" w:rsidRDefault="0010008A" w:rsidP="00D30C07">
      <w:pPr>
        <w:pStyle w:val="aff3"/>
        <w:shd w:val="clear" w:color="auto" w:fill="FFFFFF"/>
        <w:spacing w:before="0" w:after="0" w:line="360" w:lineRule="auto"/>
        <w:jc w:val="right"/>
        <w:rPr>
          <w:sz w:val="28"/>
          <w:szCs w:val="28"/>
        </w:rPr>
      </w:pPr>
    </w:p>
    <w:p w:rsidR="0010008A" w:rsidRDefault="0010008A" w:rsidP="00D30C07">
      <w:pPr>
        <w:pStyle w:val="aff3"/>
        <w:shd w:val="clear" w:color="auto" w:fill="FFFFFF"/>
        <w:spacing w:before="0" w:after="0" w:line="360" w:lineRule="auto"/>
        <w:jc w:val="right"/>
        <w:rPr>
          <w:sz w:val="28"/>
          <w:szCs w:val="28"/>
        </w:rPr>
      </w:pPr>
    </w:p>
    <w:p w:rsidR="0010008A" w:rsidRDefault="0010008A" w:rsidP="00D30C07">
      <w:pPr>
        <w:pStyle w:val="aff3"/>
        <w:shd w:val="clear" w:color="auto" w:fill="FFFFFF"/>
        <w:spacing w:before="0" w:after="0" w:line="360" w:lineRule="auto"/>
        <w:jc w:val="right"/>
        <w:rPr>
          <w:sz w:val="28"/>
          <w:szCs w:val="28"/>
        </w:rPr>
      </w:pPr>
    </w:p>
    <w:p w:rsidR="0097736D" w:rsidRPr="00E6784C" w:rsidRDefault="00D30C07" w:rsidP="00D30C07">
      <w:pPr>
        <w:pStyle w:val="aff3"/>
        <w:shd w:val="clear" w:color="auto" w:fill="FFFFFF"/>
        <w:spacing w:before="0" w:after="0" w:line="360" w:lineRule="auto"/>
        <w:jc w:val="right"/>
        <w:rPr>
          <w:b/>
          <w:bCs/>
          <w:sz w:val="28"/>
          <w:szCs w:val="28"/>
        </w:rPr>
      </w:pPr>
      <w:r w:rsidRPr="00E6784C">
        <w:rPr>
          <w:sz w:val="28"/>
          <w:szCs w:val="28"/>
        </w:rPr>
        <w:lastRenderedPageBreak/>
        <w:t>Табл.</w:t>
      </w:r>
      <w:r w:rsidR="002823C1" w:rsidRPr="00E6784C">
        <w:rPr>
          <w:sz w:val="28"/>
          <w:szCs w:val="28"/>
        </w:rPr>
        <w:t xml:space="preserve"> 1.</w:t>
      </w:r>
      <w:r w:rsidRPr="00E6784C">
        <w:rPr>
          <w:sz w:val="28"/>
          <w:szCs w:val="28"/>
        </w:rPr>
        <w:t>3.7 - Данные о численности населения</w:t>
      </w:r>
    </w:p>
    <w:tbl>
      <w:tblPr>
        <w:tblW w:w="10046" w:type="dxa"/>
        <w:tblInd w:w="93" w:type="dxa"/>
        <w:tblLayout w:type="fixed"/>
        <w:tblLook w:val="04A0" w:firstRow="1" w:lastRow="0" w:firstColumn="1" w:lastColumn="0" w:noHBand="0" w:noVBand="1"/>
      </w:tblPr>
      <w:tblGrid>
        <w:gridCol w:w="962"/>
        <w:gridCol w:w="2455"/>
        <w:gridCol w:w="1560"/>
        <w:gridCol w:w="1417"/>
        <w:gridCol w:w="959"/>
        <w:gridCol w:w="1418"/>
        <w:gridCol w:w="1275"/>
      </w:tblGrid>
      <w:tr w:rsidR="0097736D" w:rsidRPr="00E6784C" w:rsidTr="0046549E">
        <w:trPr>
          <w:trHeight w:val="498"/>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36D" w:rsidRPr="00E6784C" w:rsidRDefault="0097736D" w:rsidP="00074181">
            <w:pPr>
              <w:shd w:val="clear" w:color="auto" w:fill="FFFFFF"/>
              <w:spacing w:after="0" w:line="240" w:lineRule="auto"/>
              <w:ind w:firstLine="0"/>
              <w:jc w:val="center"/>
              <w:rPr>
                <w:b/>
                <w:bCs/>
                <w:szCs w:val="24"/>
              </w:rPr>
            </w:pPr>
            <w:r w:rsidRPr="00E6784C">
              <w:rPr>
                <w:b/>
                <w:bCs/>
                <w:szCs w:val="24"/>
              </w:rPr>
              <w:t>№ п/п</w:t>
            </w:r>
          </w:p>
        </w:tc>
        <w:tc>
          <w:tcPr>
            <w:tcW w:w="2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736D" w:rsidRPr="00E6784C" w:rsidRDefault="0097736D" w:rsidP="00074181">
            <w:pPr>
              <w:shd w:val="clear" w:color="auto" w:fill="FFFFFF"/>
              <w:spacing w:after="0" w:line="240" w:lineRule="auto"/>
              <w:ind w:firstLine="0"/>
              <w:jc w:val="center"/>
              <w:rPr>
                <w:b/>
                <w:bCs/>
                <w:szCs w:val="24"/>
              </w:rPr>
            </w:pPr>
            <w:r w:rsidRPr="00E6784C">
              <w:rPr>
                <w:b/>
                <w:bCs/>
                <w:szCs w:val="24"/>
              </w:rPr>
              <w:t>Перечень населенных пунктов</w:t>
            </w:r>
          </w:p>
        </w:tc>
        <w:tc>
          <w:tcPr>
            <w:tcW w:w="6629" w:type="dxa"/>
            <w:gridSpan w:val="5"/>
            <w:tcBorders>
              <w:top w:val="single" w:sz="4" w:space="0" w:color="auto"/>
              <w:left w:val="nil"/>
              <w:bottom w:val="single" w:sz="4" w:space="0" w:color="auto"/>
              <w:right w:val="single" w:sz="4" w:space="0" w:color="000000"/>
            </w:tcBorders>
            <w:shd w:val="clear" w:color="auto" w:fill="auto"/>
            <w:vAlign w:val="center"/>
            <w:hideMark/>
          </w:tcPr>
          <w:p w:rsidR="0097736D" w:rsidRPr="00E6784C" w:rsidRDefault="0097736D" w:rsidP="00074181">
            <w:pPr>
              <w:shd w:val="clear" w:color="auto" w:fill="FFFFFF"/>
              <w:spacing w:after="0" w:line="240" w:lineRule="auto"/>
              <w:ind w:firstLine="0"/>
              <w:jc w:val="center"/>
              <w:rPr>
                <w:b/>
                <w:bCs/>
                <w:szCs w:val="24"/>
              </w:rPr>
            </w:pPr>
            <w:r w:rsidRPr="00E6784C">
              <w:rPr>
                <w:b/>
                <w:bCs/>
                <w:szCs w:val="24"/>
              </w:rPr>
              <w:t> Численность населения, чел.</w:t>
            </w:r>
          </w:p>
        </w:tc>
      </w:tr>
      <w:tr w:rsidR="0097736D" w:rsidRPr="00E6784C" w:rsidTr="00202A9F">
        <w:trPr>
          <w:trHeight w:val="74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E6784C" w:rsidRDefault="0097736D" w:rsidP="00074181">
            <w:pPr>
              <w:shd w:val="clear" w:color="auto" w:fill="FFFFFF"/>
              <w:spacing w:after="0" w:line="240" w:lineRule="auto"/>
              <w:ind w:firstLine="0"/>
              <w:rPr>
                <w:b/>
                <w:bCs/>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hideMark/>
          </w:tcPr>
          <w:p w:rsidR="0097736D" w:rsidRPr="00E6784C" w:rsidRDefault="0097736D" w:rsidP="00074181">
            <w:pPr>
              <w:shd w:val="clear" w:color="auto" w:fill="FFFFFF"/>
              <w:spacing w:after="0" w:line="240" w:lineRule="auto"/>
              <w:ind w:firstLine="0"/>
              <w:rPr>
                <w:b/>
                <w:bCs/>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97736D" w:rsidRPr="00E6784C" w:rsidRDefault="002E22F9" w:rsidP="00074181">
            <w:pPr>
              <w:shd w:val="clear" w:color="auto" w:fill="FFFFFF"/>
              <w:spacing w:after="0" w:line="240" w:lineRule="auto"/>
              <w:ind w:firstLine="0"/>
              <w:jc w:val="center"/>
              <w:rPr>
                <w:b/>
                <w:bCs/>
                <w:szCs w:val="24"/>
              </w:rPr>
            </w:pPr>
            <w:r w:rsidRPr="00E6784C">
              <w:rPr>
                <w:b/>
                <w:bCs/>
                <w:szCs w:val="24"/>
              </w:rPr>
              <w:t>Современное состояние, 201</w:t>
            </w:r>
            <w:r w:rsidR="004062AF" w:rsidRPr="00E6784C">
              <w:rPr>
                <w:b/>
                <w:bCs/>
                <w:szCs w:val="24"/>
              </w:rPr>
              <w:t>9</w:t>
            </w:r>
            <w:r w:rsidR="0097736D" w:rsidRPr="00E6784C">
              <w:rPr>
                <w:b/>
                <w:bCs/>
                <w:szCs w:val="24"/>
              </w:rPr>
              <w:t xml:space="preserve"> г</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rsidR="0097736D" w:rsidRPr="00E6784C" w:rsidRDefault="0097736D" w:rsidP="000A381A">
            <w:pPr>
              <w:shd w:val="clear" w:color="auto" w:fill="FFFFFF"/>
              <w:spacing w:after="0" w:line="240" w:lineRule="auto"/>
              <w:ind w:firstLine="0"/>
              <w:jc w:val="center"/>
              <w:rPr>
                <w:b/>
                <w:bCs/>
                <w:szCs w:val="24"/>
              </w:rPr>
            </w:pPr>
            <w:r w:rsidRPr="00E6784C">
              <w:rPr>
                <w:b/>
                <w:bCs/>
                <w:szCs w:val="24"/>
                <w:lang w:val="en-US"/>
              </w:rPr>
              <w:t>I</w:t>
            </w:r>
            <w:r w:rsidRPr="00E6784C">
              <w:rPr>
                <w:b/>
                <w:bCs/>
                <w:szCs w:val="24"/>
              </w:rPr>
              <w:t xml:space="preserve"> </w:t>
            </w:r>
            <w:r w:rsidR="002E22F9" w:rsidRPr="00E6784C">
              <w:rPr>
                <w:b/>
                <w:bCs/>
                <w:szCs w:val="24"/>
              </w:rPr>
              <w:t>очередь, 202</w:t>
            </w:r>
            <w:r w:rsidR="000A381A" w:rsidRPr="00E6784C">
              <w:rPr>
                <w:b/>
                <w:bCs/>
                <w:szCs w:val="24"/>
              </w:rPr>
              <w:t>6</w:t>
            </w:r>
            <w:r w:rsidRPr="00E6784C">
              <w:rPr>
                <w:b/>
                <w:bCs/>
                <w:szCs w:val="24"/>
              </w:rPr>
              <w:t>г</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7736D" w:rsidRPr="00E6784C" w:rsidRDefault="002E22F9" w:rsidP="00074181">
            <w:pPr>
              <w:shd w:val="clear" w:color="auto" w:fill="FFFFFF"/>
              <w:spacing w:after="0" w:line="240" w:lineRule="auto"/>
              <w:ind w:firstLine="0"/>
              <w:jc w:val="center"/>
              <w:rPr>
                <w:b/>
                <w:bCs/>
                <w:szCs w:val="24"/>
              </w:rPr>
            </w:pPr>
            <w:r w:rsidRPr="00E6784C">
              <w:rPr>
                <w:b/>
                <w:bCs/>
                <w:szCs w:val="24"/>
              </w:rPr>
              <w:t>Расчётный срок, 203</w:t>
            </w:r>
            <w:r w:rsidR="00202A9F" w:rsidRPr="00E6784C">
              <w:rPr>
                <w:b/>
                <w:bCs/>
                <w:szCs w:val="24"/>
              </w:rPr>
              <w:t>4</w:t>
            </w:r>
            <w:r w:rsidR="0097736D" w:rsidRPr="00E6784C">
              <w:rPr>
                <w:b/>
                <w:bCs/>
                <w:szCs w:val="24"/>
              </w:rPr>
              <w:t>г</w:t>
            </w:r>
          </w:p>
        </w:tc>
      </w:tr>
      <w:tr w:rsidR="0097736D" w:rsidRPr="00E6784C" w:rsidTr="00202A9F">
        <w:trPr>
          <w:trHeight w:val="515"/>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E6784C" w:rsidRDefault="0097736D" w:rsidP="00074181">
            <w:pPr>
              <w:shd w:val="clear" w:color="auto" w:fill="FFFFFF"/>
              <w:spacing w:after="0" w:line="240" w:lineRule="auto"/>
              <w:ind w:firstLine="0"/>
              <w:rPr>
                <w:b/>
                <w:bCs/>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hideMark/>
          </w:tcPr>
          <w:p w:rsidR="0097736D" w:rsidRPr="00E6784C" w:rsidRDefault="0097736D" w:rsidP="00074181">
            <w:pPr>
              <w:shd w:val="clear" w:color="auto" w:fill="FFFFFF"/>
              <w:spacing w:after="0" w:line="240" w:lineRule="auto"/>
              <w:ind w:firstLine="0"/>
              <w:rPr>
                <w:b/>
                <w:bCs/>
                <w:szCs w:val="24"/>
              </w:rPr>
            </w:pPr>
          </w:p>
        </w:tc>
        <w:tc>
          <w:tcPr>
            <w:tcW w:w="1560" w:type="dxa"/>
            <w:vMerge/>
            <w:tcBorders>
              <w:top w:val="nil"/>
              <w:left w:val="single" w:sz="4" w:space="0" w:color="auto"/>
              <w:bottom w:val="single" w:sz="4" w:space="0" w:color="000000"/>
              <w:right w:val="single" w:sz="4" w:space="0" w:color="auto"/>
            </w:tcBorders>
            <w:vAlign w:val="center"/>
            <w:hideMark/>
          </w:tcPr>
          <w:p w:rsidR="0097736D" w:rsidRPr="00E6784C" w:rsidRDefault="0097736D" w:rsidP="00074181">
            <w:pPr>
              <w:shd w:val="clear" w:color="auto" w:fill="FFFFFF"/>
              <w:spacing w:after="0" w:line="240" w:lineRule="auto"/>
              <w:ind w:firstLine="0"/>
              <w:jc w:val="center"/>
              <w:rPr>
                <w:b/>
                <w:bCs/>
                <w:szCs w:val="24"/>
              </w:rPr>
            </w:pPr>
          </w:p>
        </w:tc>
        <w:tc>
          <w:tcPr>
            <w:tcW w:w="1417" w:type="dxa"/>
            <w:tcBorders>
              <w:top w:val="nil"/>
              <w:left w:val="nil"/>
              <w:bottom w:val="single" w:sz="4" w:space="0" w:color="auto"/>
              <w:right w:val="single" w:sz="4" w:space="0" w:color="auto"/>
            </w:tcBorders>
            <w:shd w:val="clear" w:color="auto" w:fill="auto"/>
            <w:vAlign w:val="center"/>
            <w:hideMark/>
          </w:tcPr>
          <w:p w:rsidR="0097736D" w:rsidRPr="00E6784C" w:rsidRDefault="00202A9F" w:rsidP="0046549E">
            <w:pPr>
              <w:shd w:val="clear" w:color="auto" w:fill="FFFFFF"/>
              <w:spacing w:after="0" w:line="240" w:lineRule="auto"/>
              <w:ind w:firstLine="0"/>
              <w:jc w:val="center"/>
              <w:rPr>
                <w:b/>
                <w:bCs/>
                <w:szCs w:val="24"/>
              </w:rPr>
            </w:pPr>
            <w:r w:rsidRPr="00E6784C">
              <w:rPr>
                <w:b/>
                <w:bCs/>
                <w:szCs w:val="24"/>
              </w:rPr>
              <w:t>Снижение</w:t>
            </w:r>
          </w:p>
        </w:tc>
        <w:tc>
          <w:tcPr>
            <w:tcW w:w="959" w:type="dxa"/>
            <w:tcBorders>
              <w:top w:val="nil"/>
              <w:left w:val="nil"/>
              <w:bottom w:val="single" w:sz="4" w:space="0" w:color="auto"/>
              <w:right w:val="single" w:sz="4" w:space="0" w:color="auto"/>
            </w:tcBorders>
            <w:shd w:val="clear" w:color="auto" w:fill="auto"/>
            <w:vAlign w:val="center"/>
          </w:tcPr>
          <w:p w:rsidR="0097736D" w:rsidRPr="00E6784C" w:rsidRDefault="0097736D" w:rsidP="0046549E">
            <w:pPr>
              <w:shd w:val="clear" w:color="auto" w:fill="FFFFFF"/>
              <w:spacing w:after="0" w:line="240" w:lineRule="auto"/>
              <w:ind w:firstLine="0"/>
              <w:jc w:val="center"/>
              <w:rPr>
                <w:b/>
                <w:bCs/>
                <w:szCs w:val="24"/>
              </w:rPr>
            </w:pPr>
            <w:r w:rsidRPr="00E6784C">
              <w:rPr>
                <w:b/>
                <w:bCs/>
                <w:szCs w:val="24"/>
              </w:rPr>
              <w:t>Итого</w:t>
            </w:r>
          </w:p>
        </w:tc>
        <w:tc>
          <w:tcPr>
            <w:tcW w:w="1418" w:type="dxa"/>
            <w:tcBorders>
              <w:top w:val="nil"/>
              <w:left w:val="nil"/>
              <w:bottom w:val="single" w:sz="4" w:space="0" w:color="auto"/>
              <w:right w:val="single" w:sz="4" w:space="0" w:color="auto"/>
            </w:tcBorders>
            <w:shd w:val="clear" w:color="auto" w:fill="auto"/>
            <w:vAlign w:val="center"/>
            <w:hideMark/>
          </w:tcPr>
          <w:p w:rsidR="0097736D" w:rsidRPr="00E6784C" w:rsidRDefault="00F30EC7" w:rsidP="0046549E">
            <w:pPr>
              <w:shd w:val="clear" w:color="auto" w:fill="FFFFFF"/>
              <w:spacing w:after="0" w:line="240" w:lineRule="auto"/>
              <w:ind w:firstLine="0"/>
              <w:jc w:val="center"/>
              <w:rPr>
                <w:b/>
                <w:bCs/>
                <w:szCs w:val="24"/>
              </w:rPr>
            </w:pPr>
            <w:r w:rsidRPr="00E6784C">
              <w:rPr>
                <w:b/>
                <w:bCs/>
                <w:szCs w:val="24"/>
              </w:rPr>
              <w:t>Прирост</w:t>
            </w:r>
          </w:p>
        </w:tc>
        <w:tc>
          <w:tcPr>
            <w:tcW w:w="1275" w:type="dxa"/>
            <w:tcBorders>
              <w:top w:val="nil"/>
              <w:left w:val="nil"/>
              <w:bottom w:val="single" w:sz="4" w:space="0" w:color="auto"/>
              <w:right w:val="single" w:sz="4" w:space="0" w:color="auto"/>
            </w:tcBorders>
            <w:shd w:val="clear" w:color="auto" w:fill="auto"/>
            <w:vAlign w:val="center"/>
          </w:tcPr>
          <w:p w:rsidR="0097736D" w:rsidRPr="00E6784C" w:rsidRDefault="0097736D" w:rsidP="0046549E">
            <w:pPr>
              <w:shd w:val="clear" w:color="auto" w:fill="FFFFFF"/>
              <w:spacing w:after="0" w:line="240" w:lineRule="auto"/>
              <w:ind w:firstLine="0"/>
              <w:jc w:val="center"/>
              <w:rPr>
                <w:b/>
                <w:bCs/>
                <w:szCs w:val="24"/>
              </w:rPr>
            </w:pPr>
            <w:r w:rsidRPr="00E6784C">
              <w:rPr>
                <w:b/>
                <w:bCs/>
                <w:szCs w:val="24"/>
              </w:rPr>
              <w:t>Итого</w:t>
            </w:r>
          </w:p>
        </w:tc>
      </w:tr>
      <w:tr w:rsidR="00143E80" w:rsidRPr="00E6784C" w:rsidTr="00202A9F">
        <w:trPr>
          <w:trHeight w:val="445"/>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97736D" w:rsidRPr="00E6784C" w:rsidRDefault="0097736D" w:rsidP="0046549E">
            <w:pPr>
              <w:shd w:val="clear" w:color="auto" w:fill="FFFFFF"/>
              <w:spacing w:after="0" w:line="240" w:lineRule="auto"/>
              <w:ind w:firstLine="0"/>
              <w:jc w:val="center"/>
              <w:rPr>
                <w:szCs w:val="24"/>
              </w:rPr>
            </w:pPr>
            <w:r w:rsidRPr="00E6784C">
              <w:rPr>
                <w:szCs w:val="24"/>
              </w:rPr>
              <w:t>1</w:t>
            </w:r>
          </w:p>
        </w:tc>
        <w:tc>
          <w:tcPr>
            <w:tcW w:w="2455" w:type="dxa"/>
            <w:tcBorders>
              <w:top w:val="nil"/>
              <w:left w:val="nil"/>
              <w:bottom w:val="single" w:sz="4" w:space="0" w:color="auto"/>
              <w:right w:val="single" w:sz="4" w:space="0" w:color="auto"/>
            </w:tcBorders>
            <w:shd w:val="clear" w:color="auto" w:fill="auto"/>
            <w:noWrap/>
            <w:vAlign w:val="center"/>
          </w:tcPr>
          <w:p w:rsidR="0097736D" w:rsidRPr="00E6784C" w:rsidRDefault="001A6299" w:rsidP="002C7382">
            <w:pPr>
              <w:shd w:val="clear" w:color="auto" w:fill="FFFFFF"/>
              <w:spacing w:after="0" w:line="240" w:lineRule="auto"/>
              <w:ind w:left="-62" w:firstLine="0"/>
              <w:jc w:val="center"/>
              <w:rPr>
                <w:szCs w:val="24"/>
              </w:rPr>
            </w:pPr>
            <w:r w:rsidRPr="00E6784C">
              <w:rPr>
                <w:szCs w:val="24"/>
              </w:rPr>
              <w:t>Павловск</w:t>
            </w:r>
            <w:r w:rsidR="002C7382" w:rsidRPr="00E6784C">
              <w:rPr>
                <w:szCs w:val="24"/>
              </w:rPr>
              <w:t>ий</w:t>
            </w:r>
            <w:r w:rsidR="00531B0A" w:rsidRPr="00E6784C">
              <w:rPr>
                <w:szCs w:val="24"/>
              </w:rPr>
              <w:t xml:space="preserve"> </w:t>
            </w:r>
            <w:r w:rsidR="007A7011" w:rsidRPr="00E6784C">
              <w:rPr>
                <w:szCs w:val="24"/>
              </w:rPr>
              <w:t>сельсовет</w:t>
            </w:r>
          </w:p>
        </w:tc>
        <w:tc>
          <w:tcPr>
            <w:tcW w:w="1560" w:type="dxa"/>
            <w:tcBorders>
              <w:top w:val="nil"/>
              <w:left w:val="nil"/>
              <w:bottom w:val="single" w:sz="4" w:space="0" w:color="auto"/>
              <w:right w:val="single" w:sz="4" w:space="0" w:color="auto"/>
            </w:tcBorders>
            <w:shd w:val="clear" w:color="auto" w:fill="auto"/>
            <w:noWrap/>
            <w:vAlign w:val="center"/>
          </w:tcPr>
          <w:p w:rsidR="0097736D" w:rsidRPr="00E6784C" w:rsidRDefault="00682804" w:rsidP="0046549E">
            <w:pPr>
              <w:shd w:val="clear" w:color="auto" w:fill="FFFFFF"/>
              <w:spacing w:after="0" w:line="240" w:lineRule="auto"/>
              <w:ind w:left="-62" w:firstLine="0"/>
              <w:jc w:val="center"/>
              <w:rPr>
                <w:szCs w:val="24"/>
              </w:rPr>
            </w:pPr>
            <w:r w:rsidRPr="00E6784C">
              <w:rPr>
                <w:szCs w:val="24"/>
              </w:rPr>
              <w:t>1281</w:t>
            </w:r>
          </w:p>
        </w:tc>
        <w:tc>
          <w:tcPr>
            <w:tcW w:w="1417" w:type="dxa"/>
            <w:tcBorders>
              <w:top w:val="nil"/>
              <w:left w:val="nil"/>
              <w:bottom w:val="single" w:sz="4" w:space="0" w:color="auto"/>
              <w:right w:val="single" w:sz="4" w:space="0" w:color="auto"/>
            </w:tcBorders>
            <w:shd w:val="clear" w:color="auto" w:fill="auto"/>
            <w:noWrap/>
            <w:vAlign w:val="center"/>
          </w:tcPr>
          <w:p w:rsidR="0097736D" w:rsidRPr="00E6784C" w:rsidRDefault="00775963" w:rsidP="0046549E">
            <w:pPr>
              <w:shd w:val="clear" w:color="auto" w:fill="FFFFFF"/>
              <w:spacing w:after="0" w:line="240" w:lineRule="auto"/>
              <w:ind w:firstLine="0"/>
              <w:jc w:val="center"/>
              <w:rPr>
                <w:szCs w:val="24"/>
              </w:rPr>
            </w:pPr>
            <w:r w:rsidRPr="00E6784C">
              <w:rPr>
                <w:szCs w:val="24"/>
              </w:rPr>
              <w:t>-</w:t>
            </w:r>
            <w:r w:rsidR="00296292" w:rsidRPr="00E6784C">
              <w:rPr>
                <w:szCs w:val="24"/>
              </w:rPr>
              <w:t>12</w:t>
            </w:r>
            <w:r w:rsidR="00682804" w:rsidRPr="00E6784C">
              <w:rPr>
                <w:szCs w:val="24"/>
              </w:rPr>
              <w:t>6</w:t>
            </w:r>
          </w:p>
        </w:tc>
        <w:tc>
          <w:tcPr>
            <w:tcW w:w="959" w:type="dxa"/>
            <w:tcBorders>
              <w:top w:val="nil"/>
              <w:left w:val="nil"/>
              <w:bottom w:val="single" w:sz="4" w:space="0" w:color="auto"/>
              <w:right w:val="single" w:sz="4" w:space="0" w:color="auto"/>
            </w:tcBorders>
            <w:shd w:val="clear" w:color="auto" w:fill="auto"/>
            <w:vAlign w:val="center"/>
          </w:tcPr>
          <w:p w:rsidR="0097736D" w:rsidRPr="00E6784C" w:rsidRDefault="00682804" w:rsidP="0046549E">
            <w:pPr>
              <w:shd w:val="clear" w:color="auto" w:fill="FFFFFF"/>
              <w:spacing w:after="0" w:line="240" w:lineRule="auto"/>
              <w:ind w:firstLine="0"/>
              <w:jc w:val="center"/>
              <w:rPr>
                <w:szCs w:val="24"/>
              </w:rPr>
            </w:pPr>
            <w:r w:rsidRPr="00E6784C">
              <w:rPr>
                <w:szCs w:val="24"/>
              </w:rPr>
              <w:t>1155</w:t>
            </w:r>
          </w:p>
        </w:tc>
        <w:tc>
          <w:tcPr>
            <w:tcW w:w="1418" w:type="dxa"/>
            <w:tcBorders>
              <w:top w:val="nil"/>
              <w:left w:val="nil"/>
              <w:bottom w:val="single" w:sz="4" w:space="0" w:color="auto"/>
              <w:right w:val="single" w:sz="4" w:space="0" w:color="auto"/>
            </w:tcBorders>
            <w:shd w:val="clear" w:color="auto" w:fill="auto"/>
            <w:noWrap/>
            <w:vAlign w:val="center"/>
          </w:tcPr>
          <w:p w:rsidR="0097736D" w:rsidRPr="00E6784C" w:rsidRDefault="00202A9F" w:rsidP="0046549E">
            <w:pPr>
              <w:shd w:val="clear" w:color="auto" w:fill="FFFFFF"/>
              <w:spacing w:after="0" w:line="240" w:lineRule="auto"/>
              <w:ind w:firstLine="0"/>
              <w:jc w:val="center"/>
              <w:rPr>
                <w:szCs w:val="24"/>
              </w:rPr>
            </w:pPr>
            <w:r w:rsidRPr="00E6784C">
              <w:rPr>
                <w:szCs w:val="24"/>
              </w:rPr>
              <w:t>-</w:t>
            </w:r>
            <w:r w:rsidR="00296292" w:rsidRPr="00E6784C">
              <w:rPr>
                <w:szCs w:val="24"/>
              </w:rPr>
              <w:t>1</w:t>
            </w:r>
            <w:r w:rsidR="00682804" w:rsidRPr="00E6784C">
              <w:rPr>
                <w:szCs w:val="24"/>
              </w:rPr>
              <w:t>19</w:t>
            </w:r>
          </w:p>
        </w:tc>
        <w:tc>
          <w:tcPr>
            <w:tcW w:w="1275" w:type="dxa"/>
            <w:tcBorders>
              <w:top w:val="nil"/>
              <w:left w:val="nil"/>
              <w:bottom w:val="single" w:sz="4" w:space="0" w:color="auto"/>
              <w:right w:val="single" w:sz="4" w:space="0" w:color="auto"/>
            </w:tcBorders>
            <w:shd w:val="clear" w:color="auto" w:fill="auto"/>
            <w:vAlign w:val="center"/>
          </w:tcPr>
          <w:p w:rsidR="0097736D" w:rsidRPr="00E6784C" w:rsidRDefault="00682804" w:rsidP="0046549E">
            <w:pPr>
              <w:shd w:val="clear" w:color="auto" w:fill="FFFFFF"/>
              <w:spacing w:after="0" w:line="240" w:lineRule="auto"/>
              <w:ind w:firstLine="0"/>
              <w:jc w:val="center"/>
              <w:rPr>
                <w:szCs w:val="24"/>
              </w:rPr>
            </w:pPr>
            <w:r w:rsidRPr="00E6784C">
              <w:rPr>
                <w:szCs w:val="24"/>
              </w:rPr>
              <w:t>1036</w:t>
            </w:r>
          </w:p>
        </w:tc>
      </w:tr>
    </w:tbl>
    <w:p w:rsidR="005D38AD" w:rsidRPr="00FD42D4" w:rsidRDefault="005D38AD" w:rsidP="00F72E51">
      <w:pPr>
        <w:pStyle w:val="aff3"/>
        <w:shd w:val="clear" w:color="auto" w:fill="FFFFFF" w:themeFill="background1"/>
        <w:spacing w:after="0" w:line="360" w:lineRule="auto"/>
        <w:rPr>
          <w:color w:val="00B050"/>
          <w:sz w:val="28"/>
          <w:szCs w:val="28"/>
        </w:rPr>
      </w:pPr>
      <w:r w:rsidRPr="00E6784C">
        <w:rPr>
          <w:sz w:val="28"/>
          <w:szCs w:val="28"/>
        </w:rPr>
        <w:t>Учитывая естественн</w:t>
      </w:r>
      <w:r w:rsidR="00202A9F" w:rsidRPr="00E6784C">
        <w:rPr>
          <w:sz w:val="28"/>
          <w:szCs w:val="28"/>
        </w:rPr>
        <w:t>ое снижение</w:t>
      </w:r>
      <w:r w:rsidR="00885699" w:rsidRPr="00E6784C">
        <w:rPr>
          <w:sz w:val="28"/>
          <w:szCs w:val="28"/>
        </w:rPr>
        <w:t xml:space="preserve"> численности</w:t>
      </w:r>
      <w:r w:rsidRPr="00E6784C">
        <w:rPr>
          <w:sz w:val="28"/>
          <w:szCs w:val="28"/>
        </w:rPr>
        <w:t xml:space="preserve"> населения</w:t>
      </w:r>
      <w:r w:rsidR="00885699" w:rsidRPr="00E6784C">
        <w:rPr>
          <w:sz w:val="28"/>
          <w:szCs w:val="28"/>
        </w:rPr>
        <w:t>,</w:t>
      </w:r>
      <w:r w:rsidRPr="00E6784C">
        <w:rPr>
          <w:sz w:val="28"/>
          <w:szCs w:val="28"/>
        </w:rPr>
        <w:t xml:space="preserve"> на период перспективного развития </w:t>
      </w:r>
      <w:r w:rsidR="00720D1E">
        <w:rPr>
          <w:sz w:val="28"/>
          <w:szCs w:val="28"/>
        </w:rPr>
        <w:t>Павловск</w:t>
      </w:r>
      <w:r w:rsidR="0033748C">
        <w:rPr>
          <w:sz w:val="28"/>
          <w:szCs w:val="28"/>
        </w:rPr>
        <w:t>ого</w:t>
      </w:r>
      <w:r w:rsidR="00202A9F" w:rsidRPr="00E6784C">
        <w:rPr>
          <w:sz w:val="28"/>
          <w:szCs w:val="28"/>
        </w:rPr>
        <w:t xml:space="preserve"> </w:t>
      </w:r>
      <w:r w:rsidR="00720D1E">
        <w:rPr>
          <w:sz w:val="28"/>
          <w:szCs w:val="28"/>
        </w:rPr>
        <w:t>сельсовет</w:t>
      </w:r>
      <w:r w:rsidR="0033748C">
        <w:rPr>
          <w:sz w:val="28"/>
          <w:szCs w:val="28"/>
        </w:rPr>
        <w:t>а</w:t>
      </w:r>
      <w:r w:rsidR="00805EC2" w:rsidRPr="00E6784C">
        <w:rPr>
          <w:sz w:val="28"/>
          <w:szCs w:val="28"/>
        </w:rPr>
        <w:t>, прогнозн</w:t>
      </w:r>
      <w:r w:rsidR="00202A9F" w:rsidRPr="00E6784C">
        <w:rPr>
          <w:sz w:val="28"/>
          <w:szCs w:val="28"/>
        </w:rPr>
        <w:t>ые значения</w:t>
      </w:r>
      <w:r w:rsidR="00805EC2" w:rsidRPr="00E6784C">
        <w:rPr>
          <w:sz w:val="28"/>
          <w:szCs w:val="28"/>
        </w:rPr>
        <w:t xml:space="preserve"> численност</w:t>
      </w:r>
      <w:r w:rsidR="00202A9F" w:rsidRPr="00E6784C">
        <w:rPr>
          <w:sz w:val="28"/>
          <w:szCs w:val="28"/>
        </w:rPr>
        <w:t>и</w:t>
      </w:r>
      <w:r w:rsidR="00805EC2" w:rsidRPr="00E6784C">
        <w:rPr>
          <w:sz w:val="28"/>
          <w:szCs w:val="28"/>
        </w:rPr>
        <w:t xml:space="preserve"> населения </w:t>
      </w:r>
      <w:r w:rsidR="00202A9F" w:rsidRPr="00E6784C">
        <w:rPr>
          <w:sz w:val="28"/>
          <w:szCs w:val="28"/>
        </w:rPr>
        <w:t>уменьш</w:t>
      </w:r>
      <w:r w:rsidR="00682804" w:rsidRPr="00E6784C">
        <w:rPr>
          <w:sz w:val="28"/>
          <w:szCs w:val="28"/>
        </w:rPr>
        <w:t>а</w:t>
      </w:r>
      <w:r w:rsidR="00202A9F" w:rsidRPr="00E6784C">
        <w:rPr>
          <w:sz w:val="28"/>
          <w:szCs w:val="28"/>
        </w:rPr>
        <w:t>тся, с</w:t>
      </w:r>
      <w:r w:rsidR="00C55B6C" w:rsidRPr="00E6784C">
        <w:rPr>
          <w:sz w:val="28"/>
          <w:szCs w:val="28"/>
        </w:rPr>
        <w:t xml:space="preserve">реднее </w:t>
      </w:r>
      <w:r w:rsidR="00202A9F" w:rsidRPr="00E6784C">
        <w:rPr>
          <w:sz w:val="28"/>
          <w:szCs w:val="28"/>
        </w:rPr>
        <w:t xml:space="preserve">снижение </w:t>
      </w:r>
      <w:r w:rsidR="003A4036" w:rsidRPr="00E6784C">
        <w:rPr>
          <w:sz w:val="28"/>
          <w:szCs w:val="28"/>
        </w:rPr>
        <w:t>численности</w:t>
      </w:r>
      <w:r w:rsidR="003A4036">
        <w:rPr>
          <w:sz w:val="28"/>
          <w:szCs w:val="28"/>
        </w:rPr>
        <w:t xml:space="preserve"> </w:t>
      </w:r>
      <w:r>
        <w:rPr>
          <w:sz w:val="28"/>
          <w:szCs w:val="28"/>
        </w:rPr>
        <w:t>населения</w:t>
      </w:r>
      <w:r w:rsidR="003410D6">
        <w:rPr>
          <w:sz w:val="28"/>
          <w:szCs w:val="28"/>
        </w:rPr>
        <w:t xml:space="preserve"> к 203</w:t>
      </w:r>
      <w:r w:rsidR="00202A9F">
        <w:rPr>
          <w:sz w:val="28"/>
          <w:szCs w:val="28"/>
        </w:rPr>
        <w:t>4</w:t>
      </w:r>
      <w:r w:rsidR="003410D6">
        <w:rPr>
          <w:sz w:val="28"/>
          <w:szCs w:val="28"/>
        </w:rPr>
        <w:t xml:space="preserve"> году,</w:t>
      </w:r>
      <w:r>
        <w:rPr>
          <w:sz w:val="28"/>
          <w:szCs w:val="28"/>
        </w:rPr>
        <w:t xml:space="preserve"> составит </w:t>
      </w:r>
      <w:r w:rsidR="00682804">
        <w:rPr>
          <w:sz w:val="28"/>
          <w:szCs w:val="28"/>
        </w:rPr>
        <w:t>1,35</w:t>
      </w:r>
      <w:r w:rsidR="00624851">
        <w:rPr>
          <w:sz w:val="28"/>
          <w:szCs w:val="28"/>
        </w:rPr>
        <w:t xml:space="preserve"> </w:t>
      </w:r>
      <w:r w:rsidRPr="00624851">
        <w:rPr>
          <w:sz w:val="28"/>
          <w:szCs w:val="28"/>
        </w:rPr>
        <w:t>%</w:t>
      </w:r>
      <w:r w:rsidRPr="005D38AD">
        <w:rPr>
          <w:sz w:val="28"/>
          <w:szCs w:val="28"/>
        </w:rPr>
        <w:t xml:space="preserve"> </w:t>
      </w:r>
      <w:r w:rsidR="004062AF">
        <w:rPr>
          <w:sz w:val="28"/>
          <w:szCs w:val="28"/>
        </w:rPr>
        <w:t xml:space="preserve">в год </w:t>
      </w:r>
      <w:r w:rsidR="003A4036">
        <w:rPr>
          <w:sz w:val="28"/>
          <w:szCs w:val="28"/>
        </w:rPr>
        <w:t>на</w:t>
      </w:r>
      <w:r w:rsidR="00824CE9">
        <w:rPr>
          <w:sz w:val="28"/>
          <w:szCs w:val="28"/>
        </w:rPr>
        <w:t xml:space="preserve"> весь период.</w:t>
      </w:r>
      <w:r w:rsidR="00CC070C">
        <w:rPr>
          <w:sz w:val="28"/>
          <w:szCs w:val="28"/>
        </w:rPr>
        <w:t xml:space="preserve"> </w:t>
      </w:r>
    </w:p>
    <w:p w:rsidR="001B12D9" w:rsidRDefault="001B12D9" w:rsidP="00D56CE8">
      <w:pPr>
        <w:pStyle w:val="aff3"/>
        <w:spacing w:before="0" w:after="0" w:line="360" w:lineRule="auto"/>
        <w:rPr>
          <w:sz w:val="28"/>
          <w:szCs w:val="28"/>
        </w:rPr>
      </w:pPr>
      <w:r>
        <w:rPr>
          <w:sz w:val="28"/>
          <w:szCs w:val="28"/>
        </w:rPr>
        <w:t>Данные</w:t>
      </w:r>
      <w:r w:rsidR="00F85065">
        <w:rPr>
          <w:sz w:val="28"/>
          <w:szCs w:val="28"/>
        </w:rPr>
        <w:t xml:space="preserve"> по численности населения</w:t>
      </w:r>
      <w:r>
        <w:rPr>
          <w:sz w:val="28"/>
          <w:szCs w:val="28"/>
        </w:rPr>
        <w:t>, за последние 3 года</w:t>
      </w:r>
      <w:r w:rsidR="00F85065">
        <w:rPr>
          <w:sz w:val="28"/>
          <w:szCs w:val="28"/>
        </w:rPr>
        <w:t>,</w:t>
      </w:r>
      <w:r>
        <w:rPr>
          <w:sz w:val="28"/>
          <w:szCs w:val="28"/>
        </w:rPr>
        <w:t xml:space="preserve"> составля</w:t>
      </w:r>
      <w:r w:rsidR="00F85065">
        <w:rPr>
          <w:sz w:val="28"/>
          <w:szCs w:val="28"/>
        </w:rPr>
        <w:t>ю</w:t>
      </w:r>
      <w:r>
        <w:rPr>
          <w:sz w:val="28"/>
          <w:szCs w:val="28"/>
        </w:rPr>
        <w:t>т:</w:t>
      </w:r>
      <w:r w:rsidR="00C4283C">
        <w:rPr>
          <w:sz w:val="28"/>
          <w:szCs w:val="28"/>
        </w:rPr>
        <w:t xml:space="preserve"> </w:t>
      </w:r>
    </w:p>
    <w:p w:rsidR="00D30C07" w:rsidRPr="00D30C07" w:rsidRDefault="00D30C07" w:rsidP="00202A9F">
      <w:pPr>
        <w:pStyle w:val="aff3"/>
        <w:shd w:val="clear" w:color="auto" w:fill="FFFFFF"/>
        <w:spacing w:after="120" w:line="360" w:lineRule="auto"/>
        <w:jc w:val="right"/>
        <w:rPr>
          <w:b/>
          <w:bCs/>
          <w:sz w:val="28"/>
          <w:szCs w:val="28"/>
        </w:rPr>
      </w:pPr>
      <w:r>
        <w:rPr>
          <w:sz w:val="28"/>
          <w:szCs w:val="28"/>
        </w:rPr>
        <w:t>Табл.</w:t>
      </w:r>
      <w:r w:rsidRPr="00FF2F75">
        <w:rPr>
          <w:sz w:val="28"/>
          <w:szCs w:val="28"/>
        </w:rPr>
        <w:t xml:space="preserve"> 1.</w:t>
      </w:r>
      <w:r>
        <w:rPr>
          <w:sz w:val="28"/>
          <w:szCs w:val="28"/>
        </w:rPr>
        <w:t xml:space="preserve">3.7.1 - </w:t>
      </w:r>
      <w:r w:rsidRPr="00FF2F75">
        <w:rPr>
          <w:sz w:val="28"/>
          <w:szCs w:val="28"/>
        </w:rPr>
        <w:t>Данные о численности населения</w:t>
      </w:r>
      <w:r w:rsidR="00143E80">
        <w:rPr>
          <w:sz w:val="28"/>
          <w:szCs w:val="28"/>
        </w:rPr>
        <w:t xml:space="preserve"> и объеме потребления воды</w:t>
      </w:r>
      <w:r>
        <w:rPr>
          <w:sz w:val="28"/>
          <w:szCs w:val="28"/>
        </w:rPr>
        <w:t xml:space="preserve"> </w:t>
      </w:r>
    </w:p>
    <w:tbl>
      <w:tblPr>
        <w:tblStyle w:val="ae"/>
        <w:tblW w:w="0" w:type="auto"/>
        <w:jc w:val="center"/>
        <w:tblLook w:val="04A0" w:firstRow="1" w:lastRow="0" w:firstColumn="1" w:lastColumn="0" w:noHBand="0" w:noVBand="1"/>
      </w:tblPr>
      <w:tblGrid>
        <w:gridCol w:w="560"/>
        <w:gridCol w:w="1412"/>
        <w:gridCol w:w="2823"/>
        <w:gridCol w:w="5182"/>
      </w:tblGrid>
      <w:tr w:rsidR="00B07175" w:rsidRPr="00B07175" w:rsidTr="004171F1">
        <w:trPr>
          <w:jc w:val="center"/>
        </w:trPr>
        <w:tc>
          <w:tcPr>
            <w:tcW w:w="560" w:type="dxa"/>
            <w:vAlign w:val="center"/>
          </w:tcPr>
          <w:p w:rsidR="00B07175" w:rsidRPr="00B07175" w:rsidRDefault="00B07175" w:rsidP="00B07175">
            <w:pPr>
              <w:pStyle w:val="aff3"/>
              <w:spacing w:line="360" w:lineRule="auto"/>
              <w:ind w:firstLine="0"/>
              <w:jc w:val="center"/>
              <w:rPr>
                <w:b/>
              </w:rPr>
            </w:pPr>
            <w:r w:rsidRPr="00B07175">
              <w:rPr>
                <w:b/>
              </w:rPr>
              <w:t>№ п/п</w:t>
            </w:r>
          </w:p>
        </w:tc>
        <w:tc>
          <w:tcPr>
            <w:tcW w:w="1412" w:type="dxa"/>
            <w:vAlign w:val="center"/>
          </w:tcPr>
          <w:p w:rsidR="00B07175" w:rsidRPr="00B07175" w:rsidRDefault="00B07175" w:rsidP="00B07175">
            <w:pPr>
              <w:pStyle w:val="aff3"/>
              <w:spacing w:line="360" w:lineRule="auto"/>
              <w:ind w:firstLine="0"/>
              <w:jc w:val="center"/>
              <w:rPr>
                <w:b/>
              </w:rPr>
            </w:pPr>
            <w:r w:rsidRPr="00B07175">
              <w:rPr>
                <w:b/>
              </w:rPr>
              <w:t>Год</w:t>
            </w:r>
          </w:p>
        </w:tc>
        <w:tc>
          <w:tcPr>
            <w:tcW w:w="2823" w:type="dxa"/>
            <w:vAlign w:val="center"/>
          </w:tcPr>
          <w:p w:rsidR="00B07175" w:rsidRPr="00B07175" w:rsidRDefault="00B07175" w:rsidP="00B07175">
            <w:pPr>
              <w:pStyle w:val="aff3"/>
              <w:spacing w:line="360" w:lineRule="auto"/>
              <w:ind w:left="-108" w:right="-108" w:firstLine="0"/>
              <w:jc w:val="center"/>
              <w:rPr>
                <w:b/>
              </w:rPr>
            </w:pPr>
            <w:r w:rsidRPr="00B07175">
              <w:rPr>
                <w:b/>
              </w:rPr>
              <w:t>Численность населения по прописке, человек</w:t>
            </w:r>
          </w:p>
        </w:tc>
        <w:tc>
          <w:tcPr>
            <w:tcW w:w="5182" w:type="dxa"/>
            <w:vAlign w:val="center"/>
          </w:tcPr>
          <w:p w:rsidR="00B07175" w:rsidRPr="00AA4481" w:rsidRDefault="00EF3F05" w:rsidP="00B07175">
            <w:pPr>
              <w:pStyle w:val="aff3"/>
              <w:spacing w:line="360" w:lineRule="auto"/>
              <w:ind w:right="-142" w:firstLine="0"/>
              <w:jc w:val="center"/>
              <w:rPr>
                <w:b/>
              </w:rPr>
            </w:pPr>
            <w:r w:rsidRPr="00AA4481">
              <w:rPr>
                <w:b/>
              </w:rPr>
              <w:t>Объем потребления воды населением, м³</w:t>
            </w:r>
          </w:p>
        </w:tc>
      </w:tr>
      <w:tr w:rsidR="00682804" w:rsidRPr="00B07175" w:rsidTr="004171F1">
        <w:trPr>
          <w:jc w:val="center"/>
        </w:trPr>
        <w:tc>
          <w:tcPr>
            <w:tcW w:w="560" w:type="dxa"/>
            <w:vAlign w:val="center"/>
          </w:tcPr>
          <w:p w:rsidR="00682804" w:rsidRPr="00B07175" w:rsidRDefault="00682804" w:rsidP="00682804">
            <w:pPr>
              <w:pStyle w:val="aff3"/>
              <w:spacing w:line="360" w:lineRule="auto"/>
              <w:ind w:firstLine="0"/>
              <w:jc w:val="center"/>
            </w:pPr>
            <w:r w:rsidRPr="00B07175">
              <w:t>1</w:t>
            </w:r>
          </w:p>
        </w:tc>
        <w:tc>
          <w:tcPr>
            <w:tcW w:w="1412" w:type="dxa"/>
            <w:vAlign w:val="center"/>
          </w:tcPr>
          <w:p w:rsidR="00682804" w:rsidRPr="00B07175" w:rsidRDefault="00682804" w:rsidP="00682804">
            <w:pPr>
              <w:pStyle w:val="aff3"/>
              <w:spacing w:line="360" w:lineRule="auto"/>
              <w:ind w:firstLine="0"/>
              <w:jc w:val="center"/>
            </w:pPr>
            <w:r w:rsidRPr="00B07175">
              <w:t>201</w:t>
            </w:r>
            <w:r>
              <w:t>7</w:t>
            </w:r>
          </w:p>
        </w:tc>
        <w:tc>
          <w:tcPr>
            <w:tcW w:w="2823" w:type="dxa"/>
            <w:vAlign w:val="center"/>
          </w:tcPr>
          <w:p w:rsidR="00682804" w:rsidRPr="00B07175" w:rsidRDefault="00682804" w:rsidP="00682804">
            <w:pPr>
              <w:pStyle w:val="aff3"/>
              <w:spacing w:line="360" w:lineRule="auto"/>
              <w:ind w:firstLine="0"/>
              <w:jc w:val="center"/>
            </w:pPr>
            <w:r>
              <w:t>1341</w:t>
            </w:r>
          </w:p>
        </w:tc>
        <w:tc>
          <w:tcPr>
            <w:tcW w:w="5182" w:type="dxa"/>
            <w:vAlign w:val="center"/>
          </w:tcPr>
          <w:p w:rsidR="00682804" w:rsidRPr="00202A9F" w:rsidRDefault="00682804" w:rsidP="00682804">
            <w:pPr>
              <w:pStyle w:val="aff3"/>
              <w:spacing w:line="360" w:lineRule="auto"/>
              <w:ind w:firstLine="0"/>
              <w:jc w:val="center"/>
            </w:pPr>
            <w:r>
              <w:rPr>
                <w:szCs w:val="28"/>
              </w:rPr>
              <w:t>48,3</w:t>
            </w:r>
          </w:p>
        </w:tc>
      </w:tr>
      <w:tr w:rsidR="00682804" w:rsidRPr="00B07175" w:rsidTr="004171F1">
        <w:trPr>
          <w:jc w:val="center"/>
        </w:trPr>
        <w:tc>
          <w:tcPr>
            <w:tcW w:w="560" w:type="dxa"/>
            <w:vAlign w:val="center"/>
          </w:tcPr>
          <w:p w:rsidR="00682804" w:rsidRPr="00B07175" w:rsidRDefault="00682804" w:rsidP="00682804">
            <w:pPr>
              <w:pStyle w:val="aff3"/>
              <w:spacing w:line="360" w:lineRule="auto"/>
              <w:ind w:firstLine="0"/>
              <w:jc w:val="center"/>
            </w:pPr>
            <w:r w:rsidRPr="00B07175">
              <w:t>2</w:t>
            </w:r>
          </w:p>
        </w:tc>
        <w:tc>
          <w:tcPr>
            <w:tcW w:w="1412" w:type="dxa"/>
            <w:vAlign w:val="center"/>
          </w:tcPr>
          <w:p w:rsidR="00682804" w:rsidRPr="00B07175" w:rsidRDefault="00682804" w:rsidP="00682804">
            <w:pPr>
              <w:pStyle w:val="aff3"/>
              <w:spacing w:line="360" w:lineRule="auto"/>
              <w:ind w:firstLine="0"/>
              <w:jc w:val="center"/>
            </w:pPr>
            <w:r w:rsidRPr="00B07175">
              <w:t>201</w:t>
            </w:r>
            <w:r>
              <w:t>8</w:t>
            </w:r>
          </w:p>
        </w:tc>
        <w:tc>
          <w:tcPr>
            <w:tcW w:w="2823" w:type="dxa"/>
            <w:vAlign w:val="center"/>
          </w:tcPr>
          <w:p w:rsidR="00682804" w:rsidRPr="00B07175" w:rsidRDefault="00682804" w:rsidP="00682804">
            <w:pPr>
              <w:pStyle w:val="aff3"/>
              <w:spacing w:line="360" w:lineRule="auto"/>
              <w:ind w:firstLine="0"/>
              <w:jc w:val="center"/>
            </w:pPr>
            <w:r>
              <w:t>1321</w:t>
            </w:r>
          </w:p>
        </w:tc>
        <w:tc>
          <w:tcPr>
            <w:tcW w:w="5182" w:type="dxa"/>
            <w:vAlign w:val="center"/>
          </w:tcPr>
          <w:p w:rsidR="00682804" w:rsidRPr="00202A9F" w:rsidRDefault="00682804" w:rsidP="00682804">
            <w:pPr>
              <w:pStyle w:val="aff3"/>
              <w:spacing w:line="360" w:lineRule="auto"/>
              <w:ind w:firstLine="0"/>
              <w:jc w:val="center"/>
            </w:pPr>
            <w:r>
              <w:rPr>
                <w:szCs w:val="28"/>
              </w:rPr>
              <w:t>49,8</w:t>
            </w:r>
          </w:p>
        </w:tc>
      </w:tr>
      <w:tr w:rsidR="00682804" w:rsidRPr="00B07175" w:rsidTr="004171F1">
        <w:trPr>
          <w:jc w:val="center"/>
        </w:trPr>
        <w:tc>
          <w:tcPr>
            <w:tcW w:w="560" w:type="dxa"/>
            <w:vAlign w:val="center"/>
          </w:tcPr>
          <w:p w:rsidR="00682804" w:rsidRPr="00B07175" w:rsidRDefault="00682804" w:rsidP="00682804">
            <w:pPr>
              <w:pStyle w:val="aff3"/>
              <w:spacing w:line="360" w:lineRule="auto"/>
              <w:ind w:firstLine="0"/>
              <w:jc w:val="center"/>
            </w:pPr>
            <w:r w:rsidRPr="00B07175">
              <w:t>3</w:t>
            </w:r>
          </w:p>
        </w:tc>
        <w:tc>
          <w:tcPr>
            <w:tcW w:w="1412" w:type="dxa"/>
            <w:vAlign w:val="center"/>
          </w:tcPr>
          <w:p w:rsidR="00682804" w:rsidRPr="00B07175" w:rsidRDefault="00682804" w:rsidP="00682804">
            <w:pPr>
              <w:pStyle w:val="aff3"/>
              <w:spacing w:line="360" w:lineRule="auto"/>
              <w:ind w:firstLine="0"/>
              <w:jc w:val="center"/>
            </w:pPr>
            <w:r w:rsidRPr="00B07175">
              <w:t>201</w:t>
            </w:r>
            <w:r>
              <w:t>9</w:t>
            </w:r>
          </w:p>
        </w:tc>
        <w:tc>
          <w:tcPr>
            <w:tcW w:w="2823" w:type="dxa"/>
            <w:vAlign w:val="center"/>
          </w:tcPr>
          <w:p w:rsidR="00682804" w:rsidRPr="00B07175" w:rsidRDefault="00682804" w:rsidP="00682804">
            <w:pPr>
              <w:pStyle w:val="aff3"/>
              <w:spacing w:line="360" w:lineRule="auto"/>
              <w:ind w:firstLine="0"/>
              <w:jc w:val="center"/>
            </w:pPr>
            <w:r>
              <w:t>1281</w:t>
            </w:r>
          </w:p>
        </w:tc>
        <w:tc>
          <w:tcPr>
            <w:tcW w:w="5182" w:type="dxa"/>
            <w:vAlign w:val="center"/>
          </w:tcPr>
          <w:p w:rsidR="00682804" w:rsidRPr="00202A9F" w:rsidRDefault="00682804" w:rsidP="00682804">
            <w:pPr>
              <w:pStyle w:val="aff3"/>
              <w:spacing w:line="360" w:lineRule="auto"/>
              <w:ind w:firstLine="0"/>
              <w:jc w:val="center"/>
            </w:pPr>
            <w:r>
              <w:rPr>
                <w:szCs w:val="28"/>
              </w:rPr>
              <w:t>50,5</w:t>
            </w:r>
          </w:p>
        </w:tc>
      </w:tr>
    </w:tbl>
    <w:p w:rsidR="008E5CCB" w:rsidRPr="00624851" w:rsidRDefault="008E5CCB" w:rsidP="00202A9F">
      <w:pPr>
        <w:pStyle w:val="aff3"/>
        <w:spacing w:after="0" w:line="360" w:lineRule="auto"/>
        <w:rPr>
          <w:sz w:val="28"/>
          <w:szCs w:val="28"/>
        </w:rPr>
      </w:pPr>
      <w:r w:rsidRPr="00624851">
        <w:rPr>
          <w:sz w:val="28"/>
          <w:szCs w:val="28"/>
        </w:rPr>
        <w:t xml:space="preserve">Фактор </w:t>
      </w:r>
      <w:r w:rsidR="00202A9F">
        <w:rPr>
          <w:sz w:val="28"/>
          <w:szCs w:val="28"/>
        </w:rPr>
        <w:t>снижения</w:t>
      </w:r>
      <w:r w:rsidR="004171F1" w:rsidRPr="00624851">
        <w:rPr>
          <w:sz w:val="28"/>
          <w:szCs w:val="28"/>
        </w:rPr>
        <w:t xml:space="preserve"> </w:t>
      </w:r>
      <w:r w:rsidR="00CF4AB0" w:rsidRPr="00624851">
        <w:rPr>
          <w:sz w:val="28"/>
          <w:szCs w:val="28"/>
        </w:rPr>
        <w:t xml:space="preserve">численности </w:t>
      </w:r>
      <w:r w:rsidRPr="00624851">
        <w:rPr>
          <w:sz w:val="28"/>
          <w:szCs w:val="28"/>
        </w:rPr>
        <w:t>обусловлен</w:t>
      </w:r>
      <w:r w:rsidR="0017591B" w:rsidRPr="00624851">
        <w:rPr>
          <w:sz w:val="28"/>
          <w:szCs w:val="28"/>
        </w:rPr>
        <w:t xml:space="preserve"> </w:t>
      </w:r>
      <w:r w:rsidR="00CC070C" w:rsidRPr="00624851">
        <w:rPr>
          <w:sz w:val="28"/>
          <w:szCs w:val="28"/>
        </w:rPr>
        <w:t>темпом</w:t>
      </w:r>
      <w:r w:rsidR="0017591B" w:rsidRPr="00624851">
        <w:rPr>
          <w:sz w:val="28"/>
          <w:szCs w:val="28"/>
        </w:rPr>
        <w:t xml:space="preserve"> рождаемост</w:t>
      </w:r>
      <w:r w:rsidR="00CC070C" w:rsidRPr="00624851">
        <w:rPr>
          <w:sz w:val="28"/>
          <w:szCs w:val="28"/>
        </w:rPr>
        <w:t xml:space="preserve">и и </w:t>
      </w:r>
      <w:r w:rsidR="001B12D9" w:rsidRPr="00624851">
        <w:rPr>
          <w:sz w:val="28"/>
          <w:szCs w:val="28"/>
        </w:rPr>
        <w:t>смертност</w:t>
      </w:r>
      <w:r w:rsidR="00CC070C" w:rsidRPr="00624851">
        <w:rPr>
          <w:sz w:val="28"/>
          <w:szCs w:val="28"/>
        </w:rPr>
        <w:t>и</w:t>
      </w:r>
      <w:r w:rsidR="001B12D9" w:rsidRPr="00624851">
        <w:rPr>
          <w:sz w:val="28"/>
          <w:szCs w:val="28"/>
        </w:rPr>
        <w:t xml:space="preserve"> </w:t>
      </w:r>
      <w:r w:rsidR="00CC070C" w:rsidRPr="00624851">
        <w:rPr>
          <w:sz w:val="28"/>
          <w:szCs w:val="28"/>
        </w:rPr>
        <w:t xml:space="preserve">и, </w:t>
      </w:r>
      <w:r w:rsidRPr="00624851">
        <w:rPr>
          <w:sz w:val="28"/>
          <w:szCs w:val="28"/>
        </w:rPr>
        <w:t>как правило</w:t>
      </w:r>
      <w:r w:rsidR="00805EC2" w:rsidRPr="00624851">
        <w:rPr>
          <w:sz w:val="28"/>
          <w:szCs w:val="28"/>
        </w:rPr>
        <w:t>,</w:t>
      </w:r>
      <w:r w:rsidRPr="00624851">
        <w:rPr>
          <w:sz w:val="28"/>
          <w:szCs w:val="28"/>
        </w:rPr>
        <w:t xml:space="preserve"> </w:t>
      </w:r>
      <w:r w:rsidR="00202A9F">
        <w:rPr>
          <w:sz w:val="28"/>
          <w:szCs w:val="28"/>
        </w:rPr>
        <w:t>убытием</w:t>
      </w:r>
      <w:r w:rsidR="001B12D9" w:rsidRPr="00624851">
        <w:rPr>
          <w:sz w:val="28"/>
          <w:szCs w:val="28"/>
        </w:rPr>
        <w:t xml:space="preserve"> молод</w:t>
      </w:r>
      <w:r w:rsidR="004214B0">
        <w:rPr>
          <w:sz w:val="28"/>
          <w:szCs w:val="28"/>
        </w:rPr>
        <w:t xml:space="preserve">ого населения </w:t>
      </w:r>
      <w:r w:rsidR="00202A9F">
        <w:rPr>
          <w:sz w:val="28"/>
          <w:szCs w:val="28"/>
        </w:rPr>
        <w:t xml:space="preserve">в районные и </w:t>
      </w:r>
      <w:r w:rsidR="00F5204E">
        <w:rPr>
          <w:sz w:val="28"/>
          <w:szCs w:val="28"/>
        </w:rPr>
        <w:t>краев</w:t>
      </w:r>
      <w:r w:rsidR="00202A9F">
        <w:rPr>
          <w:sz w:val="28"/>
          <w:szCs w:val="28"/>
        </w:rPr>
        <w:t>ые центры.</w:t>
      </w:r>
    </w:p>
    <w:p w:rsidR="00B518DD" w:rsidRPr="00815BE6" w:rsidRDefault="004171F1" w:rsidP="00CF4AB0">
      <w:pPr>
        <w:pStyle w:val="aff3"/>
        <w:spacing w:before="0" w:after="0" w:line="360" w:lineRule="auto"/>
        <w:rPr>
          <w:sz w:val="28"/>
          <w:szCs w:val="28"/>
        </w:rPr>
      </w:pPr>
      <w:r>
        <w:rPr>
          <w:sz w:val="28"/>
          <w:szCs w:val="28"/>
        </w:rPr>
        <w:t>Учитывая среднее</w:t>
      </w:r>
      <w:r w:rsidR="008E5CCB" w:rsidRPr="00815BE6">
        <w:rPr>
          <w:sz w:val="28"/>
          <w:szCs w:val="28"/>
        </w:rPr>
        <w:t xml:space="preserve"> </w:t>
      </w:r>
      <w:r>
        <w:rPr>
          <w:sz w:val="28"/>
          <w:szCs w:val="28"/>
        </w:rPr>
        <w:t>у</w:t>
      </w:r>
      <w:r w:rsidR="00202A9F">
        <w:rPr>
          <w:sz w:val="28"/>
          <w:szCs w:val="28"/>
        </w:rPr>
        <w:t>меньшение</w:t>
      </w:r>
      <w:r w:rsidR="008E5CCB" w:rsidRPr="00815BE6">
        <w:rPr>
          <w:sz w:val="28"/>
          <w:szCs w:val="28"/>
        </w:rPr>
        <w:t xml:space="preserve"> за предшествующие года</w:t>
      </w:r>
      <w:r w:rsidR="0017591B" w:rsidRPr="00815BE6">
        <w:rPr>
          <w:sz w:val="28"/>
          <w:szCs w:val="28"/>
        </w:rPr>
        <w:t xml:space="preserve">, </w:t>
      </w:r>
      <w:r w:rsidR="008E5CCB" w:rsidRPr="00815BE6">
        <w:rPr>
          <w:sz w:val="28"/>
          <w:szCs w:val="28"/>
        </w:rPr>
        <w:t xml:space="preserve">при условии </w:t>
      </w:r>
      <w:r w:rsidR="004062AF" w:rsidRPr="00815BE6">
        <w:rPr>
          <w:sz w:val="28"/>
          <w:szCs w:val="28"/>
        </w:rPr>
        <w:t>сохранения основных факторов,</w:t>
      </w:r>
      <w:r w:rsidR="008E5CCB" w:rsidRPr="00815BE6">
        <w:rPr>
          <w:sz w:val="28"/>
          <w:szCs w:val="28"/>
        </w:rPr>
        <w:t xml:space="preserve"> влияющих на динамику демографического развития, </w:t>
      </w:r>
      <w:r w:rsidR="0017591B" w:rsidRPr="00815BE6">
        <w:rPr>
          <w:sz w:val="28"/>
          <w:szCs w:val="28"/>
        </w:rPr>
        <w:t>численность населения на р</w:t>
      </w:r>
      <w:r w:rsidR="00C4283C" w:rsidRPr="00815BE6">
        <w:rPr>
          <w:sz w:val="28"/>
          <w:szCs w:val="28"/>
        </w:rPr>
        <w:t>асчетный 203</w:t>
      </w:r>
      <w:r w:rsidR="00202A9F">
        <w:rPr>
          <w:sz w:val="28"/>
          <w:szCs w:val="28"/>
        </w:rPr>
        <w:t>4</w:t>
      </w:r>
      <w:r w:rsidR="00C4283C" w:rsidRPr="00815BE6">
        <w:rPr>
          <w:sz w:val="28"/>
          <w:szCs w:val="28"/>
        </w:rPr>
        <w:t xml:space="preserve"> год, составит</w:t>
      </w:r>
      <w:r w:rsidR="00C4283C" w:rsidRPr="00CC623F">
        <w:rPr>
          <w:sz w:val="28"/>
          <w:szCs w:val="28"/>
        </w:rPr>
        <w:t xml:space="preserve"> </w:t>
      </w:r>
      <w:r w:rsidR="00682804">
        <w:rPr>
          <w:sz w:val="28"/>
          <w:szCs w:val="28"/>
        </w:rPr>
        <w:t>1036</w:t>
      </w:r>
      <w:r w:rsidR="003100F2">
        <w:rPr>
          <w:sz w:val="28"/>
          <w:szCs w:val="28"/>
        </w:rPr>
        <w:t xml:space="preserve"> </w:t>
      </w:r>
      <w:r w:rsidR="0017591B" w:rsidRPr="00815BE6">
        <w:rPr>
          <w:sz w:val="28"/>
          <w:szCs w:val="28"/>
        </w:rPr>
        <w:t xml:space="preserve">человек. </w:t>
      </w:r>
    </w:p>
    <w:p w:rsidR="00202A9F" w:rsidRDefault="00005693" w:rsidP="004214B0">
      <w:pPr>
        <w:pStyle w:val="aff3"/>
        <w:spacing w:before="0" w:after="0" w:line="360" w:lineRule="auto"/>
        <w:rPr>
          <w:sz w:val="28"/>
          <w:szCs w:val="28"/>
        </w:rPr>
      </w:pPr>
      <w:r>
        <w:rPr>
          <w:sz w:val="28"/>
          <w:szCs w:val="28"/>
        </w:rPr>
        <w:t>Перспективны</w:t>
      </w:r>
      <w:r w:rsidR="00245AD6">
        <w:rPr>
          <w:sz w:val="28"/>
          <w:szCs w:val="28"/>
        </w:rPr>
        <w:t>й</w:t>
      </w:r>
      <w:r w:rsidR="00AE535E">
        <w:rPr>
          <w:sz w:val="28"/>
          <w:szCs w:val="28"/>
        </w:rPr>
        <w:t xml:space="preserve"> расчетный</w:t>
      </w:r>
      <w:r w:rsidR="00245AD6">
        <w:rPr>
          <w:sz w:val="28"/>
          <w:szCs w:val="28"/>
        </w:rPr>
        <w:t xml:space="preserve"> баланс водопотребления на 203</w:t>
      </w:r>
      <w:r w:rsidR="00202A9F">
        <w:rPr>
          <w:sz w:val="28"/>
          <w:szCs w:val="28"/>
        </w:rPr>
        <w:t>4</w:t>
      </w:r>
      <w:r>
        <w:rPr>
          <w:sz w:val="28"/>
          <w:szCs w:val="28"/>
        </w:rPr>
        <w:t xml:space="preserve"> год</w:t>
      </w:r>
      <w:r w:rsidR="001409A4">
        <w:rPr>
          <w:sz w:val="28"/>
          <w:szCs w:val="28"/>
        </w:rPr>
        <w:t xml:space="preserve"> </w:t>
      </w:r>
      <w:r>
        <w:rPr>
          <w:sz w:val="28"/>
          <w:szCs w:val="28"/>
        </w:rPr>
        <w:t>1.</w:t>
      </w:r>
      <w:r w:rsidR="00D30C07">
        <w:rPr>
          <w:sz w:val="28"/>
          <w:szCs w:val="28"/>
        </w:rPr>
        <w:t>3.7.2</w:t>
      </w:r>
      <w:r w:rsidR="00CA3249">
        <w:rPr>
          <w:sz w:val="28"/>
          <w:szCs w:val="28"/>
        </w:rPr>
        <w:t>.</w:t>
      </w:r>
    </w:p>
    <w:p w:rsidR="002C7382" w:rsidRDefault="00D30C07" w:rsidP="00CF4AB0">
      <w:pPr>
        <w:pStyle w:val="aff3"/>
        <w:spacing w:before="0" w:after="0" w:line="360" w:lineRule="auto"/>
        <w:jc w:val="right"/>
        <w:rPr>
          <w:sz w:val="28"/>
          <w:szCs w:val="28"/>
        </w:rPr>
      </w:pPr>
      <w:r>
        <w:rPr>
          <w:sz w:val="28"/>
          <w:szCs w:val="28"/>
        </w:rPr>
        <w:t>Табл.</w:t>
      </w:r>
      <w:r w:rsidR="002823C1">
        <w:rPr>
          <w:sz w:val="28"/>
          <w:szCs w:val="28"/>
        </w:rPr>
        <w:t xml:space="preserve"> 1.</w:t>
      </w:r>
      <w:r>
        <w:rPr>
          <w:sz w:val="28"/>
          <w:szCs w:val="28"/>
        </w:rPr>
        <w:t>3.7.2</w:t>
      </w:r>
      <w:r w:rsidR="00CC070C">
        <w:rPr>
          <w:sz w:val="28"/>
          <w:szCs w:val="28"/>
        </w:rPr>
        <w:t xml:space="preserve"> </w:t>
      </w:r>
      <w:r>
        <w:rPr>
          <w:sz w:val="28"/>
          <w:szCs w:val="28"/>
        </w:rPr>
        <w:t>- Перспективный расчетный баланс водопотребления</w:t>
      </w:r>
      <w:r w:rsidR="00207E64" w:rsidRPr="00207E64">
        <w:rPr>
          <w:sz w:val="28"/>
          <w:szCs w:val="28"/>
        </w:rPr>
        <w:t xml:space="preserve"> </w:t>
      </w:r>
      <w:r w:rsidR="00207E64">
        <w:rPr>
          <w:sz w:val="28"/>
          <w:szCs w:val="28"/>
        </w:rPr>
        <w:t xml:space="preserve">холодного </w:t>
      </w:r>
    </w:p>
    <w:p w:rsidR="002C7382" w:rsidRDefault="002C7382" w:rsidP="00CF4AB0">
      <w:pPr>
        <w:pStyle w:val="aff3"/>
        <w:spacing w:before="0" w:after="0" w:line="360" w:lineRule="auto"/>
        <w:jc w:val="right"/>
        <w:rPr>
          <w:sz w:val="28"/>
          <w:szCs w:val="28"/>
        </w:rPr>
      </w:pPr>
    </w:p>
    <w:p w:rsidR="002C7382" w:rsidRDefault="002C7382" w:rsidP="00CF4AB0">
      <w:pPr>
        <w:pStyle w:val="aff3"/>
        <w:spacing w:before="0" w:after="0" w:line="360" w:lineRule="auto"/>
        <w:jc w:val="right"/>
        <w:rPr>
          <w:sz w:val="28"/>
          <w:szCs w:val="28"/>
        </w:rPr>
      </w:pPr>
    </w:p>
    <w:p w:rsidR="0010008A" w:rsidRDefault="0010008A" w:rsidP="00CF4AB0">
      <w:pPr>
        <w:pStyle w:val="aff3"/>
        <w:spacing w:before="0" w:after="0" w:line="360" w:lineRule="auto"/>
        <w:jc w:val="right"/>
        <w:rPr>
          <w:sz w:val="28"/>
          <w:szCs w:val="28"/>
        </w:rPr>
      </w:pPr>
    </w:p>
    <w:p w:rsidR="0010008A" w:rsidRDefault="0010008A" w:rsidP="00CF4AB0">
      <w:pPr>
        <w:pStyle w:val="aff3"/>
        <w:spacing w:before="0" w:after="0" w:line="360" w:lineRule="auto"/>
        <w:jc w:val="right"/>
        <w:rPr>
          <w:sz w:val="28"/>
          <w:szCs w:val="28"/>
        </w:rPr>
      </w:pPr>
    </w:p>
    <w:p w:rsidR="0010008A" w:rsidRDefault="0010008A" w:rsidP="00CF4AB0">
      <w:pPr>
        <w:pStyle w:val="aff3"/>
        <w:spacing w:before="0" w:after="0" w:line="360" w:lineRule="auto"/>
        <w:jc w:val="right"/>
        <w:rPr>
          <w:sz w:val="28"/>
          <w:szCs w:val="28"/>
        </w:rPr>
      </w:pPr>
    </w:p>
    <w:p w:rsidR="002C7382" w:rsidRDefault="002C7382" w:rsidP="00CF4AB0">
      <w:pPr>
        <w:pStyle w:val="aff3"/>
        <w:spacing w:before="0" w:after="0" w:line="360" w:lineRule="auto"/>
        <w:jc w:val="right"/>
        <w:rPr>
          <w:sz w:val="28"/>
          <w:szCs w:val="28"/>
        </w:rPr>
      </w:pPr>
    </w:p>
    <w:p w:rsidR="00D96A8B" w:rsidRPr="008934B9" w:rsidRDefault="00207E64" w:rsidP="00CF4AB0">
      <w:pPr>
        <w:pStyle w:val="aff3"/>
        <w:spacing w:before="0" w:after="0" w:line="360" w:lineRule="auto"/>
        <w:jc w:val="right"/>
        <w:rPr>
          <w:sz w:val="28"/>
          <w:szCs w:val="28"/>
        </w:rPr>
      </w:pPr>
      <w:r>
        <w:rPr>
          <w:sz w:val="28"/>
          <w:szCs w:val="28"/>
        </w:rPr>
        <w:lastRenderedPageBreak/>
        <w:t>водоснабжения</w:t>
      </w:r>
      <w:r w:rsidR="00D30C07">
        <w:rPr>
          <w:sz w:val="28"/>
          <w:szCs w:val="28"/>
        </w:rPr>
        <w:t xml:space="preserve"> на 203</w:t>
      </w:r>
      <w:r w:rsidR="00202A9F">
        <w:rPr>
          <w:sz w:val="28"/>
          <w:szCs w:val="28"/>
        </w:rPr>
        <w:t>4</w:t>
      </w:r>
      <w:r w:rsidR="00D30C07">
        <w:rPr>
          <w:sz w:val="28"/>
          <w:szCs w:val="28"/>
        </w:rPr>
        <w:t xml:space="preserve"> год</w:t>
      </w:r>
    </w:p>
    <w:tbl>
      <w:tblPr>
        <w:tblW w:w="9994" w:type="dxa"/>
        <w:tblInd w:w="93" w:type="dxa"/>
        <w:tblLayout w:type="fixed"/>
        <w:tblLook w:val="04A0" w:firstRow="1" w:lastRow="0" w:firstColumn="1" w:lastColumn="0" w:noHBand="0" w:noVBand="1"/>
      </w:tblPr>
      <w:tblGrid>
        <w:gridCol w:w="1625"/>
        <w:gridCol w:w="1367"/>
        <w:gridCol w:w="850"/>
        <w:gridCol w:w="759"/>
        <w:gridCol w:w="1015"/>
        <w:gridCol w:w="958"/>
        <w:gridCol w:w="1379"/>
        <w:gridCol w:w="993"/>
        <w:gridCol w:w="1048"/>
      </w:tblGrid>
      <w:tr w:rsidR="00BD676C" w:rsidRPr="004C7FA6" w:rsidTr="00395AE9">
        <w:trPr>
          <w:trHeight w:val="682"/>
          <w:tblHeader/>
        </w:trPr>
        <w:tc>
          <w:tcPr>
            <w:tcW w:w="16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D676C" w:rsidRPr="00820A38" w:rsidRDefault="00BD676C" w:rsidP="009C5CA7">
            <w:pPr>
              <w:spacing w:after="0"/>
              <w:ind w:firstLine="0"/>
              <w:jc w:val="center"/>
              <w:rPr>
                <w:b/>
              </w:rPr>
            </w:pPr>
            <w:r w:rsidRPr="00820A38">
              <w:rPr>
                <w:b/>
              </w:rPr>
              <w:t>Потребитель</w:t>
            </w:r>
          </w:p>
        </w:tc>
        <w:tc>
          <w:tcPr>
            <w:tcW w:w="13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676C" w:rsidRPr="00820A38" w:rsidRDefault="00BD676C" w:rsidP="00CF4AB0">
            <w:pPr>
              <w:spacing w:after="0"/>
              <w:ind w:left="-17" w:right="-108" w:firstLine="0"/>
              <w:jc w:val="center"/>
              <w:rPr>
                <w:b/>
              </w:rPr>
            </w:pPr>
            <w:r w:rsidRPr="00820A38">
              <w:rPr>
                <w:b/>
              </w:rPr>
              <w:t>Наименование  расхода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676C" w:rsidRPr="00820A38" w:rsidRDefault="00BD676C" w:rsidP="009C5CA7">
            <w:pPr>
              <w:spacing w:after="0"/>
              <w:ind w:firstLine="0"/>
              <w:jc w:val="center"/>
              <w:rPr>
                <w:b/>
              </w:rPr>
            </w:pPr>
            <w:proofErr w:type="spellStart"/>
            <w:r w:rsidRPr="00820A38">
              <w:rPr>
                <w:b/>
              </w:rPr>
              <w:t>Ед-ца</w:t>
            </w:r>
            <w:proofErr w:type="spellEnd"/>
            <w:r w:rsidRPr="00820A38">
              <w:rPr>
                <w:b/>
              </w:rPr>
              <w:t xml:space="preserve"> </w:t>
            </w:r>
            <w:proofErr w:type="spellStart"/>
            <w:r w:rsidRPr="00820A38">
              <w:rPr>
                <w:b/>
              </w:rPr>
              <w:t>изм</w:t>
            </w:r>
            <w:proofErr w:type="gramStart"/>
            <w:r w:rsidRPr="00820A38">
              <w:rPr>
                <w:b/>
              </w:rPr>
              <w:t>е</w:t>
            </w:r>
            <w:proofErr w:type="spellEnd"/>
            <w:r w:rsidRPr="00820A38">
              <w:rPr>
                <w:b/>
              </w:rPr>
              <w:t>-</w:t>
            </w:r>
            <w:proofErr w:type="gramEnd"/>
            <w:r w:rsidRPr="00820A38">
              <w:rPr>
                <w:b/>
              </w:rPr>
              <w:t xml:space="preserve"> ре- </w:t>
            </w:r>
            <w:proofErr w:type="spellStart"/>
            <w:r w:rsidRPr="00820A38">
              <w:rPr>
                <w:b/>
              </w:rPr>
              <w:t>ния</w:t>
            </w:r>
            <w:proofErr w:type="spellEnd"/>
          </w:p>
        </w:tc>
        <w:tc>
          <w:tcPr>
            <w:tcW w:w="7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D676C" w:rsidRPr="00820A38" w:rsidRDefault="00BD676C" w:rsidP="009C5CA7">
            <w:pPr>
              <w:spacing w:after="0"/>
              <w:ind w:firstLine="0"/>
              <w:jc w:val="center"/>
              <w:rPr>
                <w:b/>
              </w:rPr>
            </w:pPr>
            <w:r w:rsidRPr="00820A38">
              <w:rPr>
                <w:b/>
              </w:rPr>
              <w:t>Кол-во</w:t>
            </w:r>
          </w:p>
        </w:tc>
        <w:tc>
          <w:tcPr>
            <w:tcW w:w="10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676C" w:rsidRPr="00820A38" w:rsidRDefault="00BD676C" w:rsidP="009C5CA7">
            <w:pPr>
              <w:spacing w:after="0"/>
              <w:ind w:firstLine="0"/>
              <w:jc w:val="center"/>
              <w:rPr>
                <w:b/>
              </w:rPr>
            </w:pPr>
            <w:r w:rsidRPr="00820A38">
              <w:rPr>
                <w:b/>
              </w:rPr>
              <w:t xml:space="preserve">Средне </w:t>
            </w:r>
            <w:proofErr w:type="spellStart"/>
            <w:r w:rsidRPr="00820A38">
              <w:rPr>
                <w:b/>
              </w:rPr>
              <w:t>суточн</w:t>
            </w:r>
            <w:proofErr w:type="spellEnd"/>
            <w:r w:rsidRPr="00820A38">
              <w:rPr>
                <w:b/>
              </w:rPr>
              <w:t>. норма  на ед. изм.</w:t>
            </w:r>
          </w:p>
        </w:tc>
        <w:tc>
          <w:tcPr>
            <w:tcW w:w="4378" w:type="dxa"/>
            <w:gridSpan w:val="4"/>
            <w:tcBorders>
              <w:top w:val="single" w:sz="8" w:space="0" w:color="auto"/>
              <w:left w:val="nil"/>
              <w:bottom w:val="single" w:sz="4" w:space="0" w:color="auto"/>
              <w:right w:val="single" w:sz="8" w:space="0" w:color="000000"/>
            </w:tcBorders>
            <w:shd w:val="clear" w:color="auto" w:fill="auto"/>
            <w:noWrap/>
            <w:vAlign w:val="center"/>
            <w:hideMark/>
          </w:tcPr>
          <w:p w:rsidR="00BD676C" w:rsidRPr="00820A38" w:rsidRDefault="00BD676C" w:rsidP="009C5CA7">
            <w:pPr>
              <w:spacing w:after="0"/>
              <w:ind w:firstLine="0"/>
              <w:jc w:val="center"/>
              <w:rPr>
                <w:b/>
              </w:rPr>
            </w:pPr>
            <w:r w:rsidRPr="00820A38">
              <w:rPr>
                <w:b/>
              </w:rPr>
              <w:t>Водопотребление</w:t>
            </w:r>
          </w:p>
        </w:tc>
      </w:tr>
      <w:tr w:rsidR="00BD676C" w:rsidRPr="004C7FA6" w:rsidTr="003806CD">
        <w:trPr>
          <w:trHeight w:val="1166"/>
          <w:tblHeader/>
        </w:trPr>
        <w:tc>
          <w:tcPr>
            <w:tcW w:w="1625" w:type="dxa"/>
            <w:vMerge/>
            <w:tcBorders>
              <w:top w:val="single" w:sz="8" w:space="0" w:color="auto"/>
              <w:left w:val="single" w:sz="8" w:space="0" w:color="auto"/>
              <w:bottom w:val="single" w:sz="8" w:space="0" w:color="000000"/>
              <w:right w:val="single" w:sz="8" w:space="0" w:color="auto"/>
            </w:tcBorders>
            <w:vAlign w:val="center"/>
            <w:hideMark/>
          </w:tcPr>
          <w:p w:rsidR="00BD676C" w:rsidRPr="00820A38" w:rsidRDefault="00BD676C" w:rsidP="009C5CA7">
            <w:pPr>
              <w:spacing w:after="0"/>
              <w:ind w:firstLine="0"/>
              <w:jc w:val="center"/>
              <w:rPr>
                <w:b/>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rsidR="00BD676C" w:rsidRPr="00820A38" w:rsidRDefault="00BD676C" w:rsidP="00CF4AB0">
            <w:pPr>
              <w:spacing w:after="0"/>
              <w:ind w:left="-17" w:right="-108" w:firstLine="0"/>
              <w:jc w:val="center"/>
              <w:rPr>
                <w:b/>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D676C" w:rsidRPr="00820A38" w:rsidRDefault="00BD676C" w:rsidP="009C5CA7">
            <w:pPr>
              <w:spacing w:after="0"/>
              <w:ind w:firstLine="0"/>
              <w:jc w:val="center"/>
              <w:rPr>
                <w:b/>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rsidR="00BD676C" w:rsidRPr="00820A38" w:rsidRDefault="00BD676C" w:rsidP="009C5CA7">
            <w:pPr>
              <w:spacing w:after="0"/>
              <w:ind w:firstLine="0"/>
              <w:jc w:val="center"/>
              <w:rPr>
                <w:b/>
              </w:rPr>
            </w:pPr>
          </w:p>
        </w:tc>
        <w:tc>
          <w:tcPr>
            <w:tcW w:w="1015" w:type="dxa"/>
            <w:vMerge/>
            <w:tcBorders>
              <w:top w:val="single" w:sz="8" w:space="0" w:color="auto"/>
              <w:left w:val="single" w:sz="8" w:space="0" w:color="auto"/>
              <w:bottom w:val="single" w:sz="8" w:space="0" w:color="000000"/>
              <w:right w:val="single" w:sz="4" w:space="0" w:color="auto"/>
            </w:tcBorders>
            <w:vAlign w:val="center"/>
            <w:hideMark/>
          </w:tcPr>
          <w:p w:rsidR="00BD676C" w:rsidRPr="00820A38" w:rsidRDefault="00BD676C" w:rsidP="009C5CA7">
            <w:pPr>
              <w:spacing w:after="0"/>
              <w:ind w:firstLine="0"/>
              <w:jc w:val="center"/>
              <w:rPr>
                <w:b/>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76C" w:rsidRPr="00820A38" w:rsidRDefault="00BD676C" w:rsidP="009C5CA7">
            <w:pPr>
              <w:spacing w:after="0"/>
              <w:ind w:firstLine="0"/>
              <w:jc w:val="center"/>
              <w:rPr>
                <w:b/>
              </w:rPr>
            </w:pPr>
            <w:r w:rsidRPr="00820A38">
              <w:rPr>
                <w:b/>
              </w:rPr>
              <w:t>Сред.</w:t>
            </w:r>
          </w:p>
          <w:p w:rsidR="0072391E" w:rsidRPr="00820A38" w:rsidRDefault="00BD676C" w:rsidP="009C5CA7">
            <w:pPr>
              <w:spacing w:after="0"/>
              <w:ind w:firstLine="0"/>
              <w:jc w:val="center"/>
              <w:rPr>
                <w:b/>
              </w:rPr>
            </w:pPr>
            <w:r w:rsidRPr="00820A38">
              <w:rPr>
                <w:b/>
              </w:rPr>
              <w:t>сут.</w:t>
            </w:r>
          </w:p>
          <w:p w:rsidR="00BD676C" w:rsidRPr="00820A38" w:rsidRDefault="00BD676C" w:rsidP="009C5CA7">
            <w:pPr>
              <w:spacing w:after="0"/>
              <w:ind w:firstLine="0"/>
              <w:jc w:val="center"/>
              <w:rPr>
                <w:b/>
              </w:rPr>
            </w:pPr>
            <w:r w:rsidRPr="00820A38">
              <w:rPr>
                <w:b/>
              </w:rPr>
              <w:t>м³/сут</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76C" w:rsidRPr="00820A38" w:rsidRDefault="00BD676C" w:rsidP="009C5CA7">
            <w:pPr>
              <w:spacing w:after="0"/>
              <w:ind w:firstLine="0"/>
              <w:jc w:val="center"/>
              <w:rPr>
                <w:b/>
              </w:rPr>
            </w:pPr>
            <w:r w:rsidRPr="00820A38">
              <w:rPr>
                <w:b/>
              </w:rPr>
              <w:t>Годовое</w:t>
            </w:r>
          </w:p>
          <w:p w:rsidR="00BD676C" w:rsidRPr="00820A38" w:rsidRDefault="00C8490F" w:rsidP="009C5CA7">
            <w:pPr>
              <w:spacing w:after="0"/>
              <w:ind w:firstLine="0"/>
              <w:jc w:val="center"/>
              <w:rPr>
                <w:b/>
              </w:rPr>
            </w:pPr>
            <w:r w:rsidRPr="00820A38">
              <w:rPr>
                <w:b/>
              </w:rPr>
              <w:t xml:space="preserve">тыс. </w:t>
            </w:r>
            <w:r w:rsidR="00BD676C" w:rsidRPr="00820A38">
              <w:rPr>
                <w:b/>
              </w:rPr>
              <w:t>м³/год</w:t>
            </w:r>
          </w:p>
          <w:p w:rsidR="00BD676C" w:rsidRPr="00820A38" w:rsidRDefault="00BD676C" w:rsidP="009C5CA7">
            <w:pPr>
              <w:spacing w:after="0"/>
              <w:ind w:firstLine="0"/>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76C" w:rsidRPr="00820A38" w:rsidRDefault="00BD676C" w:rsidP="009C5CA7">
            <w:pPr>
              <w:spacing w:after="0"/>
              <w:ind w:firstLine="0"/>
              <w:jc w:val="center"/>
              <w:rPr>
                <w:b/>
              </w:rPr>
            </w:pPr>
            <w:r w:rsidRPr="00820A38">
              <w:rPr>
                <w:b/>
              </w:rPr>
              <w:t>Макс.</w:t>
            </w:r>
          </w:p>
          <w:p w:rsidR="00BD676C" w:rsidRPr="00820A38" w:rsidRDefault="00BD676C" w:rsidP="009C5CA7">
            <w:pPr>
              <w:spacing w:after="0"/>
              <w:ind w:firstLine="0"/>
              <w:jc w:val="center"/>
              <w:rPr>
                <w:b/>
              </w:rPr>
            </w:pPr>
            <w:r w:rsidRPr="00820A38">
              <w:rPr>
                <w:b/>
              </w:rPr>
              <w:t>сут.</w:t>
            </w:r>
          </w:p>
          <w:p w:rsidR="00BD676C" w:rsidRPr="00820A38" w:rsidRDefault="00BD676C" w:rsidP="009C5CA7">
            <w:pPr>
              <w:spacing w:after="0"/>
              <w:ind w:firstLine="0"/>
              <w:jc w:val="center"/>
              <w:rPr>
                <w:b/>
              </w:rPr>
            </w:pPr>
            <w:r w:rsidRPr="00820A38">
              <w:rPr>
                <w:b/>
              </w:rPr>
              <w:t>м³/сут</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76C" w:rsidRPr="00820A38" w:rsidRDefault="00BD676C" w:rsidP="009C5CA7">
            <w:pPr>
              <w:spacing w:after="0"/>
              <w:ind w:firstLine="0"/>
              <w:jc w:val="center"/>
              <w:rPr>
                <w:b/>
              </w:rPr>
            </w:pPr>
            <w:r w:rsidRPr="00820A38">
              <w:rPr>
                <w:b/>
              </w:rPr>
              <w:t>Макс.</w:t>
            </w:r>
          </w:p>
          <w:p w:rsidR="00BD676C" w:rsidRPr="00820A38" w:rsidRDefault="00BD676C" w:rsidP="009C5CA7">
            <w:pPr>
              <w:spacing w:after="0"/>
              <w:ind w:firstLine="0"/>
              <w:jc w:val="center"/>
              <w:rPr>
                <w:b/>
              </w:rPr>
            </w:pPr>
            <w:r w:rsidRPr="00820A38">
              <w:rPr>
                <w:b/>
              </w:rPr>
              <w:t>час.</w:t>
            </w:r>
          </w:p>
          <w:p w:rsidR="00BD676C" w:rsidRPr="00820A38" w:rsidRDefault="00BD676C" w:rsidP="009C5CA7">
            <w:pPr>
              <w:spacing w:after="0"/>
              <w:ind w:firstLine="0"/>
              <w:jc w:val="center"/>
              <w:rPr>
                <w:b/>
              </w:rPr>
            </w:pPr>
            <w:r w:rsidRPr="00820A38">
              <w:rPr>
                <w:b/>
              </w:rPr>
              <w:t>м³/час</w:t>
            </w:r>
          </w:p>
        </w:tc>
      </w:tr>
      <w:tr w:rsidR="00682804" w:rsidRPr="004C7FA6" w:rsidTr="003806CD">
        <w:trPr>
          <w:trHeight w:val="686"/>
        </w:trPr>
        <w:tc>
          <w:tcPr>
            <w:tcW w:w="1625" w:type="dxa"/>
            <w:vMerge w:val="restart"/>
            <w:tcBorders>
              <w:top w:val="nil"/>
              <w:left w:val="single" w:sz="8" w:space="0" w:color="auto"/>
              <w:right w:val="single" w:sz="8" w:space="0" w:color="auto"/>
            </w:tcBorders>
            <w:shd w:val="clear" w:color="auto" w:fill="auto"/>
            <w:vAlign w:val="center"/>
            <w:hideMark/>
          </w:tcPr>
          <w:p w:rsidR="00682804" w:rsidRPr="00820A38" w:rsidRDefault="00682804" w:rsidP="00682804">
            <w:pPr>
              <w:spacing w:after="0" w:line="240" w:lineRule="auto"/>
              <w:ind w:firstLine="0"/>
              <w:jc w:val="center"/>
              <w:rPr>
                <w:b/>
                <w:bCs/>
                <w:szCs w:val="24"/>
                <w:lang w:eastAsia="ru-RU"/>
              </w:rPr>
            </w:pPr>
            <w:proofErr w:type="gramStart"/>
            <w:r>
              <w:rPr>
                <w:b/>
              </w:rPr>
              <w:t>Павловское</w:t>
            </w:r>
            <w:proofErr w:type="gramEnd"/>
            <w:r>
              <w:rPr>
                <w:b/>
              </w:rPr>
              <w:t xml:space="preserve"> </w:t>
            </w:r>
            <w:r w:rsidR="007A7011">
              <w:rPr>
                <w:b/>
              </w:rPr>
              <w:t xml:space="preserve">сельсовете </w:t>
            </w:r>
          </w:p>
          <w:p w:rsidR="00682804" w:rsidRPr="00820A38" w:rsidRDefault="00682804" w:rsidP="00682804">
            <w:pPr>
              <w:spacing w:after="0"/>
              <w:ind w:firstLine="0"/>
              <w:jc w:val="center"/>
              <w:rPr>
                <w:b/>
              </w:rPr>
            </w:pPr>
          </w:p>
        </w:tc>
        <w:tc>
          <w:tcPr>
            <w:tcW w:w="1367"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left="-17" w:right="-108" w:firstLine="0"/>
              <w:jc w:val="left"/>
            </w:pPr>
            <w:proofErr w:type="spellStart"/>
            <w:r w:rsidRPr="00820A38">
              <w:t>Хоз</w:t>
            </w:r>
            <w:proofErr w:type="spellEnd"/>
            <w:r w:rsidRPr="00820A38">
              <w:t>-питьевые нужды</w:t>
            </w:r>
          </w:p>
        </w:tc>
        <w:tc>
          <w:tcPr>
            <w:tcW w:w="850"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sidRPr="00820A38">
              <w:t>чел</w:t>
            </w:r>
          </w:p>
        </w:tc>
        <w:tc>
          <w:tcPr>
            <w:tcW w:w="759"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Pr>
                <w:color w:val="000000"/>
              </w:rPr>
              <w:t>1036</w:t>
            </w:r>
          </w:p>
        </w:tc>
        <w:tc>
          <w:tcPr>
            <w:tcW w:w="1015" w:type="dxa"/>
            <w:tcBorders>
              <w:top w:val="nil"/>
              <w:left w:val="nil"/>
              <w:bottom w:val="single" w:sz="8" w:space="0" w:color="auto"/>
              <w:right w:val="single" w:sz="8" w:space="0" w:color="auto"/>
            </w:tcBorders>
            <w:shd w:val="clear" w:color="auto" w:fill="auto"/>
            <w:noWrap/>
            <w:vAlign w:val="center"/>
            <w:hideMark/>
          </w:tcPr>
          <w:p w:rsidR="00682804" w:rsidRPr="00B86CCE" w:rsidRDefault="00682804" w:rsidP="00682804">
            <w:pPr>
              <w:spacing w:after="0"/>
              <w:ind w:firstLine="0"/>
              <w:jc w:val="center"/>
            </w:pPr>
            <w:r>
              <w:rPr>
                <w:color w:val="000000"/>
              </w:rPr>
              <w:t>100</w:t>
            </w:r>
          </w:p>
        </w:tc>
        <w:tc>
          <w:tcPr>
            <w:tcW w:w="95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103,600</w:t>
            </w:r>
          </w:p>
        </w:tc>
        <w:tc>
          <w:tcPr>
            <w:tcW w:w="1379"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37,814</w:t>
            </w:r>
          </w:p>
        </w:tc>
        <w:tc>
          <w:tcPr>
            <w:tcW w:w="993"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108" w:right="-105" w:firstLine="0"/>
              <w:jc w:val="center"/>
            </w:pPr>
            <w:r>
              <w:rPr>
                <w:color w:val="000000"/>
              </w:rPr>
              <w:t>124,320</w:t>
            </w:r>
          </w:p>
        </w:tc>
        <w:tc>
          <w:tcPr>
            <w:tcW w:w="104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5,180</w:t>
            </w:r>
          </w:p>
        </w:tc>
      </w:tr>
      <w:tr w:rsidR="00682804" w:rsidRPr="004C7FA6" w:rsidTr="003806CD">
        <w:trPr>
          <w:trHeight w:val="621"/>
        </w:trPr>
        <w:tc>
          <w:tcPr>
            <w:tcW w:w="1625" w:type="dxa"/>
            <w:vMerge/>
            <w:tcBorders>
              <w:left w:val="single" w:sz="8" w:space="0" w:color="auto"/>
              <w:right w:val="single" w:sz="8" w:space="0" w:color="auto"/>
            </w:tcBorders>
            <w:shd w:val="clear" w:color="auto" w:fill="auto"/>
            <w:vAlign w:val="center"/>
            <w:hideMark/>
          </w:tcPr>
          <w:p w:rsidR="00682804" w:rsidRPr="00820A38" w:rsidRDefault="00682804" w:rsidP="00682804">
            <w:pPr>
              <w:spacing w:after="0"/>
              <w:ind w:firstLine="0"/>
              <w:jc w:val="center"/>
            </w:pPr>
          </w:p>
        </w:tc>
        <w:tc>
          <w:tcPr>
            <w:tcW w:w="1367"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left="-17" w:right="-108" w:firstLine="0"/>
              <w:jc w:val="left"/>
            </w:pPr>
            <w:r w:rsidRPr="00820A38">
              <w:t>Неучтённые расходы</w:t>
            </w:r>
          </w:p>
        </w:tc>
        <w:tc>
          <w:tcPr>
            <w:tcW w:w="850"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sidRPr="00820A38">
              <w:t>%</w:t>
            </w:r>
          </w:p>
        </w:tc>
        <w:tc>
          <w:tcPr>
            <w:tcW w:w="759"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Pr>
                <w:color w:val="000000"/>
              </w:rPr>
              <w:t>10</w:t>
            </w:r>
          </w:p>
        </w:tc>
        <w:tc>
          <w:tcPr>
            <w:tcW w:w="1015"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Pr>
                <w:color w:val="000000"/>
              </w:rPr>
              <w:t>-</w:t>
            </w:r>
          </w:p>
        </w:tc>
        <w:tc>
          <w:tcPr>
            <w:tcW w:w="95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10,360</w:t>
            </w:r>
          </w:p>
        </w:tc>
        <w:tc>
          <w:tcPr>
            <w:tcW w:w="1379"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3,781</w:t>
            </w:r>
          </w:p>
        </w:tc>
        <w:tc>
          <w:tcPr>
            <w:tcW w:w="993"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108" w:right="-105" w:firstLine="0"/>
              <w:jc w:val="center"/>
            </w:pPr>
            <w:r>
              <w:rPr>
                <w:color w:val="000000"/>
              </w:rPr>
              <w:t>12,432</w:t>
            </w:r>
          </w:p>
        </w:tc>
        <w:tc>
          <w:tcPr>
            <w:tcW w:w="104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0,518</w:t>
            </w:r>
          </w:p>
        </w:tc>
      </w:tr>
      <w:tr w:rsidR="00682804" w:rsidRPr="004C7FA6" w:rsidTr="003806CD">
        <w:trPr>
          <w:trHeight w:val="621"/>
        </w:trPr>
        <w:tc>
          <w:tcPr>
            <w:tcW w:w="1625" w:type="dxa"/>
            <w:vMerge/>
            <w:tcBorders>
              <w:left w:val="single" w:sz="8" w:space="0" w:color="auto"/>
              <w:right w:val="single" w:sz="8" w:space="0" w:color="auto"/>
            </w:tcBorders>
            <w:shd w:val="clear" w:color="auto" w:fill="auto"/>
            <w:vAlign w:val="center"/>
            <w:hideMark/>
          </w:tcPr>
          <w:p w:rsidR="00682804" w:rsidRPr="00820A38" w:rsidRDefault="00682804" w:rsidP="00682804">
            <w:pPr>
              <w:spacing w:after="0"/>
              <w:ind w:firstLine="0"/>
              <w:jc w:val="center"/>
            </w:pPr>
          </w:p>
        </w:tc>
        <w:tc>
          <w:tcPr>
            <w:tcW w:w="1367"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left="-17" w:right="-108" w:firstLine="0"/>
              <w:jc w:val="left"/>
            </w:pPr>
            <w:r w:rsidRPr="00820A38">
              <w:t>Полив</w:t>
            </w:r>
          </w:p>
        </w:tc>
        <w:tc>
          <w:tcPr>
            <w:tcW w:w="850"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sidRPr="00820A38">
              <w:t>чел</w:t>
            </w:r>
          </w:p>
        </w:tc>
        <w:tc>
          <w:tcPr>
            <w:tcW w:w="759"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Pr>
                <w:color w:val="000000"/>
              </w:rPr>
              <w:t>1036</w:t>
            </w:r>
          </w:p>
        </w:tc>
        <w:tc>
          <w:tcPr>
            <w:tcW w:w="1015" w:type="dxa"/>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center"/>
            </w:pPr>
            <w:r>
              <w:rPr>
                <w:color w:val="000000"/>
              </w:rPr>
              <w:t>50</w:t>
            </w:r>
          </w:p>
        </w:tc>
        <w:tc>
          <w:tcPr>
            <w:tcW w:w="95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51,800</w:t>
            </w:r>
          </w:p>
        </w:tc>
        <w:tc>
          <w:tcPr>
            <w:tcW w:w="1379"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6,009</w:t>
            </w:r>
          </w:p>
        </w:tc>
        <w:tc>
          <w:tcPr>
            <w:tcW w:w="993"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108" w:right="-105" w:firstLine="0"/>
              <w:jc w:val="center"/>
            </w:pPr>
            <w:r>
              <w:rPr>
                <w:color w:val="000000"/>
              </w:rPr>
              <w:t>62,160</w:t>
            </w:r>
          </w:p>
        </w:tc>
        <w:tc>
          <w:tcPr>
            <w:tcW w:w="104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pPr>
            <w:r>
              <w:rPr>
                <w:color w:val="000000"/>
              </w:rPr>
              <w:t>2,590</w:t>
            </w:r>
          </w:p>
        </w:tc>
      </w:tr>
      <w:tr w:rsidR="00682804" w:rsidRPr="004C7FA6" w:rsidTr="003806CD">
        <w:trPr>
          <w:trHeight w:val="218"/>
        </w:trPr>
        <w:tc>
          <w:tcPr>
            <w:tcW w:w="1625" w:type="dxa"/>
            <w:vMerge/>
            <w:tcBorders>
              <w:left w:val="single" w:sz="8" w:space="0" w:color="auto"/>
              <w:bottom w:val="single" w:sz="8" w:space="0" w:color="auto"/>
              <w:right w:val="single" w:sz="8" w:space="0" w:color="auto"/>
            </w:tcBorders>
            <w:shd w:val="clear" w:color="auto" w:fill="auto"/>
            <w:vAlign w:val="center"/>
            <w:hideMark/>
          </w:tcPr>
          <w:p w:rsidR="00682804" w:rsidRPr="00820A38" w:rsidRDefault="00682804" w:rsidP="00682804">
            <w:pPr>
              <w:spacing w:after="0"/>
              <w:ind w:firstLine="0"/>
              <w:jc w:val="center"/>
            </w:pPr>
          </w:p>
        </w:tc>
        <w:tc>
          <w:tcPr>
            <w:tcW w:w="3991" w:type="dxa"/>
            <w:gridSpan w:val="4"/>
            <w:tcBorders>
              <w:top w:val="nil"/>
              <w:left w:val="nil"/>
              <w:bottom w:val="single" w:sz="8" w:space="0" w:color="auto"/>
              <w:right w:val="single" w:sz="8" w:space="0" w:color="auto"/>
            </w:tcBorders>
            <w:shd w:val="clear" w:color="auto" w:fill="auto"/>
            <w:noWrap/>
            <w:vAlign w:val="center"/>
            <w:hideMark/>
          </w:tcPr>
          <w:p w:rsidR="00682804" w:rsidRPr="00820A38" w:rsidRDefault="00682804" w:rsidP="00682804">
            <w:pPr>
              <w:spacing w:after="0"/>
              <w:ind w:firstLine="0"/>
              <w:jc w:val="left"/>
            </w:pPr>
            <w:r w:rsidRPr="00820A38">
              <w:rPr>
                <w:b/>
              </w:rPr>
              <w:t>Итого:</w:t>
            </w:r>
          </w:p>
        </w:tc>
        <w:tc>
          <w:tcPr>
            <w:tcW w:w="95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rPr>
                <w:b/>
              </w:rPr>
            </w:pPr>
            <w:r>
              <w:rPr>
                <w:b/>
                <w:bCs/>
                <w:color w:val="000000"/>
              </w:rPr>
              <w:t>165,76</w:t>
            </w:r>
          </w:p>
        </w:tc>
        <w:tc>
          <w:tcPr>
            <w:tcW w:w="1379"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rPr>
                <w:b/>
              </w:rPr>
            </w:pPr>
            <w:r>
              <w:rPr>
                <w:b/>
                <w:bCs/>
                <w:color w:val="000000"/>
              </w:rPr>
              <w:t>47,60</w:t>
            </w:r>
          </w:p>
        </w:tc>
        <w:tc>
          <w:tcPr>
            <w:tcW w:w="993"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108" w:right="-105" w:firstLine="0"/>
              <w:jc w:val="center"/>
              <w:rPr>
                <w:b/>
              </w:rPr>
            </w:pPr>
            <w:r>
              <w:rPr>
                <w:b/>
                <w:bCs/>
                <w:color w:val="000000"/>
              </w:rPr>
              <w:t>198,91</w:t>
            </w:r>
          </w:p>
        </w:tc>
        <w:tc>
          <w:tcPr>
            <w:tcW w:w="1048" w:type="dxa"/>
            <w:tcBorders>
              <w:top w:val="nil"/>
              <w:left w:val="nil"/>
              <w:bottom w:val="single" w:sz="8" w:space="0" w:color="auto"/>
              <w:right w:val="single" w:sz="8" w:space="0" w:color="auto"/>
            </w:tcBorders>
            <w:shd w:val="clear" w:color="auto" w:fill="auto"/>
            <w:noWrap/>
            <w:vAlign w:val="center"/>
          </w:tcPr>
          <w:p w:rsidR="00682804" w:rsidRPr="00820A38" w:rsidRDefault="00682804" w:rsidP="00682804">
            <w:pPr>
              <w:spacing w:after="0"/>
              <w:ind w:left="-39" w:right="-70" w:firstLine="0"/>
              <w:jc w:val="center"/>
              <w:rPr>
                <w:b/>
              </w:rPr>
            </w:pPr>
            <w:r>
              <w:rPr>
                <w:b/>
                <w:bCs/>
                <w:color w:val="000000"/>
              </w:rPr>
              <w:t>8,29</w:t>
            </w:r>
          </w:p>
        </w:tc>
      </w:tr>
    </w:tbl>
    <w:p w:rsidR="00D56CE8" w:rsidRPr="003806CD" w:rsidRDefault="00D56CE8" w:rsidP="004214B0">
      <w:pPr>
        <w:spacing w:before="120" w:after="0" w:line="360" w:lineRule="auto"/>
        <w:rPr>
          <w:sz w:val="28"/>
          <w:szCs w:val="24"/>
        </w:rPr>
      </w:pPr>
      <w:bookmarkStart w:id="104" w:name="_Toc380482143"/>
      <w:bookmarkStart w:id="105" w:name="_Toc381715503"/>
      <w:bookmarkEnd w:id="102"/>
      <w:bookmarkEnd w:id="103"/>
      <w:r w:rsidRPr="003806CD">
        <w:rPr>
          <w:sz w:val="28"/>
          <w:szCs w:val="24"/>
        </w:rPr>
        <w:t>Расчетный баланс водопотребления за 203</w:t>
      </w:r>
      <w:r w:rsidR="009658BD" w:rsidRPr="003806CD">
        <w:rPr>
          <w:sz w:val="28"/>
          <w:szCs w:val="24"/>
        </w:rPr>
        <w:t>4</w:t>
      </w:r>
      <w:r w:rsidRPr="003806CD">
        <w:rPr>
          <w:sz w:val="28"/>
          <w:szCs w:val="24"/>
        </w:rPr>
        <w:t xml:space="preserve"> год </w:t>
      </w:r>
      <w:r w:rsidR="009658BD" w:rsidRPr="003806CD">
        <w:rPr>
          <w:sz w:val="28"/>
          <w:szCs w:val="24"/>
        </w:rPr>
        <w:t>ниже</w:t>
      </w:r>
      <w:r w:rsidRPr="003806CD">
        <w:rPr>
          <w:sz w:val="28"/>
          <w:szCs w:val="24"/>
        </w:rPr>
        <w:t xml:space="preserve"> расчетного потребления за 201</w:t>
      </w:r>
      <w:r w:rsidR="00AB52EC" w:rsidRPr="003806CD">
        <w:rPr>
          <w:sz w:val="28"/>
          <w:szCs w:val="24"/>
        </w:rPr>
        <w:t>9</w:t>
      </w:r>
      <w:r w:rsidRPr="003806CD">
        <w:rPr>
          <w:sz w:val="28"/>
          <w:szCs w:val="24"/>
        </w:rPr>
        <w:t xml:space="preserve"> год, что обусловлено </w:t>
      </w:r>
      <w:r w:rsidR="009658BD" w:rsidRPr="003806CD">
        <w:rPr>
          <w:sz w:val="28"/>
          <w:szCs w:val="24"/>
        </w:rPr>
        <w:t>уменьшением</w:t>
      </w:r>
      <w:r w:rsidR="004171F1" w:rsidRPr="003806CD">
        <w:rPr>
          <w:sz w:val="28"/>
          <w:szCs w:val="24"/>
        </w:rPr>
        <w:t xml:space="preserve"> </w:t>
      </w:r>
      <w:r w:rsidR="00CC070C" w:rsidRPr="003806CD">
        <w:rPr>
          <w:sz w:val="28"/>
          <w:szCs w:val="24"/>
        </w:rPr>
        <w:t>численности</w:t>
      </w:r>
      <w:r w:rsidR="009658BD" w:rsidRPr="003806CD">
        <w:rPr>
          <w:sz w:val="28"/>
          <w:szCs w:val="24"/>
        </w:rPr>
        <w:t xml:space="preserve"> населения</w:t>
      </w:r>
      <w:r w:rsidR="00CC070C" w:rsidRPr="003806CD">
        <w:rPr>
          <w:sz w:val="28"/>
          <w:szCs w:val="24"/>
        </w:rPr>
        <w:t xml:space="preserve">. </w:t>
      </w:r>
      <w:r w:rsidR="00BD451A" w:rsidRPr="003806CD">
        <w:rPr>
          <w:sz w:val="28"/>
          <w:szCs w:val="24"/>
        </w:rPr>
        <w:t>В случае изменения динамики изменения численности населения</w:t>
      </w:r>
      <w:r w:rsidRPr="003806CD">
        <w:rPr>
          <w:sz w:val="28"/>
          <w:szCs w:val="24"/>
        </w:rPr>
        <w:t xml:space="preserve"> необходимо актуализировать прогноз</w:t>
      </w:r>
      <w:r w:rsidR="00EF3F05" w:rsidRPr="003806CD">
        <w:rPr>
          <w:sz w:val="28"/>
          <w:szCs w:val="24"/>
        </w:rPr>
        <w:t>ные показатели водопотребления.</w:t>
      </w:r>
    </w:p>
    <w:p w:rsidR="0080686C" w:rsidRPr="007A4E6E" w:rsidRDefault="00EA14DC" w:rsidP="00EA14DC">
      <w:pPr>
        <w:pStyle w:val="10"/>
        <w:spacing w:before="120" w:after="120" w:line="360" w:lineRule="auto"/>
      </w:pPr>
      <w:bookmarkStart w:id="106" w:name="_Toc63635521"/>
      <w:r w:rsidRPr="00EA14DC">
        <w:t xml:space="preserve">1.3.8 </w:t>
      </w:r>
      <w:r w:rsidR="0080686C" w:rsidRPr="007A4E6E">
        <w:t>Сведения о фактическом и ожидаемом потреблении воды (годовое, среднесуточное, максимальное суточное)</w:t>
      </w:r>
      <w:bookmarkEnd w:id="104"/>
      <w:bookmarkEnd w:id="105"/>
      <w:bookmarkEnd w:id="106"/>
    </w:p>
    <w:p w:rsidR="00921550" w:rsidRPr="006C714B" w:rsidRDefault="00921550" w:rsidP="00C835B6">
      <w:pPr>
        <w:spacing w:after="0" w:line="360" w:lineRule="auto"/>
        <w:rPr>
          <w:sz w:val="28"/>
          <w:szCs w:val="24"/>
        </w:rPr>
      </w:pPr>
      <w:r w:rsidRPr="006C714B">
        <w:rPr>
          <w:sz w:val="28"/>
          <w:szCs w:val="24"/>
        </w:rPr>
        <w:t>Расчётное потребление воды в 20</w:t>
      </w:r>
      <w:r w:rsidR="00E323D8" w:rsidRPr="006C714B">
        <w:rPr>
          <w:sz w:val="28"/>
          <w:szCs w:val="24"/>
        </w:rPr>
        <w:t>3</w:t>
      </w:r>
      <w:r w:rsidR="009658BD" w:rsidRPr="006C714B">
        <w:rPr>
          <w:sz w:val="28"/>
          <w:szCs w:val="24"/>
        </w:rPr>
        <w:t>4</w:t>
      </w:r>
      <w:r w:rsidRPr="006C714B">
        <w:rPr>
          <w:sz w:val="28"/>
          <w:szCs w:val="24"/>
        </w:rPr>
        <w:t xml:space="preserve"> году состави</w:t>
      </w:r>
      <w:r w:rsidR="001E6273" w:rsidRPr="006C714B">
        <w:rPr>
          <w:sz w:val="28"/>
          <w:szCs w:val="24"/>
        </w:rPr>
        <w:t>т</w:t>
      </w:r>
      <w:r w:rsidR="00C36F49" w:rsidRPr="006C714B">
        <w:rPr>
          <w:sz w:val="28"/>
          <w:szCs w:val="24"/>
        </w:rPr>
        <w:t xml:space="preserve"> </w:t>
      </w:r>
      <w:r w:rsidR="00682804">
        <w:rPr>
          <w:sz w:val="28"/>
          <w:szCs w:val="24"/>
        </w:rPr>
        <w:t xml:space="preserve">47,6 </w:t>
      </w:r>
      <w:r w:rsidR="00820A38" w:rsidRPr="006C714B">
        <w:rPr>
          <w:sz w:val="28"/>
          <w:szCs w:val="24"/>
        </w:rPr>
        <w:t>тыс</w:t>
      </w:r>
      <w:proofErr w:type="gramStart"/>
      <w:r w:rsidR="00820A38" w:rsidRPr="006C714B">
        <w:rPr>
          <w:sz w:val="28"/>
          <w:szCs w:val="24"/>
        </w:rPr>
        <w:t>.</w:t>
      </w:r>
      <w:r w:rsidR="00E323D8" w:rsidRPr="006C714B">
        <w:rPr>
          <w:sz w:val="28"/>
          <w:szCs w:val="24"/>
        </w:rPr>
        <w:t>м</w:t>
      </w:r>
      <w:proofErr w:type="gramEnd"/>
      <w:r w:rsidR="00E323D8" w:rsidRPr="006C714B">
        <w:rPr>
          <w:sz w:val="28"/>
          <w:szCs w:val="24"/>
        </w:rPr>
        <w:t>³/</w:t>
      </w:r>
      <w:r w:rsidRPr="006C714B">
        <w:rPr>
          <w:sz w:val="28"/>
          <w:szCs w:val="24"/>
        </w:rPr>
        <w:t xml:space="preserve">год, средние </w:t>
      </w:r>
      <w:r w:rsidR="00AB52EC" w:rsidRPr="006C714B">
        <w:rPr>
          <w:sz w:val="28"/>
          <w:szCs w:val="24"/>
        </w:rPr>
        <w:t xml:space="preserve">в </w:t>
      </w:r>
      <w:r w:rsidRPr="006C714B">
        <w:rPr>
          <w:sz w:val="28"/>
          <w:szCs w:val="24"/>
        </w:rPr>
        <w:t xml:space="preserve">сутки </w:t>
      </w:r>
      <w:r w:rsidR="00682804">
        <w:rPr>
          <w:sz w:val="28"/>
          <w:szCs w:val="24"/>
        </w:rPr>
        <w:t xml:space="preserve">165,76 </w:t>
      </w:r>
      <w:r w:rsidR="00AB52EC" w:rsidRPr="006C714B">
        <w:rPr>
          <w:sz w:val="28"/>
          <w:szCs w:val="24"/>
        </w:rPr>
        <w:t xml:space="preserve"> </w:t>
      </w:r>
      <w:r w:rsidR="00E323D8" w:rsidRPr="006C714B">
        <w:rPr>
          <w:sz w:val="28"/>
          <w:szCs w:val="24"/>
        </w:rPr>
        <w:t>м³/</w:t>
      </w:r>
      <w:r w:rsidRPr="006C714B">
        <w:rPr>
          <w:sz w:val="28"/>
          <w:szCs w:val="24"/>
        </w:rPr>
        <w:t>сут, в сутки максимального водо</w:t>
      </w:r>
      <w:r w:rsidR="00820A38" w:rsidRPr="006C714B">
        <w:rPr>
          <w:sz w:val="28"/>
          <w:szCs w:val="24"/>
        </w:rPr>
        <w:t xml:space="preserve">потребления </w:t>
      </w:r>
      <w:r w:rsidR="00682804">
        <w:rPr>
          <w:sz w:val="28"/>
          <w:szCs w:val="24"/>
        </w:rPr>
        <w:t>198,91</w:t>
      </w:r>
      <w:r w:rsidRPr="006C714B">
        <w:rPr>
          <w:sz w:val="28"/>
          <w:szCs w:val="24"/>
        </w:rPr>
        <w:t xml:space="preserve"> м</w:t>
      </w:r>
      <w:r w:rsidR="00E323D8" w:rsidRPr="006C714B">
        <w:rPr>
          <w:sz w:val="28"/>
          <w:szCs w:val="24"/>
        </w:rPr>
        <w:t>³</w:t>
      </w:r>
      <w:r w:rsidRPr="006C714B">
        <w:rPr>
          <w:sz w:val="28"/>
          <w:szCs w:val="24"/>
        </w:rPr>
        <w:t>/сут.</w:t>
      </w:r>
    </w:p>
    <w:p w:rsidR="00DA2017" w:rsidRPr="00C835B6" w:rsidRDefault="00DA2017" w:rsidP="00C835B6">
      <w:pPr>
        <w:spacing w:after="0" w:line="360" w:lineRule="auto"/>
        <w:rPr>
          <w:sz w:val="28"/>
          <w:szCs w:val="24"/>
        </w:rPr>
      </w:pPr>
      <w:r w:rsidRPr="006C714B">
        <w:rPr>
          <w:sz w:val="28"/>
          <w:szCs w:val="24"/>
        </w:rPr>
        <w:t>Расчетное потребление базового</w:t>
      </w:r>
      <w:r w:rsidRPr="00C835B6">
        <w:rPr>
          <w:sz w:val="28"/>
          <w:szCs w:val="24"/>
        </w:rPr>
        <w:t xml:space="preserve"> 20</w:t>
      </w:r>
      <w:r w:rsidR="00820A38" w:rsidRPr="00C835B6">
        <w:rPr>
          <w:sz w:val="28"/>
          <w:szCs w:val="24"/>
        </w:rPr>
        <w:t>19</w:t>
      </w:r>
      <w:r w:rsidRPr="00C835B6">
        <w:rPr>
          <w:sz w:val="28"/>
          <w:szCs w:val="24"/>
        </w:rPr>
        <w:t xml:space="preserve"> года составляет </w:t>
      </w:r>
      <w:r w:rsidR="00682804">
        <w:rPr>
          <w:sz w:val="28"/>
          <w:szCs w:val="24"/>
        </w:rPr>
        <w:t>58,86</w:t>
      </w:r>
      <w:r w:rsidR="00820A38" w:rsidRPr="00C835B6">
        <w:rPr>
          <w:sz w:val="28"/>
          <w:szCs w:val="24"/>
        </w:rPr>
        <w:t xml:space="preserve"> тыс</w:t>
      </w:r>
      <w:proofErr w:type="gramStart"/>
      <w:r w:rsidR="00820A38" w:rsidRPr="00C835B6">
        <w:rPr>
          <w:sz w:val="28"/>
          <w:szCs w:val="24"/>
        </w:rPr>
        <w:t>.</w:t>
      </w:r>
      <w:bookmarkStart w:id="107" w:name="_Hlk43892684"/>
      <w:r w:rsidRPr="00C835B6">
        <w:rPr>
          <w:sz w:val="28"/>
          <w:szCs w:val="24"/>
        </w:rPr>
        <w:t>м</w:t>
      </w:r>
      <w:proofErr w:type="gramEnd"/>
      <w:r w:rsidRPr="00C835B6">
        <w:rPr>
          <w:sz w:val="28"/>
          <w:szCs w:val="24"/>
        </w:rPr>
        <w:t>³/год</w:t>
      </w:r>
      <w:r w:rsidR="00AB52EC" w:rsidRPr="00C835B6">
        <w:rPr>
          <w:sz w:val="28"/>
          <w:szCs w:val="24"/>
        </w:rPr>
        <w:t>.</w:t>
      </w:r>
      <w:bookmarkEnd w:id="107"/>
    </w:p>
    <w:p w:rsidR="00820A38" w:rsidRPr="00C835B6" w:rsidRDefault="00820A38" w:rsidP="00C835B6">
      <w:pPr>
        <w:spacing w:after="0" w:line="360" w:lineRule="auto"/>
        <w:rPr>
          <w:bCs/>
          <w:sz w:val="28"/>
          <w:szCs w:val="24"/>
        </w:rPr>
      </w:pPr>
      <w:r w:rsidRPr="00C835B6">
        <w:rPr>
          <w:bCs/>
          <w:sz w:val="28"/>
          <w:szCs w:val="24"/>
        </w:rPr>
        <w:t xml:space="preserve">Фактическое потребление базового 2019 года составляет </w:t>
      </w:r>
      <w:r w:rsidR="00682804">
        <w:rPr>
          <w:bCs/>
          <w:sz w:val="28"/>
          <w:szCs w:val="24"/>
        </w:rPr>
        <w:t xml:space="preserve">48,3 </w:t>
      </w:r>
      <w:r w:rsidRPr="00C835B6">
        <w:rPr>
          <w:sz w:val="28"/>
          <w:szCs w:val="24"/>
        </w:rPr>
        <w:t>м³/год.</w:t>
      </w:r>
    </w:p>
    <w:p w:rsidR="008E5CCB" w:rsidRPr="00C835B6" w:rsidRDefault="008E5CCB" w:rsidP="00C835B6">
      <w:pPr>
        <w:spacing w:after="0" w:line="360" w:lineRule="auto"/>
        <w:rPr>
          <w:sz w:val="28"/>
          <w:szCs w:val="24"/>
        </w:rPr>
      </w:pPr>
      <w:r w:rsidRPr="00C835B6">
        <w:rPr>
          <w:sz w:val="28"/>
          <w:szCs w:val="24"/>
        </w:rPr>
        <w:t xml:space="preserve">Ожидаемое потребление воды на расчетный срок напрямую зависит от изменения численности населения </w:t>
      </w:r>
      <w:r w:rsidR="00720D1E">
        <w:rPr>
          <w:sz w:val="28"/>
          <w:szCs w:val="24"/>
        </w:rPr>
        <w:t>сельсовет</w:t>
      </w:r>
      <w:r w:rsidRPr="00C835B6">
        <w:rPr>
          <w:sz w:val="28"/>
          <w:szCs w:val="24"/>
        </w:rPr>
        <w:t>. В на</w:t>
      </w:r>
      <w:r w:rsidR="00C25E28" w:rsidRPr="00C835B6">
        <w:rPr>
          <w:sz w:val="28"/>
          <w:szCs w:val="24"/>
        </w:rPr>
        <w:t xml:space="preserve">стоящее время прогноз предполагает </w:t>
      </w:r>
      <w:r w:rsidR="00D636F6" w:rsidRPr="00C835B6">
        <w:rPr>
          <w:sz w:val="28"/>
          <w:szCs w:val="24"/>
        </w:rPr>
        <w:t>уменьшение</w:t>
      </w:r>
      <w:r w:rsidR="00C25E28" w:rsidRPr="00C835B6">
        <w:rPr>
          <w:sz w:val="28"/>
          <w:szCs w:val="24"/>
        </w:rPr>
        <w:t xml:space="preserve"> общего объема потребления воды к расчетному сроку, 203</w:t>
      </w:r>
      <w:r w:rsidR="00D636F6" w:rsidRPr="00C835B6">
        <w:rPr>
          <w:sz w:val="28"/>
          <w:szCs w:val="24"/>
        </w:rPr>
        <w:t>4</w:t>
      </w:r>
      <w:r w:rsidR="00C25E28" w:rsidRPr="00C835B6">
        <w:rPr>
          <w:sz w:val="28"/>
          <w:szCs w:val="24"/>
        </w:rPr>
        <w:t xml:space="preserve"> году (</w:t>
      </w:r>
      <w:r w:rsidR="00682804">
        <w:rPr>
          <w:sz w:val="28"/>
          <w:szCs w:val="24"/>
        </w:rPr>
        <w:t>47,6</w:t>
      </w:r>
      <w:r w:rsidR="00AF6B44" w:rsidRPr="00C835B6">
        <w:rPr>
          <w:sz w:val="28"/>
          <w:szCs w:val="24"/>
        </w:rPr>
        <w:t xml:space="preserve"> </w:t>
      </w:r>
      <w:r w:rsidR="00682804" w:rsidRPr="00C835B6">
        <w:rPr>
          <w:sz w:val="28"/>
          <w:szCs w:val="24"/>
        </w:rPr>
        <w:t>тыс. м</w:t>
      </w:r>
      <w:r w:rsidR="00C25E28" w:rsidRPr="00C835B6">
        <w:rPr>
          <w:sz w:val="28"/>
          <w:szCs w:val="24"/>
        </w:rPr>
        <w:t>³</w:t>
      </w:r>
      <w:r w:rsidR="00820A38" w:rsidRPr="00C835B6">
        <w:rPr>
          <w:sz w:val="28"/>
          <w:szCs w:val="24"/>
        </w:rPr>
        <w:t>/год</w:t>
      </w:r>
      <w:r w:rsidR="00C25E28" w:rsidRPr="00C835B6">
        <w:rPr>
          <w:sz w:val="28"/>
          <w:szCs w:val="24"/>
        </w:rPr>
        <w:t xml:space="preserve">) на </w:t>
      </w:r>
      <w:r w:rsidR="00682804">
        <w:rPr>
          <w:sz w:val="28"/>
          <w:szCs w:val="24"/>
        </w:rPr>
        <w:t>19,1</w:t>
      </w:r>
      <w:r w:rsidR="00C25E28" w:rsidRPr="00C835B6">
        <w:rPr>
          <w:sz w:val="28"/>
          <w:szCs w:val="24"/>
        </w:rPr>
        <w:t xml:space="preserve"> % </w:t>
      </w:r>
      <w:r w:rsidR="00D636F6" w:rsidRPr="00C835B6">
        <w:rPr>
          <w:sz w:val="28"/>
          <w:szCs w:val="24"/>
        </w:rPr>
        <w:t>меньше</w:t>
      </w:r>
      <w:r w:rsidR="00634FA6" w:rsidRPr="00C835B6">
        <w:rPr>
          <w:sz w:val="28"/>
          <w:szCs w:val="24"/>
        </w:rPr>
        <w:t xml:space="preserve"> </w:t>
      </w:r>
      <w:r w:rsidR="00C25E28" w:rsidRPr="00C835B6">
        <w:rPr>
          <w:sz w:val="28"/>
          <w:szCs w:val="24"/>
        </w:rPr>
        <w:t xml:space="preserve">от </w:t>
      </w:r>
      <w:r w:rsidR="00891003" w:rsidRPr="00C835B6">
        <w:rPr>
          <w:sz w:val="28"/>
          <w:szCs w:val="24"/>
        </w:rPr>
        <w:t>расчетного</w:t>
      </w:r>
      <w:r w:rsidR="00C25E28" w:rsidRPr="00C835B6">
        <w:rPr>
          <w:sz w:val="28"/>
          <w:szCs w:val="24"/>
        </w:rPr>
        <w:t xml:space="preserve"> потребления базового 201</w:t>
      </w:r>
      <w:r w:rsidR="00AB52EC" w:rsidRPr="00C835B6">
        <w:rPr>
          <w:sz w:val="28"/>
          <w:szCs w:val="24"/>
        </w:rPr>
        <w:t>9</w:t>
      </w:r>
      <w:r w:rsidR="00C25E28" w:rsidRPr="00C835B6">
        <w:rPr>
          <w:sz w:val="28"/>
          <w:szCs w:val="24"/>
        </w:rPr>
        <w:t xml:space="preserve"> года (</w:t>
      </w:r>
      <w:r w:rsidR="00682804">
        <w:rPr>
          <w:sz w:val="28"/>
          <w:szCs w:val="24"/>
        </w:rPr>
        <w:t>58,86</w:t>
      </w:r>
      <w:r w:rsidR="00820A38" w:rsidRPr="00C835B6">
        <w:rPr>
          <w:sz w:val="28"/>
          <w:szCs w:val="24"/>
        </w:rPr>
        <w:t> </w:t>
      </w:r>
      <w:r w:rsidR="00682804" w:rsidRPr="00C835B6">
        <w:rPr>
          <w:sz w:val="28"/>
          <w:szCs w:val="24"/>
        </w:rPr>
        <w:t>тыс. м</w:t>
      </w:r>
      <w:r w:rsidR="00820A38" w:rsidRPr="00C835B6">
        <w:rPr>
          <w:sz w:val="28"/>
          <w:szCs w:val="24"/>
        </w:rPr>
        <w:t>³/год</w:t>
      </w:r>
      <w:r w:rsidR="00C25E28" w:rsidRPr="00C835B6">
        <w:rPr>
          <w:sz w:val="28"/>
          <w:szCs w:val="24"/>
        </w:rPr>
        <w:t>).</w:t>
      </w:r>
      <w:r w:rsidR="00634FA6" w:rsidRPr="00C835B6">
        <w:rPr>
          <w:sz w:val="28"/>
          <w:szCs w:val="24"/>
        </w:rPr>
        <w:t xml:space="preserve"> Однако прогнозный показатель</w:t>
      </w:r>
      <w:r w:rsidR="00702847" w:rsidRPr="00C835B6">
        <w:rPr>
          <w:sz w:val="28"/>
          <w:szCs w:val="24"/>
        </w:rPr>
        <w:t xml:space="preserve"> уменьшения</w:t>
      </w:r>
      <w:r w:rsidR="00634FA6" w:rsidRPr="00C835B6">
        <w:rPr>
          <w:sz w:val="28"/>
          <w:szCs w:val="24"/>
        </w:rPr>
        <w:t xml:space="preserve"> численности населен</w:t>
      </w:r>
      <w:r w:rsidR="00973383" w:rsidRPr="00C835B6">
        <w:rPr>
          <w:sz w:val="28"/>
          <w:szCs w:val="24"/>
        </w:rPr>
        <w:t>ия к 203</w:t>
      </w:r>
      <w:r w:rsidR="00D636F6" w:rsidRPr="00C835B6">
        <w:rPr>
          <w:sz w:val="28"/>
          <w:szCs w:val="24"/>
        </w:rPr>
        <w:t>4</w:t>
      </w:r>
      <w:r w:rsidR="00973383" w:rsidRPr="00C835B6">
        <w:rPr>
          <w:sz w:val="28"/>
          <w:szCs w:val="24"/>
        </w:rPr>
        <w:t xml:space="preserve"> году, от базового 201</w:t>
      </w:r>
      <w:r w:rsidR="00820A38" w:rsidRPr="00C835B6">
        <w:rPr>
          <w:sz w:val="28"/>
          <w:szCs w:val="24"/>
        </w:rPr>
        <w:t>9</w:t>
      </w:r>
      <w:r w:rsidR="00634FA6" w:rsidRPr="00C835B6">
        <w:rPr>
          <w:sz w:val="28"/>
          <w:szCs w:val="24"/>
        </w:rPr>
        <w:t xml:space="preserve"> года, составит </w:t>
      </w:r>
      <w:r w:rsidR="00682804">
        <w:rPr>
          <w:sz w:val="28"/>
          <w:szCs w:val="24"/>
        </w:rPr>
        <w:t>1,35</w:t>
      </w:r>
      <w:r w:rsidR="00634FA6" w:rsidRPr="00C835B6">
        <w:rPr>
          <w:sz w:val="28"/>
          <w:szCs w:val="24"/>
        </w:rPr>
        <w:t>%.</w:t>
      </w:r>
    </w:p>
    <w:p w:rsidR="00E414B0" w:rsidRPr="00ED505C" w:rsidRDefault="00EA14DC" w:rsidP="00EA14DC">
      <w:pPr>
        <w:pStyle w:val="10"/>
        <w:spacing w:before="120" w:after="120" w:line="360" w:lineRule="auto"/>
      </w:pPr>
      <w:bookmarkStart w:id="108" w:name="_Toc63635522"/>
      <w:bookmarkStart w:id="109" w:name="_Toc380482145"/>
      <w:bookmarkStart w:id="110" w:name="_Toc381715505"/>
      <w:r w:rsidRPr="00EA14DC">
        <w:t>1.3.9</w:t>
      </w:r>
      <w:r>
        <w:rPr>
          <w:lang w:val="en-US"/>
        </w:rPr>
        <w:t> </w:t>
      </w:r>
      <w:r w:rsidR="00E414B0" w:rsidRPr="00ED505C">
        <w:t>Описание территориальной структуры потребления воды</w:t>
      </w:r>
      <w:bookmarkEnd w:id="108"/>
    </w:p>
    <w:p w:rsidR="00395AE9" w:rsidRDefault="00220FB6" w:rsidP="00BD451A">
      <w:pPr>
        <w:pStyle w:val="aff1"/>
        <w:spacing w:after="0" w:line="360" w:lineRule="auto"/>
        <w:ind w:left="0" w:firstLine="567"/>
        <w:jc w:val="both"/>
        <w:rPr>
          <w:rFonts w:ascii="Times New Roman" w:hAnsi="Times New Roman"/>
          <w:sz w:val="28"/>
          <w:szCs w:val="28"/>
        </w:rPr>
      </w:pPr>
      <w:r w:rsidRPr="00DC3C22">
        <w:rPr>
          <w:rFonts w:ascii="Times New Roman" w:hAnsi="Times New Roman"/>
          <w:sz w:val="28"/>
          <w:szCs w:val="28"/>
        </w:rPr>
        <w:t>Структура</w:t>
      </w:r>
      <w:r>
        <w:rPr>
          <w:rFonts w:ascii="Times New Roman" w:hAnsi="Times New Roman"/>
          <w:sz w:val="28"/>
          <w:szCs w:val="28"/>
        </w:rPr>
        <w:t xml:space="preserve"> потребления</w:t>
      </w:r>
      <w:r w:rsidR="009A13E6" w:rsidRPr="009A13E6">
        <w:rPr>
          <w:rFonts w:ascii="Times New Roman" w:hAnsi="Times New Roman"/>
          <w:sz w:val="28"/>
          <w:szCs w:val="28"/>
        </w:rPr>
        <w:t xml:space="preserve"> во</w:t>
      </w:r>
      <w:r>
        <w:rPr>
          <w:rFonts w:ascii="Times New Roman" w:hAnsi="Times New Roman"/>
          <w:sz w:val="28"/>
          <w:szCs w:val="28"/>
        </w:rPr>
        <w:t>ды</w:t>
      </w:r>
      <w:r w:rsidR="009A13E6" w:rsidRPr="009A13E6">
        <w:rPr>
          <w:rFonts w:ascii="Times New Roman" w:hAnsi="Times New Roman"/>
          <w:sz w:val="28"/>
          <w:szCs w:val="28"/>
        </w:rPr>
        <w:t xml:space="preserve"> по зонам действия водопроводных сооружений (годовой и в сутки</w:t>
      </w:r>
      <w:r w:rsidR="00C25E28">
        <w:rPr>
          <w:rFonts w:ascii="Times New Roman" w:hAnsi="Times New Roman"/>
          <w:sz w:val="28"/>
          <w:szCs w:val="28"/>
        </w:rPr>
        <w:t xml:space="preserve"> максимального водопотребления)</w:t>
      </w:r>
      <w:r w:rsidR="009A13E6" w:rsidRPr="009A13E6">
        <w:rPr>
          <w:rFonts w:ascii="Times New Roman" w:hAnsi="Times New Roman"/>
          <w:sz w:val="28"/>
          <w:szCs w:val="28"/>
        </w:rPr>
        <w:t>, представлена в таблице 1.</w:t>
      </w:r>
      <w:r w:rsidR="009A13E6">
        <w:rPr>
          <w:rFonts w:ascii="Times New Roman" w:hAnsi="Times New Roman"/>
          <w:sz w:val="28"/>
          <w:szCs w:val="28"/>
        </w:rPr>
        <w:t>3.9</w:t>
      </w:r>
      <w:r w:rsidR="008E5CCB">
        <w:rPr>
          <w:rFonts w:ascii="Times New Roman" w:hAnsi="Times New Roman"/>
          <w:sz w:val="28"/>
          <w:szCs w:val="28"/>
        </w:rPr>
        <w:t>.</w:t>
      </w:r>
    </w:p>
    <w:p w:rsidR="009A13E6" w:rsidRDefault="009A13E6" w:rsidP="00DC3C22">
      <w:pPr>
        <w:pStyle w:val="aff1"/>
        <w:spacing w:before="120" w:after="120" w:line="360" w:lineRule="auto"/>
        <w:ind w:left="0" w:firstLine="567"/>
        <w:contextualSpacing w:val="0"/>
        <w:jc w:val="right"/>
        <w:rPr>
          <w:rFonts w:ascii="Times New Roman" w:hAnsi="Times New Roman"/>
          <w:sz w:val="28"/>
          <w:szCs w:val="28"/>
        </w:rPr>
      </w:pPr>
      <w:r>
        <w:rPr>
          <w:rFonts w:ascii="Times New Roman" w:hAnsi="Times New Roman"/>
          <w:sz w:val="28"/>
          <w:szCs w:val="28"/>
        </w:rPr>
        <w:lastRenderedPageBreak/>
        <w:t xml:space="preserve">Табл. 1.3.9 </w:t>
      </w:r>
      <w:r w:rsidR="00542638">
        <w:rPr>
          <w:rFonts w:ascii="Times New Roman" w:hAnsi="Times New Roman"/>
          <w:sz w:val="28"/>
          <w:szCs w:val="28"/>
        </w:rPr>
        <w:t>–</w:t>
      </w:r>
      <w:r>
        <w:rPr>
          <w:rFonts w:ascii="Times New Roman" w:hAnsi="Times New Roman"/>
          <w:sz w:val="28"/>
          <w:szCs w:val="28"/>
        </w:rPr>
        <w:t xml:space="preserve"> </w:t>
      </w:r>
      <w:r w:rsidR="00AB52EC" w:rsidRPr="009A13E6">
        <w:rPr>
          <w:rFonts w:ascii="Times New Roman" w:hAnsi="Times New Roman"/>
          <w:sz w:val="28"/>
          <w:szCs w:val="28"/>
        </w:rPr>
        <w:t>Структура</w:t>
      </w:r>
      <w:r w:rsidR="00542638">
        <w:rPr>
          <w:rFonts w:ascii="Times New Roman" w:hAnsi="Times New Roman"/>
          <w:sz w:val="28"/>
          <w:szCs w:val="28"/>
        </w:rPr>
        <w:t xml:space="preserve"> </w:t>
      </w:r>
      <w:r w:rsidR="00542638" w:rsidRPr="009A13E6">
        <w:rPr>
          <w:rFonts w:ascii="Times New Roman" w:hAnsi="Times New Roman"/>
          <w:sz w:val="28"/>
          <w:szCs w:val="28"/>
        </w:rPr>
        <w:t>потребления воды по</w:t>
      </w:r>
      <w:r w:rsidRPr="009A13E6">
        <w:rPr>
          <w:rFonts w:ascii="Times New Roman" w:hAnsi="Times New Roman"/>
          <w:sz w:val="28"/>
          <w:szCs w:val="28"/>
        </w:rPr>
        <w:t xml:space="preserve"> зонам действия водопроводных сооружений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6"/>
        <w:gridCol w:w="2553"/>
        <w:gridCol w:w="3510"/>
        <w:gridCol w:w="3360"/>
      </w:tblGrid>
      <w:tr w:rsidR="009A13E6" w:rsidRPr="009E3F1C" w:rsidTr="00037DE8">
        <w:trPr>
          <w:trHeight w:val="255"/>
          <w:jc w:val="center"/>
        </w:trPr>
        <w:tc>
          <w:tcPr>
            <w:tcW w:w="353" w:type="pct"/>
            <w:vMerge w:val="restar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9A13E6" w:rsidP="00037DE8">
            <w:pPr>
              <w:spacing w:after="0" w:line="240" w:lineRule="auto"/>
              <w:ind w:firstLine="0"/>
              <w:jc w:val="center"/>
              <w:rPr>
                <w:sz w:val="28"/>
                <w:szCs w:val="28"/>
              </w:rPr>
            </w:pPr>
            <w:r w:rsidRPr="002351AC">
              <w:rPr>
                <w:sz w:val="28"/>
                <w:szCs w:val="28"/>
              </w:rPr>
              <w:t>№ п/п</w:t>
            </w:r>
          </w:p>
        </w:tc>
        <w:tc>
          <w:tcPr>
            <w:tcW w:w="1259" w:type="pct"/>
            <w:vMerge w:val="restar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9A13E6" w:rsidP="00037DE8">
            <w:pPr>
              <w:spacing w:after="0" w:line="240" w:lineRule="auto"/>
              <w:ind w:firstLine="0"/>
              <w:jc w:val="center"/>
              <w:rPr>
                <w:sz w:val="28"/>
                <w:szCs w:val="28"/>
              </w:rPr>
            </w:pPr>
            <w:r w:rsidRPr="002351AC">
              <w:rPr>
                <w:sz w:val="28"/>
                <w:szCs w:val="28"/>
              </w:rPr>
              <w:t>Населенный пункт</w:t>
            </w:r>
          </w:p>
        </w:tc>
        <w:tc>
          <w:tcPr>
            <w:tcW w:w="3388" w:type="pct"/>
            <w:gridSpan w:val="2"/>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DC3C22" w:rsidP="00973383">
            <w:pPr>
              <w:spacing w:after="0" w:line="240" w:lineRule="auto"/>
              <w:ind w:firstLine="0"/>
              <w:jc w:val="center"/>
              <w:rPr>
                <w:sz w:val="28"/>
                <w:szCs w:val="28"/>
              </w:rPr>
            </w:pPr>
            <w:r>
              <w:rPr>
                <w:sz w:val="28"/>
                <w:szCs w:val="28"/>
              </w:rPr>
              <w:t>Расчетный б</w:t>
            </w:r>
            <w:r w:rsidR="00E74118">
              <w:rPr>
                <w:sz w:val="28"/>
                <w:szCs w:val="28"/>
              </w:rPr>
              <w:t>аланс подачи</w:t>
            </w:r>
            <w:r w:rsidR="009A13E6" w:rsidRPr="002351AC">
              <w:rPr>
                <w:sz w:val="28"/>
                <w:szCs w:val="28"/>
              </w:rPr>
              <w:t xml:space="preserve"> воды</w:t>
            </w:r>
            <w:r w:rsidR="00B120AD">
              <w:rPr>
                <w:sz w:val="28"/>
                <w:szCs w:val="28"/>
              </w:rPr>
              <w:t xml:space="preserve"> (201</w:t>
            </w:r>
            <w:r w:rsidR="00973383">
              <w:rPr>
                <w:sz w:val="28"/>
                <w:szCs w:val="28"/>
              </w:rPr>
              <w:t>9</w:t>
            </w:r>
            <w:r w:rsidR="00B120AD">
              <w:rPr>
                <w:sz w:val="28"/>
                <w:szCs w:val="28"/>
              </w:rPr>
              <w:t>)</w:t>
            </w:r>
          </w:p>
        </w:tc>
      </w:tr>
      <w:tr w:rsidR="009A13E6" w:rsidRPr="009E3F1C" w:rsidTr="00037DE8">
        <w:trPr>
          <w:trHeight w:val="285"/>
          <w:jc w:val="center"/>
        </w:trPr>
        <w:tc>
          <w:tcPr>
            <w:tcW w:w="353" w:type="pct"/>
            <w:vMerge/>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9A13E6" w:rsidP="00037DE8">
            <w:pPr>
              <w:spacing w:after="0" w:line="240" w:lineRule="auto"/>
              <w:ind w:firstLine="0"/>
              <w:jc w:val="center"/>
              <w:rPr>
                <w:sz w:val="28"/>
                <w:szCs w:val="28"/>
              </w:rPr>
            </w:pPr>
          </w:p>
        </w:tc>
        <w:tc>
          <w:tcPr>
            <w:tcW w:w="1259" w:type="pct"/>
            <w:vMerge/>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9A13E6" w:rsidP="00037DE8">
            <w:pPr>
              <w:spacing w:after="0" w:line="240" w:lineRule="auto"/>
              <w:ind w:firstLine="0"/>
              <w:jc w:val="center"/>
              <w:rPr>
                <w:sz w:val="28"/>
                <w:szCs w:val="28"/>
              </w:rPr>
            </w:pP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B16683" w:rsidP="009A13E6">
            <w:pPr>
              <w:spacing w:after="0" w:line="240" w:lineRule="auto"/>
              <w:ind w:firstLine="0"/>
              <w:jc w:val="center"/>
              <w:rPr>
                <w:sz w:val="28"/>
                <w:szCs w:val="28"/>
              </w:rPr>
            </w:pPr>
            <w:r w:rsidRPr="002351AC">
              <w:rPr>
                <w:sz w:val="28"/>
                <w:szCs w:val="28"/>
              </w:rPr>
              <w:t>в сутки максимального водопотребления</w:t>
            </w:r>
            <w:r w:rsidR="00AB52EC">
              <w:rPr>
                <w:sz w:val="28"/>
                <w:szCs w:val="28"/>
              </w:rPr>
              <w:t xml:space="preserve"> </w:t>
            </w:r>
            <w:r w:rsidR="009A13E6" w:rsidRPr="002351AC">
              <w:rPr>
                <w:sz w:val="28"/>
                <w:szCs w:val="28"/>
              </w:rPr>
              <w:t>м³/сут</w:t>
            </w:r>
            <w:r w:rsidR="002351AC">
              <w:rPr>
                <w:sz w:val="28"/>
                <w:szCs w:val="28"/>
              </w:rPr>
              <w:t>.</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9A13E6" w:rsidRPr="002351AC" w:rsidRDefault="009A13E6" w:rsidP="009A13E6">
            <w:pPr>
              <w:spacing w:after="0" w:line="240" w:lineRule="auto"/>
              <w:ind w:firstLine="0"/>
              <w:jc w:val="center"/>
              <w:rPr>
                <w:sz w:val="28"/>
                <w:szCs w:val="28"/>
              </w:rPr>
            </w:pPr>
            <w:r w:rsidRPr="002351AC">
              <w:rPr>
                <w:sz w:val="28"/>
                <w:szCs w:val="28"/>
              </w:rPr>
              <w:t>годовая,</w:t>
            </w:r>
            <w:r w:rsidR="002351AC" w:rsidRPr="002351AC">
              <w:rPr>
                <w:sz w:val="28"/>
                <w:szCs w:val="28"/>
              </w:rPr>
              <w:t xml:space="preserve"> </w:t>
            </w:r>
            <w:r w:rsidR="00B16683">
              <w:rPr>
                <w:sz w:val="28"/>
                <w:szCs w:val="28"/>
              </w:rPr>
              <w:t>тыс.</w:t>
            </w:r>
            <w:r w:rsidR="00B16683" w:rsidRPr="002351AC">
              <w:rPr>
                <w:sz w:val="28"/>
                <w:szCs w:val="28"/>
              </w:rPr>
              <w:t xml:space="preserve"> м</w:t>
            </w:r>
            <w:r w:rsidRPr="002351AC">
              <w:rPr>
                <w:sz w:val="28"/>
                <w:szCs w:val="28"/>
              </w:rPr>
              <w:t>³/год</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sidRPr="00777767">
              <w:rPr>
                <w:sz w:val="28"/>
                <w:szCs w:val="28"/>
              </w:rPr>
              <w:t>1</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DC3C22" w:rsidRDefault="00B16683" w:rsidP="00B16683">
            <w:pPr>
              <w:spacing w:after="0" w:line="240" w:lineRule="auto"/>
              <w:ind w:firstLine="0"/>
              <w:jc w:val="center"/>
              <w:rPr>
                <w:sz w:val="28"/>
                <w:szCs w:val="28"/>
                <w:lang w:val="en-US"/>
              </w:rPr>
            </w:pPr>
            <w:r>
              <w:rPr>
                <w:sz w:val="28"/>
                <w:szCs w:val="28"/>
              </w:rPr>
              <w:t>с. Павловка</w:t>
            </w: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164,49</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39,37</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sidRPr="00777767">
              <w:rPr>
                <w:sz w:val="28"/>
                <w:szCs w:val="28"/>
              </w:rPr>
              <w:t>2</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Pr>
                <w:sz w:val="28"/>
                <w:szCs w:val="28"/>
              </w:rPr>
              <w:t>д. Куличка</w:t>
            </w: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14,12</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3,38</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Pr>
                <w:sz w:val="28"/>
                <w:szCs w:val="28"/>
              </w:rPr>
              <w:t>3</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Default="00B16683" w:rsidP="00B16683">
            <w:pPr>
              <w:spacing w:after="0" w:line="240" w:lineRule="auto"/>
              <w:ind w:firstLine="0"/>
              <w:jc w:val="center"/>
              <w:rPr>
                <w:sz w:val="28"/>
                <w:szCs w:val="28"/>
              </w:rPr>
            </w:pPr>
            <w:r>
              <w:rPr>
                <w:sz w:val="28"/>
                <w:szCs w:val="28"/>
              </w:rPr>
              <w:t xml:space="preserve">д. </w:t>
            </w:r>
            <w:proofErr w:type="spellStart"/>
            <w:r>
              <w:rPr>
                <w:sz w:val="28"/>
                <w:szCs w:val="28"/>
              </w:rPr>
              <w:t>Захаринка</w:t>
            </w:r>
            <w:proofErr w:type="spellEnd"/>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20,71</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4,96</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Pr>
                <w:sz w:val="28"/>
                <w:szCs w:val="28"/>
              </w:rPr>
              <w:t>4</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Default="00B16683" w:rsidP="00B16683">
            <w:pPr>
              <w:spacing w:after="0" w:line="240" w:lineRule="auto"/>
              <w:ind w:firstLine="0"/>
              <w:jc w:val="center"/>
              <w:rPr>
                <w:sz w:val="28"/>
                <w:szCs w:val="28"/>
              </w:rPr>
            </w:pPr>
            <w:r>
              <w:rPr>
                <w:sz w:val="28"/>
                <w:szCs w:val="28"/>
              </w:rPr>
              <w:t>д. Сютик</w:t>
            </w: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23,22</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5,56</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Pr>
                <w:sz w:val="28"/>
                <w:szCs w:val="28"/>
              </w:rPr>
              <w:t>5</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Default="00B16683" w:rsidP="00B16683">
            <w:pPr>
              <w:spacing w:after="0" w:line="240" w:lineRule="auto"/>
              <w:ind w:firstLine="0"/>
              <w:jc w:val="center"/>
              <w:rPr>
                <w:sz w:val="28"/>
                <w:szCs w:val="28"/>
              </w:rPr>
            </w:pPr>
            <w:r>
              <w:rPr>
                <w:sz w:val="28"/>
                <w:szCs w:val="28"/>
              </w:rPr>
              <w:t>д. Новониколаевка</w:t>
            </w: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23,41</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5,60</w:t>
            </w:r>
          </w:p>
        </w:tc>
      </w:tr>
      <w:tr w:rsidR="00B16683" w:rsidRPr="00777767" w:rsidTr="00B16683">
        <w:trPr>
          <w:jc w:val="center"/>
        </w:trPr>
        <w:tc>
          <w:tcPr>
            <w:tcW w:w="35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Pr>
                <w:sz w:val="28"/>
                <w:szCs w:val="28"/>
              </w:rPr>
              <w:t>6</w:t>
            </w:r>
          </w:p>
        </w:tc>
        <w:tc>
          <w:tcPr>
            <w:tcW w:w="12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777767" w:rsidRDefault="00B16683" w:rsidP="00B16683">
            <w:pPr>
              <w:spacing w:after="0" w:line="240" w:lineRule="auto"/>
              <w:ind w:firstLine="0"/>
              <w:jc w:val="center"/>
              <w:rPr>
                <w:sz w:val="28"/>
                <w:szCs w:val="28"/>
              </w:rPr>
            </w:pPr>
            <w:r w:rsidRPr="00777767">
              <w:rPr>
                <w:sz w:val="28"/>
                <w:szCs w:val="28"/>
              </w:rPr>
              <w:t>Всего</w:t>
            </w:r>
          </w:p>
        </w:tc>
        <w:tc>
          <w:tcPr>
            <w:tcW w:w="173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sz w:val="28"/>
                <w:szCs w:val="28"/>
              </w:rPr>
            </w:pPr>
            <w:r w:rsidRPr="00B16683">
              <w:rPr>
                <w:color w:val="000000"/>
                <w:sz w:val="28"/>
                <w:szCs w:val="28"/>
              </w:rPr>
              <w:t>245,95</w:t>
            </w:r>
          </w:p>
        </w:tc>
        <w:tc>
          <w:tcPr>
            <w:tcW w:w="165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B16683" w:rsidRPr="00B16683" w:rsidRDefault="00B16683" w:rsidP="00B16683">
            <w:pPr>
              <w:spacing w:after="0" w:line="240" w:lineRule="auto"/>
              <w:ind w:firstLine="0"/>
              <w:jc w:val="center"/>
              <w:rPr>
                <w:color w:val="000000"/>
                <w:sz w:val="28"/>
                <w:szCs w:val="28"/>
              </w:rPr>
            </w:pPr>
            <w:r w:rsidRPr="00B16683">
              <w:rPr>
                <w:color w:val="000000"/>
                <w:sz w:val="28"/>
                <w:szCs w:val="28"/>
              </w:rPr>
              <w:t>58,86</w:t>
            </w:r>
          </w:p>
        </w:tc>
      </w:tr>
    </w:tbl>
    <w:p w:rsidR="006F297C" w:rsidRDefault="00C25E28" w:rsidP="006F297C">
      <w:pPr>
        <w:spacing w:after="0" w:line="360" w:lineRule="auto"/>
        <w:rPr>
          <w:sz w:val="28"/>
          <w:szCs w:val="28"/>
        </w:rPr>
      </w:pPr>
      <w:r w:rsidRPr="00777767">
        <w:rPr>
          <w:sz w:val="28"/>
          <w:szCs w:val="28"/>
        </w:rPr>
        <w:t>Территориальная структура потребления воды с</w:t>
      </w:r>
      <w:r w:rsidRPr="00C25E28">
        <w:rPr>
          <w:sz w:val="28"/>
          <w:szCs w:val="28"/>
        </w:rPr>
        <w:t>оответствует административным границам</w:t>
      </w:r>
      <w:r w:rsidR="00B36BEA" w:rsidRPr="00B36BEA">
        <w:rPr>
          <w:sz w:val="28"/>
          <w:szCs w:val="28"/>
        </w:rPr>
        <w:t xml:space="preserve"> </w:t>
      </w:r>
      <w:r w:rsidR="00B36BEA" w:rsidRPr="00DB3A61">
        <w:rPr>
          <w:sz w:val="28"/>
          <w:szCs w:val="28"/>
        </w:rPr>
        <w:t>Муниципально</w:t>
      </w:r>
      <w:r w:rsidR="00B36BEA">
        <w:rPr>
          <w:sz w:val="28"/>
          <w:szCs w:val="28"/>
        </w:rPr>
        <w:t>го</w:t>
      </w:r>
      <w:r w:rsidR="00B36BEA" w:rsidRPr="00DB3A61">
        <w:rPr>
          <w:sz w:val="28"/>
          <w:szCs w:val="28"/>
        </w:rPr>
        <w:t xml:space="preserve"> образовани</w:t>
      </w:r>
      <w:r w:rsidR="00B36BEA">
        <w:rPr>
          <w:sz w:val="28"/>
          <w:szCs w:val="28"/>
        </w:rPr>
        <w:t>я</w:t>
      </w:r>
      <w:r w:rsidR="002149ED">
        <w:rPr>
          <w:sz w:val="28"/>
          <w:szCs w:val="28"/>
        </w:rPr>
        <w:t xml:space="preserve"> </w:t>
      </w:r>
      <w:r w:rsidR="00720D1E">
        <w:rPr>
          <w:sz w:val="28"/>
          <w:szCs w:val="28"/>
        </w:rPr>
        <w:t>Павловский</w:t>
      </w:r>
      <w:r w:rsidR="006F297C" w:rsidRPr="00E6784C">
        <w:rPr>
          <w:sz w:val="28"/>
          <w:szCs w:val="28"/>
        </w:rPr>
        <w:t xml:space="preserve"> </w:t>
      </w:r>
      <w:r w:rsidR="00720D1E">
        <w:rPr>
          <w:sz w:val="28"/>
          <w:szCs w:val="28"/>
        </w:rPr>
        <w:t>сельсовет</w:t>
      </w:r>
      <w:r w:rsidR="002149ED" w:rsidRPr="00C81F72">
        <w:rPr>
          <w:sz w:val="28"/>
          <w:szCs w:val="28"/>
        </w:rPr>
        <w:t>, где размещен</w:t>
      </w:r>
      <w:r w:rsidR="008A4ED2">
        <w:rPr>
          <w:sz w:val="28"/>
          <w:szCs w:val="28"/>
        </w:rPr>
        <w:t>о</w:t>
      </w:r>
      <w:r w:rsidR="002149ED" w:rsidRPr="00C81F72">
        <w:rPr>
          <w:sz w:val="28"/>
          <w:szCs w:val="28"/>
        </w:rPr>
        <w:t xml:space="preserve"> </w:t>
      </w:r>
      <w:r w:rsidR="00B16683">
        <w:rPr>
          <w:sz w:val="28"/>
          <w:szCs w:val="28"/>
        </w:rPr>
        <w:t>7</w:t>
      </w:r>
      <w:r w:rsidRPr="00C81F72">
        <w:rPr>
          <w:sz w:val="28"/>
          <w:szCs w:val="28"/>
        </w:rPr>
        <w:t xml:space="preserve"> </w:t>
      </w:r>
      <w:r w:rsidR="0072363A" w:rsidRPr="00C81F72">
        <w:rPr>
          <w:sz w:val="28"/>
          <w:szCs w:val="28"/>
        </w:rPr>
        <w:t>источник</w:t>
      </w:r>
      <w:r w:rsidR="00B16683">
        <w:rPr>
          <w:sz w:val="28"/>
          <w:szCs w:val="28"/>
        </w:rPr>
        <w:t>ов</w:t>
      </w:r>
      <w:r w:rsidRPr="00C81F72">
        <w:rPr>
          <w:sz w:val="28"/>
          <w:szCs w:val="28"/>
        </w:rPr>
        <w:t xml:space="preserve"> водоснабжения</w:t>
      </w:r>
      <w:r w:rsidR="00B16683">
        <w:rPr>
          <w:sz w:val="28"/>
          <w:szCs w:val="28"/>
        </w:rPr>
        <w:t>, из них:</w:t>
      </w:r>
    </w:p>
    <w:p w:rsidR="00B16683" w:rsidRDefault="00B16683" w:rsidP="006F297C">
      <w:pPr>
        <w:spacing w:after="0" w:line="360" w:lineRule="auto"/>
        <w:rPr>
          <w:sz w:val="28"/>
          <w:szCs w:val="28"/>
        </w:rPr>
      </w:pPr>
      <w:r>
        <w:rPr>
          <w:sz w:val="28"/>
          <w:szCs w:val="28"/>
        </w:rPr>
        <w:t>- 3 водозабора в с. Павловка;</w:t>
      </w:r>
    </w:p>
    <w:p w:rsidR="00B16683" w:rsidRDefault="00B16683" w:rsidP="006F297C">
      <w:pPr>
        <w:spacing w:after="0" w:line="360" w:lineRule="auto"/>
        <w:rPr>
          <w:sz w:val="28"/>
          <w:szCs w:val="28"/>
        </w:rPr>
      </w:pPr>
      <w:r>
        <w:rPr>
          <w:sz w:val="28"/>
          <w:szCs w:val="28"/>
        </w:rPr>
        <w:t>- 1 водозабор в д. Куличка;</w:t>
      </w:r>
    </w:p>
    <w:p w:rsidR="00B16683" w:rsidRDefault="00B16683" w:rsidP="006F297C">
      <w:pPr>
        <w:spacing w:after="0" w:line="360" w:lineRule="auto"/>
        <w:rPr>
          <w:sz w:val="28"/>
          <w:szCs w:val="28"/>
        </w:rPr>
      </w:pPr>
      <w:r>
        <w:rPr>
          <w:sz w:val="28"/>
          <w:szCs w:val="28"/>
        </w:rPr>
        <w:t xml:space="preserve">- 1 водозабор в д. </w:t>
      </w:r>
      <w:proofErr w:type="spellStart"/>
      <w:r>
        <w:rPr>
          <w:sz w:val="28"/>
          <w:szCs w:val="28"/>
        </w:rPr>
        <w:t>Захаринка</w:t>
      </w:r>
      <w:proofErr w:type="spellEnd"/>
      <w:r>
        <w:rPr>
          <w:sz w:val="28"/>
          <w:szCs w:val="28"/>
        </w:rPr>
        <w:t>;</w:t>
      </w:r>
    </w:p>
    <w:p w:rsidR="00B16683" w:rsidRDefault="00B16683" w:rsidP="006F297C">
      <w:pPr>
        <w:spacing w:after="0" w:line="360" w:lineRule="auto"/>
        <w:rPr>
          <w:sz w:val="28"/>
          <w:szCs w:val="28"/>
        </w:rPr>
      </w:pPr>
      <w:r>
        <w:rPr>
          <w:sz w:val="28"/>
          <w:szCs w:val="28"/>
        </w:rPr>
        <w:t>- 1 водозабор в д. Сютик;</w:t>
      </w:r>
    </w:p>
    <w:p w:rsidR="00B16683" w:rsidRDefault="00B16683" w:rsidP="006F297C">
      <w:pPr>
        <w:spacing w:after="0" w:line="360" w:lineRule="auto"/>
        <w:rPr>
          <w:sz w:val="28"/>
          <w:szCs w:val="28"/>
        </w:rPr>
      </w:pPr>
      <w:r>
        <w:rPr>
          <w:sz w:val="28"/>
          <w:szCs w:val="28"/>
        </w:rPr>
        <w:t xml:space="preserve">- 1 </w:t>
      </w:r>
      <w:r w:rsidR="004214B0">
        <w:rPr>
          <w:sz w:val="28"/>
          <w:szCs w:val="28"/>
        </w:rPr>
        <w:t>водозабор</w:t>
      </w:r>
      <w:r>
        <w:rPr>
          <w:sz w:val="28"/>
          <w:szCs w:val="28"/>
        </w:rPr>
        <w:t xml:space="preserve"> в д. Новониколаевка.</w:t>
      </w:r>
    </w:p>
    <w:p w:rsidR="009A13E6" w:rsidRPr="00C25E28" w:rsidRDefault="00C25E28" w:rsidP="006F297C">
      <w:pPr>
        <w:spacing w:after="0" w:line="360" w:lineRule="auto"/>
        <w:rPr>
          <w:sz w:val="28"/>
          <w:szCs w:val="28"/>
        </w:rPr>
      </w:pPr>
      <w:r w:rsidRPr="00C81F72">
        <w:rPr>
          <w:sz w:val="28"/>
          <w:szCs w:val="28"/>
        </w:rPr>
        <w:t>Иных</w:t>
      </w:r>
      <w:r w:rsidR="006F297C">
        <w:rPr>
          <w:sz w:val="28"/>
          <w:szCs w:val="28"/>
        </w:rPr>
        <w:t xml:space="preserve"> </w:t>
      </w:r>
      <w:r w:rsidR="008A4ED2">
        <w:rPr>
          <w:sz w:val="28"/>
          <w:szCs w:val="28"/>
        </w:rPr>
        <w:t xml:space="preserve">подземных </w:t>
      </w:r>
      <w:r w:rsidRPr="00C81F72">
        <w:rPr>
          <w:sz w:val="28"/>
          <w:szCs w:val="28"/>
        </w:rPr>
        <w:t xml:space="preserve">источников водоснабжения </w:t>
      </w:r>
      <w:r w:rsidR="003100F2">
        <w:rPr>
          <w:sz w:val="28"/>
          <w:szCs w:val="28"/>
        </w:rPr>
        <w:t>в</w:t>
      </w:r>
      <w:r w:rsidRPr="00C81F72">
        <w:rPr>
          <w:sz w:val="28"/>
          <w:szCs w:val="28"/>
        </w:rPr>
        <w:t xml:space="preserve"> предела</w:t>
      </w:r>
      <w:r w:rsidR="003100F2">
        <w:rPr>
          <w:sz w:val="28"/>
          <w:szCs w:val="28"/>
        </w:rPr>
        <w:t>х</w:t>
      </w:r>
      <w:r w:rsidRPr="00C81F72">
        <w:rPr>
          <w:sz w:val="28"/>
          <w:szCs w:val="28"/>
        </w:rPr>
        <w:t xml:space="preserve"> </w:t>
      </w:r>
      <w:r w:rsidR="00720D1E">
        <w:rPr>
          <w:sz w:val="28"/>
          <w:szCs w:val="28"/>
        </w:rPr>
        <w:t>сельсовет</w:t>
      </w:r>
      <w:r w:rsidR="002149ED" w:rsidRPr="00C81F72">
        <w:rPr>
          <w:sz w:val="28"/>
          <w:szCs w:val="28"/>
        </w:rPr>
        <w:t xml:space="preserve"> </w:t>
      </w:r>
      <w:r w:rsidRPr="00C81F72">
        <w:rPr>
          <w:sz w:val="28"/>
          <w:szCs w:val="28"/>
        </w:rPr>
        <w:t>не выявлено.</w:t>
      </w:r>
    </w:p>
    <w:p w:rsidR="0080686C" w:rsidRPr="00EA14DC" w:rsidRDefault="00EA14DC" w:rsidP="00EA14DC">
      <w:pPr>
        <w:pStyle w:val="10"/>
        <w:spacing w:before="120" w:after="120" w:line="360" w:lineRule="auto"/>
      </w:pPr>
      <w:bookmarkStart w:id="111" w:name="_Toc63635523"/>
      <w:r w:rsidRPr="00EA14DC">
        <w:t>1.3.10</w:t>
      </w:r>
      <w:r>
        <w:rPr>
          <w:lang w:val="en-US"/>
        </w:rPr>
        <w:t> </w:t>
      </w:r>
      <w:r w:rsidR="0080686C" w:rsidRPr="00EA14DC">
        <w:t xml:space="preserve">Прогноз распределения расходов воды на </w:t>
      </w:r>
      <w:r w:rsidR="00FD2813" w:rsidRPr="00EA14DC">
        <w:t>водоснабжение,</w:t>
      </w:r>
      <w:r w:rsidR="0080686C" w:rsidRPr="00EA14DC">
        <w:t xml:space="preserve"> по типам абонентов исходя из </w:t>
      </w:r>
      <w:r w:rsidR="00E23FA1" w:rsidRPr="00EA14DC">
        <w:t>расчётных</w:t>
      </w:r>
      <w:r w:rsidR="0080686C" w:rsidRPr="00EA14DC">
        <w:t xml:space="preserve"> расходов воды с учетом данных о перспективном потреблении воды абонентами</w:t>
      </w:r>
      <w:bookmarkEnd w:id="109"/>
      <w:bookmarkEnd w:id="110"/>
      <w:bookmarkEnd w:id="111"/>
    </w:p>
    <w:p w:rsidR="00495B70" w:rsidRDefault="005E5D7B" w:rsidP="00495B70">
      <w:pPr>
        <w:spacing w:after="0" w:line="360" w:lineRule="auto"/>
        <w:rPr>
          <w:sz w:val="28"/>
          <w:lang w:eastAsia="zh-CN"/>
        </w:rPr>
      </w:pPr>
      <w:r w:rsidRPr="003100F2">
        <w:rPr>
          <w:sz w:val="28"/>
          <w:lang w:eastAsia="zh-CN"/>
        </w:rPr>
        <w:t>Распределение расходов воды на 203</w:t>
      </w:r>
      <w:r w:rsidR="006F297C">
        <w:rPr>
          <w:sz w:val="28"/>
          <w:lang w:eastAsia="zh-CN"/>
        </w:rPr>
        <w:t>4</w:t>
      </w:r>
      <w:r w:rsidRPr="003100F2">
        <w:rPr>
          <w:sz w:val="28"/>
          <w:lang w:eastAsia="zh-CN"/>
        </w:rPr>
        <w:t xml:space="preserve"> год, исходя из расчетных расходов, с учетом данных о перспективном потреблении, указаны в</w:t>
      </w:r>
      <w:r w:rsidR="00D30C07" w:rsidRPr="003100F2">
        <w:rPr>
          <w:sz w:val="28"/>
          <w:lang w:eastAsia="zh-CN"/>
        </w:rPr>
        <w:t xml:space="preserve"> таблице 1.3.9</w:t>
      </w:r>
    </w:p>
    <w:p w:rsidR="00223306" w:rsidRPr="003100F2" w:rsidRDefault="00223306" w:rsidP="00BC7DA4">
      <w:pPr>
        <w:spacing w:before="120" w:after="120" w:line="360" w:lineRule="auto"/>
        <w:jc w:val="right"/>
        <w:rPr>
          <w:sz w:val="28"/>
          <w:lang w:eastAsia="zh-CN"/>
        </w:rPr>
      </w:pPr>
      <w:r w:rsidRPr="003100F2">
        <w:rPr>
          <w:sz w:val="28"/>
          <w:lang w:eastAsia="zh-CN"/>
        </w:rPr>
        <w:t>Табл.</w:t>
      </w:r>
      <w:r w:rsidR="00D30C07" w:rsidRPr="003100F2">
        <w:rPr>
          <w:sz w:val="28"/>
          <w:lang w:eastAsia="zh-CN"/>
        </w:rPr>
        <w:t xml:space="preserve"> 1.3.</w:t>
      </w:r>
      <w:r w:rsidR="00777767">
        <w:rPr>
          <w:sz w:val="28"/>
          <w:lang w:eastAsia="zh-CN"/>
        </w:rPr>
        <w:t>10</w:t>
      </w:r>
      <w:r w:rsidRPr="003100F2">
        <w:rPr>
          <w:sz w:val="28"/>
          <w:lang w:eastAsia="zh-CN"/>
        </w:rPr>
        <w:t xml:space="preserve"> - </w:t>
      </w:r>
      <w:r w:rsidR="00AC1217" w:rsidRPr="003100F2">
        <w:rPr>
          <w:sz w:val="28"/>
          <w:lang w:eastAsia="zh-CN"/>
        </w:rPr>
        <w:t>потребление воды по группам абонентов на расчетный 203</w:t>
      </w:r>
      <w:r w:rsidR="00BC7DA4">
        <w:rPr>
          <w:sz w:val="28"/>
          <w:lang w:eastAsia="zh-CN"/>
        </w:rPr>
        <w:t>4</w:t>
      </w:r>
      <w:r w:rsidR="00AC1217" w:rsidRPr="003100F2">
        <w:rPr>
          <w:sz w:val="28"/>
          <w:lang w:eastAsia="zh-CN"/>
        </w:rPr>
        <w:t xml:space="preserve"> г.</w:t>
      </w:r>
    </w:p>
    <w:tbl>
      <w:tblPr>
        <w:tblStyle w:val="ae"/>
        <w:tblW w:w="10347" w:type="dxa"/>
        <w:jc w:val="center"/>
        <w:tblLook w:val="04A0" w:firstRow="1" w:lastRow="0" w:firstColumn="1" w:lastColumn="0" w:noHBand="0" w:noVBand="1"/>
      </w:tblPr>
      <w:tblGrid>
        <w:gridCol w:w="617"/>
        <w:gridCol w:w="2164"/>
        <w:gridCol w:w="1889"/>
        <w:gridCol w:w="1874"/>
        <w:gridCol w:w="1929"/>
        <w:gridCol w:w="1874"/>
      </w:tblGrid>
      <w:tr w:rsidR="009D1179" w:rsidRPr="00395AE9" w:rsidTr="00260E5C">
        <w:trPr>
          <w:jc w:val="center"/>
        </w:trPr>
        <w:tc>
          <w:tcPr>
            <w:tcW w:w="617" w:type="dxa"/>
            <w:vMerge w:val="restart"/>
            <w:vAlign w:val="center"/>
          </w:tcPr>
          <w:p w:rsidR="000F7FFE" w:rsidRPr="00395AE9" w:rsidRDefault="005918A3" w:rsidP="000F7FFE">
            <w:pPr>
              <w:spacing w:after="0"/>
              <w:ind w:firstLine="0"/>
              <w:jc w:val="center"/>
              <w:rPr>
                <w:b/>
                <w:sz w:val="28"/>
                <w:lang w:eastAsia="zh-CN"/>
              </w:rPr>
            </w:pPr>
            <w:r w:rsidRPr="00395AE9">
              <w:rPr>
                <w:b/>
                <w:sz w:val="28"/>
                <w:lang w:eastAsia="zh-CN"/>
              </w:rPr>
              <w:t>№</w:t>
            </w:r>
            <w:r w:rsidR="00C25E28" w:rsidRPr="00395AE9">
              <w:rPr>
                <w:b/>
                <w:sz w:val="28"/>
                <w:lang w:eastAsia="zh-CN"/>
              </w:rPr>
              <w:t xml:space="preserve"> </w:t>
            </w:r>
            <w:r w:rsidRPr="00395AE9">
              <w:rPr>
                <w:b/>
                <w:sz w:val="28"/>
                <w:lang w:eastAsia="zh-CN"/>
              </w:rPr>
              <w:t>п</w:t>
            </w:r>
            <w:r w:rsidR="000F7FFE" w:rsidRPr="00395AE9">
              <w:rPr>
                <w:b/>
                <w:sz w:val="28"/>
                <w:lang w:eastAsia="zh-CN"/>
              </w:rPr>
              <w:t>/п</w:t>
            </w:r>
          </w:p>
        </w:tc>
        <w:tc>
          <w:tcPr>
            <w:tcW w:w="2164" w:type="dxa"/>
            <w:vMerge w:val="restart"/>
            <w:vAlign w:val="center"/>
          </w:tcPr>
          <w:p w:rsidR="000F7FFE" w:rsidRPr="00395AE9" w:rsidRDefault="000F7FFE" w:rsidP="000F7FFE">
            <w:pPr>
              <w:spacing w:after="0"/>
              <w:ind w:firstLine="0"/>
              <w:jc w:val="center"/>
              <w:rPr>
                <w:b/>
                <w:sz w:val="28"/>
                <w:lang w:eastAsia="zh-CN"/>
              </w:rPr>
            </w:pPr>
            <w:r w:rsidRPr="00395AE9">
              <w:rPr>
                <w:b/>
                <w:sz w:val="28"/>
                <w:lang w:eastAsia="zh-CN"/>
              </w:rPr>
              <w:t>Потребитель</w:t>
            </w:r>
          </w:p>
        </w:tc>
        <w:tc>
          <w:tcPr>
            <w:tcW w:w="3763" w:type="dxa"/>
            <w:gridSpan w:val="2"/>
            <w:vAlign w:val="center"/>
          </w:tcPr>
          <w:p w:rsidR="000F7FFE" w:rsidRPr="00395AE9" w:rsidRDefault="000F7FFE" w:rsidP="00973383">
            <w:pPr>
              <w:spacing w:after="0"/>
              <w:ind w:firstLine="0"/>
              <w:jc w:val="center"/>
              <w:rPr>
                <w:b/>
                <w:sz w:val="28"/>
                <w:lang w:eastAsia="zh-CN"/>
              </w:rPr>
            </w:pPr>
            <w:r w:rsidRPr="00395AE9">
              <w:rPr>
                <w:b/>
                <w:sz w:val="28"/>
                <w:lang w:eastAsia="zh-CN"/>
              </w:rPr>
              <w:t>201</w:t>
            </w:r>
            <w:r w:rsidR="00D7301E">
              <w:rPr>
                <w:b/>
                <w:sz w:val="28"/>
                <w:lang w:eastAsia="zh-CN"/>
              </w:rPr>
              <w:t>9</w:t>
            </w:r>
            <w:r w:rsidRPr="00395AE9">
              <w:rPr>
                <w:b/>
                <w:sz w:val="28"/>
                <w:lang w:eastAsia="zh-CN"/>
              </w:rPr>
              <w:t xml:space="preserve"> год</w:t>
            </w:r>
          </w:p>
        </w:tc>
        <w:tc>
          <w:tcPr>
            <w:tcW w:w="3803" w:type="dxa"/>
            <w:gridSpan w:val="2"/>
            <w:vAlign w:val="center"/>
          </w:tcPr>
          <w:p w:rsidR="000F7FFE" w:rsidRPr="00395AE9" w:rsidRDefault="000F7FFE" w:rsidP="000F7FFE">
            <w:pPr>
              <w:spacing w:after="0"/>
              <w:ind w:firstLine="0"/>
              <w:jc w:val="center"/>
              <w:rPr>
                <w:b/>
                <w:sz w:val="28"/>
                <w:lang w:eastAsia="zh-CN"/>
              </w:rPr>
            </w:pPr>
            <w:r w:rsidRPr="00395AE9">
              <w:rPr>
                <w:b/>
                <w:sz w:val="28"/>
                <w:lang w:eastAsia="zh-CN"/>
              </w:rPr>
              <w:t>203</w:t>
            </w:r>
            <w:r w:rsidR="00BC7DA4">
              <w:rPr>
                <w:b/>
                <w:sz w:val="28"/>
                <w:lang w:eastAsia="zh-CN"/>
              </w:rPr>
              <w:t>4</w:t>
            </w:r>
          </w:p>
        </w:tc>
      </w:tr>
      <w:tr w:rsidR="00F15615" w:rsidRPr="00395AE9" w:rsidTr="00260E5C">
        <w:trPr>
          <w:jc w:val="center"/>
        </w:trPr>
        <w:tc>
          <w:tcPr>
            <w:tcW w:w="617" w:type="dxa"/>
            <w:vMerge/>
            <w:vAlign w:val="center"/>
          </w:tcPr>
          <w:p w:rsidR="00F15615" w:rsidRPr="00395AE9" w:rsidRDefault="00F15615" w:rsidP="000F7FFE">
            <w:pPr>
              <w:spacing w:after="0"/>
              <w:ind w:firstLine="0"/>
              <w:jc w:val="center"/>
              <w:rPr>
                <w:b/>
                <w:sz w:val="28"/>
                <w:lang w:eastAsia="zh-CN"/>
              </w:rPr>
            </w:pPr>
          </w:p>
        </w:tc>
        <w:tc>
          <w:tcPr>
            <w:tcW w:w="2164" w:type="dxa"/>
            <w:vMerge/>
            <w:vAlign w:val="center"/>
          </w:tcPr>
          <w:p w:rsidR="00F15615" w:rsidRPr="00395AE9" w:rsidRDefault="00F15615" w:rsidP="000F7FFE">
            <w:pPr>
              <w:spacing w:after="0"/>
              <w:ind w:firstLine="0"/>
              <w:jc w:val="center"/>
              <w:rPr>
                <w:b/>
                <w:sz w:val="28"/>
                <w:lang w:eastAsia="zh-CN"/>
              </w:rPr>
            </w:pPr>
          </w:p>
        </w:tc>
        <w:tc>
          <w:tcPr>
            <w:tcW w:w="1889" w:type="dxa"/>
            <w:vAlign w:val="center"/>
          </w:tcPr>
          <w:p w:rsidR="009D1179" w:rsidRPr="00395AE9" w:rsidRDefault="009D1179" w:rsidP="00395AE9">
            <w:pPr>
              <w:spacing w:after="0"/>
              <w:ind w:firstLine="0"/>
              <w:jc w:val="center"/>
              <w:rPr>
                <w:b/>
                <w:sz w:val="28"/>
                <w:lang w:eastAsia="zh-CN"/>
              </w:rPr>
            </w:pPr>
            <w:r w:rsidRPr="00395AE9">
              <w:rPr>
                <w:b/>
                <w:sz w:val="28"/>
                <w:lang w:eastAsia="zh-CN"/>
              </w:rPr>
              <w:t>Фактическое</w:t>
            </w:r>
          </w:p>
          <w:p w:rsidR="00F15615" w:rsidRPr="00395AE9" w:rsidRDefault="00F15615" w:rsidP="00395AE9">
            <w:pPr>
              <w:spacing w:after="0"/>
              <w:ind w:firstLine="0"/>
              <w:jc w:val="center"/>
              <w:rPr>
                <w:b/>
                <w:sz w:val="28"/>
                <w:lang w:eastAsia="zh-CN"/>
              </w:rPr>
            </w:pPr>
            <w:r w:rsidRPr="00395AE9">
              <w:rPr>
                <w:b/>
                <w:sz w:val="28"/>
                <w:lang w:eastAsia="zh-CN"/>
              </w:rPr>
              <w:t xml:space="preserve">потребление, </w:t>
            </w:r>
            <w:r w:rsidR="003163C8">
              <w:rPr>
                <w:b/>
                <w:sz w:val="28"/>
                <w:lang w:eastAsia="zh-CN"/>
              </w:rPr>
              <w:t xml:space="preserve">тыс. </w:t>
            </w:r>
            <w:r w:rsidRPr="00395AE9">
              <w:rPr>
                <w:b/>
                <w:sz w:val="28"/>
                <w:lang w:eastAsia="zh-CN"/>
              </w:rPr>
              <w:t>м³</w:t>
            </w:r>
            <w:r w:rsidR="00395AE9">
              <w:rPr>
                <w:b/>
                <w:sz w:val="28"/>
                <w:lang w:eastAsia="zh-CN"/>
              </w:rPr>
              <w:t>/год</w:t>
            </w:r>
          </w:p>
        </w:tc>
        <w:tc>
          <w:tcPr>
            <w:tcW w:w="1874" w:type="dxa"/>
            <w:vAlign w:val="center"/>
          </w:tcPr>
          <w:p w:rsidR="00F15615" w:rsidRPr="00395AE9" w:rsidRDefault="00F15615" w:rsidP="00395AE9">
            <w:pPr>
              <w:spacing w:after="0"/>
              <w:ind w:firstLine="0"/>
              <w:jc w:val="center"/>
              <w:rPr>
                <w:b/>
                <w:sz w:val="28"/>
                <w:lang w:eastAsia="zh-CN"/>
              </w:rPr>
            </w:pPr>
            <w:r w:rsidRPr="00395AE9">
              <w:rPr>
                <w:b/>
                <w:sz w:val="28"/>
                <w:lang w:eastAsia="zh-CN"/>
              </w:rPr>
              <w:t xml:space="preserve">Расчётное потребление, </w:t>
            </w:r>
            <w:r w:rsidR="00777767">
              <w:rPr>
                <w:b/>
                <w:sz w:val="28"/>
                <w:lang w:eastAsia="zh-CN"/>
              </w:rPr>
              <w:t>тыс</w:t>
            </w:r>
            <w:r w:rsidR="003163C8">
              <w:rPr>
                <w:b/>
                <w:sz w:val="28"/>
                <w:lang w:eastAsia="zh-CN"/>
              </w:rPr>
              <w:t xml:space="preserve">. </w:t>
            </w:r>
            <w:r w:rsidR="00395AE9" w:rsidRPr="00395AE9">
              <w:rPr>
                <w:b/>
                <w:sz w:val="28"/>
                <w:lang w:eastAsia="zh-CN"/>
              </w:rPr>
              <w:t>м³</w:t>
            </w:r>
            <w:r w:rsidR="00395AE9">
              <w:rPr>
                <w:b/>
                <w:sz w:val="28"/>
                <w:lang w:eastAsia="zh-CN"/>
              </w:rPr>
              <w:t>/год</w:t>
            </w:r>
          </w:p>
        </w:tc>
        <w:tc>
          <w:tcPr>
            <w:tcW w:w="1929" w:type="dxa"/>
            <w:vAlign w:val="center"/>
          </w:tcPr>
          <w:p w:rsidR="00F15615" w:rsidRPr="00395AE9" w:rsidRDefault="00F15615" w:rsidP="00395AE9">
            <w:pPr>
              <w:spacing w:after="0"/>
              <w:ind w:firstLine="0"/>
              <w:jc w:val="center"/>
              <w:rPr>
                <w:b/>
                <w:sz w:val="28"/>
                <w:lang w:eastAsia="zh-CN"/>
              </w:rPr>
            </w:pPr>
            <w:r w:rsidRPr="00395AE9">
              <w:rPr>
                <w:b/>
                <w:sz w:val="28"/>
                <w:lang w:eastAsia="zh-CN"/>
              </w:rPr>
              <w:t xml:space="preserve">Планируемое потребление, </w:t>
            </w:r>
            <w:r w:rsidR="001815B8">
              <w:rPr>
                <w:b/>
                <w:sz w:val="28"/>
                <w:lang w:eastAsia="zh-CN"/>
              </w:rPr>
              <w:t>тыс.</w:t>
            </w:r>
            <w:r w:rsidR="003163C8">
              <w:rPr>
                <w:b/>
                <w:sz w:val="28"/>
                <w:lang w:eastAsia="zh-CN"/>
              </w:rPr>
              <w:t xml:space="preserve"> </w:t>
            </w:r>
            <w:r w:rsidR="00395AE9" w:rsidRPr="00395AE9">
              <w:rPr>
                <w:b/>
                <w:sz w:val="28"/>
                <w:lang w:eastAsia="zh-CN"/>
              </w:rPr>
              <w:t>м³</w:t>
            </w:r>
            <w:r w:rsidR="00395AE9">
              <w:rPr>
                <w:b/>
                <w:sz w:val="28"/>
                <w:lang w:eastAsia="zh-CN"/>
              </w:rPr>
              <w:t>/год</w:t>
            </w:r>
          </w:p>
        </w:tc>
        <w:tc>
          <w:tcPr>
            <w:tcW w:w="1874" w:type="dxa"/>
            <w:vAlign w:val="center"/>
          </w:tcPr>
          <w:p w:rsidR="00F15615" w:rsidRPr="00395AE9" w:rsidRDefault="00F15615" w:rsidP="00395AE9">
            <w:pPr>
              <w:spacing w:after="0"/>
              <w:ind w:firstLine="0"/>
              <w:jc w:val="center"/>
              <w:rPr>
                <w:b/>
                <w:sz w:val="28"/>
                <w:lang w:eastAsia="zh-CN"/>
              </w:rPr>
            </w:pPr>
            <w:r w:rsidRPr="00395AE9">
              <w:rPr>
                <w:b/>
                <w:sz w:val="28"/>
                <w:lang w:eastAsia="zh-CN"/>
              </w:rPr>
              <w:t xml:space="preserve">Расчётное потребление, </w:t>
            </w:r>
            <w:r w:rsidR="001815B8">
              <w:rPr>
                <w:b/>
                <w:sz w:val="28"/>
                <w:lang w:eastAsia="zh-CN"/>
              </w:rPr>
              <w:t>тыс.</w:t>
            </w:r>
            <w:r w:rsidR="003163C8">
              <w:rPr>
                <w:b/>
                <w:sz w:val="28"/>
                <w:lang w:eastAsia="zh-CN"/>
              </w:rPr>
              <w:t xml:space="preserve"> </w:t>
            </w:r>
            <w:r w:rsidR="00395AE9" w:rsidRPr="00395AE9">
              <w:rPr>
                <w:b/>
                <w:sz w:val="28"/>
                <w:lang w:eastAsia="zh-CN"/>
              </w:rPr>
              <w:t>м³</w:t>
            </w:r>
            <w:r w:rsidR="00395AE9">
              <w:rPr>
                <w:b/>
                <w:sz w:val="28"/>
                <w:lang w:eastAsia="zh-CN"/>
              </w:rPr>
              <w:t>/год</w:t>
            </w:r>
          </w:p>
        </w:tc>
      </w:tr>
      <w:tr w:rsidR="00592A40" w:rsidRPr="002158F7" w:rsidTr="00592A40">
        <w:trPr>
          <w:jc w:val="center"/>
        </w:trPr>
        <w:tc>
          <w:tcPr>
            <w:tcW w:w="617" w:type="dxa"/>
            <w:vAlign w:val="center"/>
          </w:tcPr>
          <w:p w:rsidR="00592A40" w:rsidRPr="002158F7" w:rsidRDefault="00592A40" w:rsidP="00592A40">
            <w:pPr>
              <w:spacing w:after="0"/>
              <w:ind w:firstLine="0"/>
              <w:jc w:val="center"/>
              <w:rPr>
                <w:sz w:val="28"/>
                <w:lang w:eastAsia="zh-CN"/>
              </w:rPr>
            </w:pPr>
            <w:r w:rsidRPr="002158F7">
              <w:rPr>
                <w:sz w:val="28"/>
                <w:lang w:eastAsia="zh-CN"/>
              </w:rPr>
              <w:t>1</w:t>
            </w:r>
          </w:p>
        </w:tc>
        <w:tc>
          <w:tcPr>
            <w:tcW w:w="2164" w:type="dxa"/>
            <w:vAlign w:val="center"/>
          </w:tcPr>
          <w:p w:rsidR="00592A40" w:rsidRPr="002158F7" w:rsidRDefault="00592A40" w:rsidP="00592A40">
            <w:pPr>
              <w:spacing w:after="0"/>
              <w:ind w:firstLine="0"/>
              <w:jc w:val="center"/>
              <w:rPr>
                <w:sz w:val="28"/>
                <w:lang w:eastAsia="zh-CN"/>
              </w:rPr>
            </w:pPr>
            <w:r w:rsidRPr="007870C5">
              <w:rPr>
                <w:bCs/>
                <w:szCs w:val="24"/>
              </w:rPr>
              <w:t>Население</w:t>
            </w:r>
          </w:p>
        </w:tc>
        <w:tc>
          <w:tcPr>
            <w:tcW w:w="1889" w:type="dxa"/>
            <w:vAlign w:val="center"/>
          </w:tcPr>
          <w:p w:rsidR="00592A40" w:rsidRPr="00592A40" w:rsidRDefault="00592A40" w:rsidP="00592A40">
            <w:pPr>
              <w:spacing w:after="0"/>
              <w:ind w:firstLine="0"/>
              <w:jc w:val="center"/>
              <w:rPr>
                <w:sz w:val="28"/>
                <w:szCs w:val="28"/>
                <w:lang w:eastAsia="zh-CN"/>
              </w:rPr>
            </w:pPr>
            <w:r w:rsidRPr="00592A40">
              <w:rPr>
                <w:bCs/>
                <w:sz w:val="28"/>
                <w:szCs w:val="28"/>
              </w:rPr>
              <w:t>37,3</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45,322</w:t>
            </w:r>
          </w:p>
        </w:tc>
        <w:tc>
          <w:tcPr>
            <w:tcW w:w="1929"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40,46</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40,46</w:t>
            </w:r>
          </w:p>
        </w:tc>
      </w:tr>
      <w:tr w:rsidR="00592A40" w:rsidRPr="002158F7" w:rsidTr="00592A40">
        <w:trPr>
          <w:jc w:val="center"/>
        </w:trPr>
        <w:tc>
          <w:tcPr>
            <w:tcW w:w="617" w:type="dxa"/>
            <w:vAlign w:val="center"/>
          </w:tcPr>
          <w:p w:rsidR="00592A40" w:rsidRPr="002158F7" w:rsidRDefault="00592A40" w:rsidP="00592A40">
            <w:pPr>
              <w:spacing w:after="0"/>
              <w:ind w:firstLine="0"/>
              <w:jc w:val="center"/>
              <w:rPr>
                <w:sz w:val="28"/>
                <w:lang w:eastAsia="zh-CN"/>
              </w:rPr>
            </w:pPr>
            <w:r w:rsidRPr="002158F7">
              <w:rPr>
                <w:sz w:val="28"/>
                <w:lang w:eastAsia="zh-CN"/>
              </w:rPr>
              <w:t>2</w:t>
            </w:r>
          </w:p>
        </w:tc>
        <w:tc>
          <w:tcPr>
            <w:tcW w:w="2164" w:type="dxa"/>
            <w:vAlign w:val="center"/>
          </w:tcPr>
          <w:p w:rsidR="00592A40" w:rsidRPr="002158F7" w:rsidRDefault="00592A40" w:rsidP="00592A40">
            <w:pPr>
              <w:spacing w:after="0"/>
              <w:ind w:firstLine="0"/>
              <w:jc w:val="center"/>
              <w:rPr>
                <w:sz w:val="28"/>
                <w:lang w:eastAsia="zh-CN"/>
              </w:rPr>
            </w:pPr>
            <w:r w:rsidRPr="007870C5">
              <w:rPr>
                <w:bCs/>
                <w:szCs w:val="24"/>
              </w:rPr>
              <w:t xml:space="preserve">Бюджетные учреждения и </w:t>
            </w:r>
            <w:r w:rsidRPr="007870C5">
              <w:rPr>
                <w:bCs/>
                <w:szCs w:val="24"/>
              </w:rPr>
              <w:lastRenderedPageBreak/>
              <w:t>прочие учреждения</w:t>
            </w:r>
          </w:p>
        </w:tc>
        <w:tc>
          <w:tcPr>
            <w:tcW w:w="1889" w:type="dxa"/>
            <w:vAlign w:val="center"/>
          </w:tcPr>
          <w:p w:rsidR="00592A40" w:rsidRPr="00592A40" w:rsidRDefault="00592A40" w:rsidP="00592A40">
            <w:pPr>
              <w:spacing w:after="0"/>
              <w:ind w:firstLine="0"/>
              <w:jc w:val="center"/>
              <w:rPr>
                <w:sz w:val="28"/>
                <w:szCs w:val="28"/>
                <w:lang w:eastAsia="zh-CN"/>
              </w:rPr>
            </w:pPr>
            <w:r w:rsidRPr="00592A40">
              <w:rPr>
                <w:bCs/>
                <w:sz w:val="28"/>
                <w:szCs w:val="28"/>
              </w:rPr>
              <w:lastRenderedPageBreak/>
              <w:t>2,3</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2,943</w:t>
            </w:r>
          </w:p>
        </w:tc>
        <w:tc>
          <w:tcPr>
            <w:tcW w:w="1929"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2,38</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2,38</w:t>
            </w:r>
          </w:p>
        </w:tc>
      </w:tr>
      <w:tr w:rsidR="00592A40" w:rsidRPr="002158F7" w:rsidTr="00592A40">
        <w:trPr>
          <w:jc w:val="center"/>
        </w:trPr>
        <w:tc>
          <w:tcPr>
            <w:tcW w:w="617" w:type="dxa"/>
            <w:vAlign w:val="center"/>
          </w:tcPr>
          <w:p w:rsidR="00592A40" w:rsidRPr="002158F7" w:rsidRDefault="00592A40" w:rsidP="00592A40">
            <w:pPr>
              <w:spacing w:after="0"/>
              <w:ind w:firstLine="0"/>
              <w:jc w:val="center"/>
              <w:rPr>
                <w:sz w:val="28"/>
                <w:lang w:eastAsia="zh-CN"/>
              </w:rPr>
            </w:pPr>
            <w:r w:rsidRPr="002158F7">
              <w:rPr>
                <w:sz w:val="28"/>
                <w:lang w:eastAsia="zh-CN"/>
              </w:rPr>
              <w:lastRenderedPageBreak/>
              <w:t>3</w:t>
            </w:r>
          </w:p>
        </w:tc>
        <w:tc>
          <w:tcPr>
            <w:tcW w:w="2164" w:type="dxa"/>
            <w:vAlign w:val="center"/>
          </w:tcPr>
          <w:p w:rsidR="00592A40" w:rsidRPr="002158F7" w:rsidRDefault="00592A40" w:rsidP="00592A40">
            <w:pPr>
              <w:spacing w:after="0"/>
              <w:ind w:firstLine="0"/>
              <w:jc w:val="center"/>
              <w:rPr>
                <w:sz w:val="28"/>
                <w:lang w:eastAsia="zh-CN"/>
              </w:rPr>
            </w:pPr>
            <w:r w:rsidRPr="007870C5">
              <w:rPr>
                <w:bCs/>
                <w:szCs w:val="24"/>
              </w:rPr>
              <w:t>Собственные нужды</w:t>
            </w:r>
          </w:p>
        </w:tc>
        <w:tc>
          <w:tcPr>
            <w:tcW w:w="1889" w:type="dxa"/>
            <w:vAlign w:val="center"/>
          </w:tcPr>
          <w:p w:rsidR="00592A40" w:rsidRPr="00592A40" w:rsidRDefault="00592A40" w:rsidP="00592A40">
            <w:pPr>
              <w:spacing w:after="0"/>
              <w:ind w:firstLine="0"/>
              <w:jc w:val="center"/>
              <w:rPr>
                <w:sz w:val="28"/>
                <w:szCs w:val="28"/>
                <w:lang w:eastAsia="zh-CN"/>
              </w:rPr>
            </w:pPr>
            <w:r w:rsidRPr="00592A40">
              <w:rPr>
                <w:bCs/>
                <w:sz w:val="28"/>
                <w:szCs w:val="28"/>
              </w:rPr>
              <w:t>0</w:t>
            </w:r>
          </w:p>
        </w:tc>
        <w:tc>
          <w:tcPr>
            <w:tcW w:w="1874" w:type="dxa"/>
            <w:vAlign w:val="center"/>
          </w:tcPr>
          <w:p w:rsidR="00592A40" w:rsidRPr="00592A40" w:rsidRDefault="00592A40" w:rsidP="00592A40">
            <w:pPr>
              <w:spacing w:after="0"/>
              <w:ind w:firstLine="0"/>
              <w:jc w:val="center"/>
              <w:rPr>
                <w:sz w:val="28"/>
                <w:szCs w:val="28"/>
                <w:lang w:eastAsia="zh-CN"/>
              </w:rPr>
            </w:pPr>
            <w:r w:rsidRPr="00592A40">
              <w:rPr>
                <w:sz w:val="28"/>
                <w:szCs w:val="28"/>
                <w:lang w:eastAsia="zh-CN"/>
              </w:rPr>
              <w:t>0</w:t>
            </w:r>
          </w:p>
        </w:tc>
        <w:tc>
          <w:tcPr>
            <w:tcW w:w="1929" w:type="dxa"/>
            <w:vAlign w:val="center"/>
          </w:tcPr>
          <w:p w:rsidR="00592A40" w:rsidRPr="00592A40" w:rsidRDefault="00592A40" w:rsidP="00592A40">
            <w:pPr>
              <w:spacing w:after="0"/>
              <w:ind w:firstLine="0"/>
              <w:jc w:val="center"/>
              <w:rPr>
                <w:sz w:val="28"/>
                <w:szCs w:val="28"/>
                <w:lang w:eastAsia="zh-CN"/>
              </w:rPr>
            </w:pPr>
            <w:r w:rsidRPr="00592A40">
              <w:rPr>
                <w:sz w:val="28"/>
                <w:szCs w:val="28"/>
                <w:lang w:eastAsia="zh-CN"/>
              </w:rPr>
              <w:t>0</w:t>
            </w:r>
          </w:p>
        </w:tc>
        <w:tc>
          <w:tcPr>
            <w:tcW w:w="1874" w:type="dxa"/>
            <w:vAlign w:val="center"/>
          </w:tcPr>
          <w:p w:rsidR="00592A40" w:rsidRPr="00592A40" w:rsidRDefault="00592A40" w:rsidP="00592A40">
            <w:pPr>
              <w:spacing w:after="0"/>
              <w:ind w:firstLine="0"/>
              <w:jc w:val="center"/>
              <w:rPr>
                <w:sz w:val="28"/>
                <w:szCs w:val="28"/>
                <w:lang w:eastAsia="zh-CN"/>
              </w:rPr>
            </w:pPr>
            <w:r w:rsidRPr="00592A40">
              <w:rPr>
                <w:sz w:val="28"/>
                <w:szCs w:val="28"/>
                <w:lang w:eastAsia="zh-CN"/>
              </w:rPr>
              <w:t>0</w:t>
            </w:r>
          </w:p>
        </w:tc>
      </w:tr>
      <w:tr w:rsidR="00592A40" w:rsidRPr="002158F7" w:rsidTr="00592A40">
        <w:trPr>
          <w:jc w:val="center"/>
        </w:trPr>
        <w:tc>
          <w:tcPr>
            <w:tcW w:w="617" w:type="dxa"/>
            <w:vAlign w:val="center"/>
          </w:tcPr>
          <w:p w:rsidR="00592A40" w:rsidRPr="002158F7" w:rsidRDefault="00592A40" w:rsidP="00592A40">
            <w:pPr>
              <w:spacing w:after="0"/>
              <w:ind w:firstLine="0"/>
              <w:jc w:val="center"/>
              <w:rPr>
                <w:sz w:val="28"/>
                <w:lang w:eastAsia="zh-CN"/>
              </w:rPr>
            </w:pPr>
            <w:r>
              <w:rPr>
                <w:sz w:val="28"/>
                <w:lang w:eastAsia="zh-CN"/>
              </w:rPr>
              <w:t>4</w:t>
            </w:r>
          </w:p>
        </w:tc>
        <w:tc>
          <w:tcPr>
            <w:tcW w:w="2164" w:type="dxa"/>
            <w:vAlign w:val="center"/>
          </w:tcPr>
          <w:p w:rsidR="00592A40" w:rsidRPr="002158F7" w:rsidRDefault="00592A40" w:rsidP="00592A40">
            <w:pPr>
              <w:spacing w:after="0"/>
              <w:ind w:firstLine="0"/>
              <w:jc w:val="center"/>
              <w:rPr>
                <w:sz w:val="28"/>
                <w:lang w:eastAsia="zh-CN"/>
              </w:rPr>
            </w:pPr>
            <w:r w:rsidRPr="007870C5">
              <w:rPr>
                <w:bCs/>
                <w:szCs w:val="24"/>
              </w:rPr>
              <w:t>Производственные нужды</w:t>
            </w:r>
          </w:p>
        </w:tc>
        <w:tc>
          <w:tcPr>
            <w:tcW w:w="1889" w:type="dxa"/>
            <w:vAlign w:val="center"/>
          </w:tcPr>
          <w:p w:rsidR="00592A40" w:rsidRPr="00592A40" w:rsidRDefault="00592A40" w:rsidP="00592A40">
            <w:pPr>
              <w:spacing w:after="0"/>
              <w:ind w:firstLine="0"/>
              <w:jc w:val="center"/>
              <w:rPr>
                <w:sz w:val="28"/>
                <w:szCs w:val="28"/>
                <w:lang w:eastAsia="zh-CN"/>
              </w:rPr>
            </w:pPr>
            <w:r w:rsidRPr="00592A40">
              <w:rPr>
                <w:bCs/>
                <w:sz w:val="28"/>
                <w:szCs w:val="28"/>
              </w:rPr>
              <w:t>4,6</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5,886</w:t>
            </w:r>
          </w:p>
        </w:tc>
        <w:tc>
          <w:tcPr>
            <w:tcW w:w="1929"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4,76</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4,76</w:t>
            </w:r>
          </w:p>
        </w:tc>
      </w:tr>
      <w:tr w:rsidR="00592A40" w:rsidRPr="002158F7" w:rsidTr="00592A40">
        <w:trPr>
          <w:jc w:val="center"/>
        </w:trPr>
        <w:tc>
          <w:tcPr>
            <w:tcW w:w="617" w:type="dxa"/>
            <w:vAlign w:val="center"/>
          </w:tcPr>
          <w:p w:rsidR="00592A40" w:rsidRDefault="00592A40" w:rsidP="00592A40">
            <w:pPr>
              <w:spacing w:after="0"/>
              <w:ind w:firstLine="0"/>
              <w:jc w:val="center"/>
              <w:rPr>
                <w:sz w:val="28"/>
                <w:lang w:eastAsia="zh-CN"/>
              </w:rPr>
            </w:pPr>
            <w:r>
              <w:rPr>
                <w:sz w:val="28"/>
                <w:lang w:eastAsia="zh-CN"/>
              </w:rPr>
              <w:t>5</w:t>
            </w:r>
          </w:p>
        </w:tc>
        <w:tc>
          <w:tcPr>
            <w:tcW w:w="2164" w:type="dxa"/>
            <w:vAlign w:val="center"/>
          </w:tcPr>
          <w:p w:rsidR="00592A40" w:rsidRPr="007870C5" w:rsidRDefault="00592A40" w:rsidP="00592A40">
            <w:pPr>
              <w:spacing w:after="0"/>
              <w:ind w:firstLine="0"/>
              <w:jc w:val="center"/>
              <w:rPr>
                <w:bCs/>
                <w:szCs w:val="24"/>
              </w:rPr>
            </w:pPr>
            <w:r>
              <w:rPr>
                <w:bCs/>
                <w:szCs w:val="24"/>
              </w:rPr>
              <w:t>Потери</w:t>
            </w:r>
          </w:p>
        </w:tc>
        <w:tc>
          <w:tcPr>
            <w:tcW w:w="1889" w:type="dxa"/>
            <w:vAlign w:val="center"/>
          </w:tcPr>
          <w:p w:rsidR="00592A40" w:rsidRPr="00592A40" w:rsidRDefault="00592A40" w:rsidP="00592A40">
            <w:pPr>
              <w:spacing w:after="0"/>
              <w:ind w:firstLine="0"/>
              <w:jc w:val="center"/>
              <w:rPr>
                <w:sz w:val="28"/>
                <w:szCs w:val="28"/>
                <w:lang w:eastAsia="zh-CN"/>
              </w:rPr>
            </w:pPr>
            <w:r w:rsidRPr="00592A40">
              <w:rPr>
                <w:bCs/>
                <w:sz w:val="28"/>
                <w:szCs w:val="28"/>
              </w:rPr>
              <w:t>4,1</w:t>
            </w:r>
          </w:p>
        </w:tc>
        <w:tc>
          <w:tcPr>
            <w:tcW w:w="1874" w:type="dxa"/>
            <w:vAlign w:val="center"/>
          </w:tcPr>
          <w:p w:rsidR="00592A40" w:rsidRPr="00592A40" w:rsidRDefault="00592A40" w:rsidP="00592A40">
            <w:pPr>
              <w:spacing w:after="0" w:line="240" w:lineRule="auto"/>
              <w:ind w:firstLine="0"/>
              <w:jc w:val="center"/>
              <w:rPr>
                <w:color w:val="000000"/>
                <w:sz w:val="28"/>
                <w:szCs w:val="28"/>
                <w:lang w:eastAsia="ru-RU"/>
              </w:rPr>
            </w:pPr>
            <w:r w:rsidRPr="00592A40">
              <w:rPr>
                <w:color w:val="000000"/>
                <w:sz w:val="28"/>
                <w:szCs w:val="28"/>
              </w:rPr>
              <w:t>4,708</w:t>
            </w:r>
          </w:p>
        </w:tc>
        <w:tc>
          <w:tcPr>
            <w:tcW w:w="1929" w:type="dxa"/>
            <w:vAlign w:val="center"/>
          </w:tcPr>
          <w:p w:rsidR="00592A40" w:rsidRPr="00592A40" w:rsidRDefault="003163C8" w:rsidP="00592A40">
            <w:pPr>
              <w:spacing w:after="0" w:line="240" w:lineRule="auto"/>
              <w:ind w:firstLine="0"/>
              <w:jc w:val="center"/>
              <w:rPr>
                <w:color w:val="000000"/>
                <w:sz w:val="28"/>
                <w:szCs w:val="28"/>
                <w:lang w:eastAsia="ru-RU"/>
              </w:rPr>
            </w:pPr>
            <w:r>
              <w:rPr>
                <w:color w:val="000000"/>
                <w:sz w:val="28"/>
                <w:szCs w:val="28"/>
                <w:lang w:eastAsia="ru-RU"/>
              </w:rPr>
              <w:t>0,952</w:t>
            </w:r>
          </w:p>
        </w:tc>
        <w:tc>
          <w:tcPr>
            <w:tcW w:w="1874" w:type="dxa"/>
            <w:vAlign w:val="center"/>
          </w:tcPr>
          <w:p w:rsidR="00592A40" w:rsidRPr="00592A40" w:rsidRDefault="003163C8" w:rsidP="00592A40">
            <w:pPr>
              <w:spacing w:after="0"/>
              <w:ind w:firstLine="0"/>
              <w:jc w:val="center"/>
              <w:rPr>
                <w:sz w:val="28"/>
                <w:szCs w:val="28"/>
                <w:lang w:eastAsia="zh-CN"/>
              </w:rPr>
            </w:pPr>
            <w:r>
              <w:rPr>
                <w:color w:val="000000"/>
                <w:sz w:val="28"/>
                <w:szCs w:val="28"/>
                <w:lang w:eastAsia="ru-RU"/>
              </w:rPr>
              <w:t>0,952</w:t>
            </w:r>
          </w:p>
        </w:tc>
      </w:tr>
      <w:tr w:rsidR="00973383" w:rsidRPr="002158F7" w:rsidTr="00592A40">
        <w:trPr>
          <w:jc w:val="center"/>
        </w:trPr>
        <w:tc>
          <w:tcPr>
            <w:tcW w:w="2781" w:type="dxa"/>
            <w:gridSpan w:val="2"/>
            <w:vAlign w:val="center"/>
          </w:tcPr>
          <w:p w:rsidR="00973383" w:rsidRPr="002158F7" w:rsidRDefault="00973383" w:rsidP="000F7FFE">
            <w:pPr>
              <w:spacing w:after="0"/>
              <w:ind w:firstLine="0"/>
              <w:jc w:val="center"/>
              <w:rPr>
                <w:b/>
                <w:sz w:val="28"/>
                <w:lang w:eastAsia="zh-CN"/>
              </w:rPr>
            </w:pPr>
            <w:r w:rsidRPr="002158F7">
              <w:rPr>
                <w:b/>
                <w:sz w:val="28"/>
                <w:lang w:eastAsia="zh-CN"/>
              </w:rPr>
              <w:t>Общее:</w:t>
            </w:r>
          </w:p>
        </w:tc>
        <w:tc>
          <w:tcPr>
            <w:tcW w:w="1889" w:type="dxa"/>
            <w:vAlign w:val="center"/>
          </w:tcPr>
          <w:p w:rsidR="00973383" w:rsidRPr="00592A40" w:rsidRDefault="00B16683" w:rsidP="00592A40">
            <w:pPr>
              <w:spacing w:after="0"/>
              <w:ind w:left="-39" w:right="-70" w:firstLine="0"/>
              <w:jc w:val="center"/>
              <w:rPr>
                <w:b/>
                <w:sz w:val="28"/>
                <w:szCs w:val="28"/>
                <w:lang w:eastAsia="zh-CN"/>
              </w:rPr>
            </w:pPr>
            <w:r w:rsidRPr="00592A40">
              <w:rPr>
                <w:b/>
                <w:sz w:val="28"/>
                <w:szCs w:val="28"/>
                <w:lang w:eastAsia="zh-CN"/>
              </w:rPr>
              <w:t>48,3</w:t>
            </w:r>
          </w:p>
        </w:tc>
        <w:tc>
          <w:tcPr>
            <w:tcW w:w="1874" w:type="dxa"/>
            <w:vAlign w:val="center"/>
          </w:tcPr>
          <w:p w:rsidR="00973383" w:rsidRPr="00592A40" w:rsidRDefault="003163C8" w:rsidP="00592A40">
            <w:pPr>
              <w:spacing w:after="0"/>
              <w:ind w:firstLine="0"/>
              <w:jc w:val="center"/>
              <w:rPr>
                <w:b/>
                <w:sz w:val="28"/>
                <w:szCs w:val="28"/>
                <w:highlight w:val="red"/>
                <w:lang w:eastAsia="zh-CN"/>
              </w:rPr>
            </w:pPr>
            <w:r>
              <w:rPr>
                <w:b/>
                <w:sz w:val="28"/>
                <w:szCs w:val="28"/>
                <w:lang w:eastAsia="zh-CN"/>
              </w:rPr>
              <w:t>58,86</w:t>
            </w:r>
          </w:p>
        </w:tc>
        <w:tc>
          <w:tcPr>
            <w:tcW w:w="1929" w:type="dxa"/>
            <w:vAlign w:val="center"/>
          </w:tcPr>
          <w:p w:rsidR="00973383" w:rsidRPr="00592A40" w:rsidRDefault="00592A40" w:rsidP="00592A40">
            <w:pPr>
              <w:spacing w:after="0" w:line="240" w:lineRule="auto"/>
              <w:ind w:firstLine="0"/>
              <w:jc w:val="center"/>
              <w:rPr>
                <w:b/>
                <w:bCs/>
                <w:color w:val="000000"/>
                <w:sz w:val="28"/>
                <w:szCs w:val="28"/>
                <w:lang w:eastAsia="ru-RU"/>
              </w:rPr>
            </w:pPr>
            <w:r w:rsidRPr="00592A40">
              <w:rPr>
                <w:b/>
                <w:bCs/>
                <w:color w:val="000000"/>
                <w:sz w:val="28"/>
                <w:szCs w:val="28"/>
              </w:rPr>
              <w:t>47,6</w:t>
            </w:r>
          </w:p>
        </w:tc>
        <w:tc>
          <w:tcPr>
            <w:tcW w:w="1874" w:type="dxa"/>
            <w:vAlign w:val="center"/>
          </w:tcPr>
          <w:p w:rsidR="00973383" w:rsidRPr="00592A40" w:rsidRDefault="00592A40" w:rsidP="00592A40">
            <w:pPr>
              <w:spacing w:after="0" w:line="240" w:lineRule="auto"/>
              <w:ind w:firstLine="0"/>
              <w:jc w:val="center"/>
              <w:rPr>
                <w:b/>
                <w:bCs/>
                <w:color w:val="000000"/>
                <w:sz w:val="28"/>
                <w:szCs w:val="28"/>
                <w:lang w:eastAsia="ru-RU"/>
              </w:rPr>
            </w:pPr>
            <w:r w:rsidRPr="00592A40">
              <w:rPr>
                <w:b/>
                <w:bCs/>
                <w:color w:val="000000"/>
                <w:sz w:val="28"/>
                <w:szCs w:val="28"/>
              </w:rPr>
              <w:t>47,6</w:t>
            </w:r>
          </w:p>
        </w:tc>
      </w:tr>
    </w:tbl>
    <w:p w:rsidR="003E569E" w:rsidRDefault="009F518A" w:rsidP="003E569E">
      <w:pPr>
        <w:spacing w:after="0" w:line="360" w:lineRule="auto"/>
        <w:rPr>
          <w:sz w:val="28"/>
          <w:lang w:eastAsia="zh-CN"/>
        </w:rPr>
      </w:pPr>
      <w:r w:rsidRPr="002158F7">
        <w:rPr>
          <w:sz w:val="28"/>
          <w:lang w:eastAsia="zh-CN"/>
        </w:rPr>
        <w:t xml:space="preserve">Исходя из расчетов, </w:t>
      </w:r>
      <w:r w:rsidR="00B32D9B" w:rsidRPr="002158F7">
        <w:rPr>
          <w:sz w:val="28"/>
          <w:lang w:eastAsia="zh-CN"/>
        </w:rPr>
        <w:t>следует,</w:t>
      </w:r>
      <w:r w:rsidRPr="002158F7">
        <w:rPr>
          <w:sz w:val="28"/>
          <w:lang w:eastAsia="zh-CN"/>
        </w:rPr>
        <w:t xml:space="preserve"> что планируемое</w:t>
      </w:r>
      <w:r w:rsidR="003E569E">
        <w:rPr>
          <w:sz w:val="28"/>
          <w:lang w:eastAsia="zh-CN"/>
        </w:rPr>
        <w:t xml:space="preserve"> годовое</w:t>
      </w:r>
      <w:r w:rsidRPr="002158F7">
        <w:rPr>
          <w:sz w:val="28"/>
          <w:lang w:eastAsia="zh-CN"/>
        </w:rPr>
        <w:t xml:space="preserve"> водопотребление</w:t>
      </w:r>
      <w:r>
        <w:rPr>
          <w:sz w:val="28"/>
          <w:lang w:eastAsia="zh-CN"/>
        </w:rPr>
        <w:t xml:space="preserve"> на расчетный 203</w:t>
      </w:r>
      <w:r w:rsidR="003E569E">
        <w:rPr>
          <w:sz w:val="28"/>
          <w:lang w:eastAsia="zh-CN"/>
        </w:rPr>
        <w:t>4</w:t>
      </w:r>
      <w:r>
        <w:rPr>
          <w:sz w:val="28"/>
          <w:lang w:eastAsia="zh-CN"/>
        </w:rPr>
        <w:t xml:space="preserve"> год, </w:t>
      </w:r>
      <w:r w:rsidR="007F5058" w:rsidRPr="00A97C87">
        <w:rPr>
          <w:sz w:val="28"/>
          <w:lang w:eastAsia="zh-CN"/>
        </w:rPr>
        <w:t xml:space="preserve">составит </w:t>
      </w:r>
      <w:r w:rsidR="00592A40">
        <w:rPr>
          <w:sz w:val="28"/>
          <w:lang w:eastAsia="zh-CN"/>
        </w:rPr>
        <w:t>47,6</w:t>
      </w:r>
      <w:r w:rsidR="003E569E">
        <w:rPr>
          <w:sz w:val="28"/>
          <w:lang w:eastAsia="zh-CN"/>
        </w:rPr>
        <w:t xml:space="preserve"> </w:t>
      </w:r>
      <w:r w:rsidR="001815B8">
        <w:rPr>
          <w:sz w:val="28"/>
          <w:lang w:eastAsia="zh-CN"/>
        </w:rPr>
        <w:t>тыс.</w:t>
      </w:r>
      <w:r w:rsidR="003163C8">
        <w:rPr>
          <w:sz w:val="28"/>
          <w:lang w:eastAsia="zh-CN"/>
        </w:rPr>
        <w:t xml:space="preserve"> </w:t>
      </w:r>
      <w:r w:rsidR="007F5058" w:rsidRPr="00A97C87">
        <w:rPr>
          <w:sz w:val="28"/>
          <w:lang w:eastAsia="zh-CN"/>
        </w:rPr>
        <w:t>м³.</w:t>
      </w:r>
      <w:r w:rsidR="007F5058">
        <w:rPr>
          <w:sz w:val="28"/>
          <w:lang w:eastAsia="zh-CN"/>
        </w:rPr>
        <w:t xml:space="preserve"> </w:t>
      </w:r>
    </w:p>
    <w:p w:rsidR="00223306" w:rsidRPr="00A97C87" w:rsidRDefault="007F5058" w:rsidP="003E569E">
      <w:pPr>
        <w:spacing w:after="0" w:line="360" w:lineRule="auto"/>
        <w:rPr>
          <w:sz w:val="28"/>
          <w:lang w:eastAsia="zh-CN"/>
        </w:rPr>
      </w:pPr>
      <w:r>
        <w:rPr>
          <w:sz w:val="28"/>
          <w:lang w:eastAsia="zh-CN"/>
        </w:rPr>
        <w:t>Процент распределения</w:t>
      </w:r>
      <w:r w:rsidR="003B4DC7">
        <w:rPr>
          <w:sz w:val="28"/>
          <w:lang w:eastAsia="zh-CN"/>
        </w:rPr>
        <w:t xml:space="preserve"> воды по </w:t>
      </w:r>
      <w:r w:rsidR="003B4DC7" w:rsidRPr="00A97C87">
        <w:rPr>
          <w:sz w:val="28"/>
          <w:lang w:eastAsia="zh-CN"/>
        </w:rPr>
        <w:t>группам</w:t>
      </w:r>
      <w:r w:rsidR="0018578A" w:rsidRPr="00A97C87">
        <w:rPr>
          <w:sz w:val="28"/>
          <w:lang w:eastAsia="zh-CN"/>
        </w:rPr>
        <w:t xml:space="preserve"> потребителей </w:t>
      </w:r>
      <w:r w:rsidR="003E569E">
        <w:rPr>
          <w:sz w:val="28"/>
          <w:lang w:eastAsia="zh-CN"/>
        </w:rPr>
        <w:t>за</w:t>
      </w:r>
      <w:r w:rsidR="0018578A" w:rsidRPr="00A97C87">
        <w:rPr>
          <w:sz w:val="28"/>
          <w:lang w:eastAsia="zh-CN"/>
        </w:rPr>
        <w:t xml:space="preserve"> 201</w:t>
      </w:r>
      <w:r w:rsidR="00F63129">
        <w:rPr>
          <w:sz w:val="28"/>
          <w:lang w:eastAsia="zh-CN"/>
        </w:rPr>
        <w:t>9</w:t>
      </w:r>
      <w:r w:rsidR="0018578A" w:rsidRPr="00A97C87">
        <w:rPr>
          <w:sz w:val="28"/>
          <w:lang w:eastAsia="zh-CN"/>
        </w:rPr>
        <w:t xml:space="preserve"> год</w:t>
      </w:r>
      <w:r w:rsidR="003E569E">
        <w:rPr>
          <w:sz w:val="28"/>
          <w:lang w:eastAsia="zh-CN"/>
        </w:rPr>
        <w:t>:</w:t>
      </w:r>
    </w:p>
    <w:p w:rsidR="00223306" w:rsidRPr="001815B8" w:rsidRDefault="00BC7DA4" w:rsidP="003E569E">
      <w:pPr>
        <w:pStyle w:val="aff1"/>
        <w:spacing w:after="0" w:line="360" w:lineRule="auto"/>
        <w:ind w:left="0" w:firstLine="567"/>
        <w:contextualSpacing w:val="0"/>
        <w:jc w:val="both"/>
        <w:rPr>
          <w:rFonts w:ascii="Times New Roman" w:hAnsi="Times New Roman"/>
          <w:sz w:val="28"/>
          <w:lang w:eastAsia="zh-CN"/>
        </w:rPr>
      </w:pPr>
      <w:r>
        <w:rPr>
          <w:rFonts w:ascii="Times New Roman" w:hAnsi="Times New Roman"/>
          <w:sz w:val="28"/>
          <w:lang w:eastAsia="zh-CN"/>
        </w:rPr>
        <w:t>– </w:t>
      </w:r>
      <w:r w:rsidR="003E569E">
        <w:rPr>
          <w:rFonts w:ascii="Times New Roman" w:hAnsi="Times New Roman"/>
          <w:sz w:val="28"/>
          <w:lang w:eastAsia="zh-CN"/>
        </w:rPr>
        <w:t>н</w:t>
      </w:r>
      <w:r w:rsidR="00F94602" w:rsidRPr="001815B8">
        <w:rPr>
          <w:rFonts w:ascii="Times New Roman" w:hAnsi="Times New Roman"/>
          <w:sz w:val="28"/>
          <w:lang w:eastAsia="zh-CN"/>
        </w:rPr>
        <w:t xml:space="preserve">аселение </w:t>
      </w:r>
      <w:r w:rsidR="009B6EDA">
        <w:rPr>
          <w:rFonts w:ascii="Times New Roman" w:hAnsi="Times New Roman"/>
          <w:sz w:val="28"/>
          <w:lang w:eastAsia="zh-CN"/>
        </w:rPr>
        <w:t>–</w:t>
      </w:r>
      <w:r w:rsidR="00F94602" w:rsidRPr="001815B8">
        <w:rPr>
          <w:rFonts w:ascii="Times New Roman" w:hAnsi="Times New Roman"/>
          <w:sz w:val="28"/>
          <w:lang w:eastAsia="zh-CN"/>
        </w:rPr>
        <w:t xml:space="preserve"> </w:t>
      </w:r>
      <w:r w:rsidR="003163C8">
        <w:rPr>
          <w:rFonts w:ascii="Times New Roman" w:hAnsi="Times New Roman"/>
          <w:sz w:val="28"/>
          <w:lang w:eastAsia="zh-CN"/>
        </w:rPr>
        <w:t>77</w:t>
      </w:r>
      <w:r w:rsidR="00592A40">
        <w:rPr>
          <w:rFonts w:ascii="Times New Roman" w:hAnsi="Times New Roman"/>
          <w:sz w:val="28"/>
          <w:lang w:eastAsia="zh-CN"/>
        </w:rPr>
        <w:t xml:space="preserve"> </w:t>
      </w:r>
      <w:r w:rsidR="00223306" w:rsidRPr="001815B8">
        <w:rPr>
          <w:rFonts w:ascii="Times New Roman" w:hAnsi="Times New Roman"/>
          <w:sz w:val="28"/>
          <w:lang w:eastAsia="zh-CN"/>
        </w:rPr>
        <w:t>%</w:t>
      </w:r>
      <w:r w:rsidR="003E569E">
        <w:rPr>
          <w:rFonts w:ascii="Times New Roman" w:hAnsi="Times New Roman"/>
          <w:sz w:val="28"/>
          <w:lang w:eastAsia="zh-CN"/>
        </w:rPr>
        <w:t>;</w:t>
      </w:r>
    </w:p>
    <w:p w:rsidR="00223306" w:rsidRPr="001815B8" w:rsidRDefault="00BC7DA4" w:rsidP="003E569E">
      <w:pPr>
        <w:pStyle w:val="aff1"/>
        <w:spacing w:after="0" w:line="360" w:lineRule="auto"/>
        <w:ind w:left="0" w:firstLine="567"/>
        <w:contextualSpacing w:val="0"/>
        <w:jc w:val="both"/>
        <w:rPr>
          <w:rFonts w:ascii="Times New Roman" w:hAnsi="Times New Roman"/>
          <w:sz w:val="28"/>
          <w:lang w:eastAsia="zh-CN"/>
        </w:rPr>
      </w:pPr>
      <w:r>
        <w:rPr>
          <w:rFonts w:ascii="Times New Roman" w:hAnsi="Times New Roman"/>
          <w:sz w:val="28"/>
          <w:lang w:eastAsia="zh-CN"/>
        </w:rPr>
        <w:t>– </w:t>
      </w:r>
      <w:r w:rsidR="003E569E">
        <w:rPr>
          <w:rFonts w:ascii="Times New Roman" w:hAnsi="Times New Roman"/>
          <w:sz w:val="28"/>
          <w:lang w:eastAsia="zh-CN"/>
        </w:rPr>
        <w:t>б</w:t>
      </w:r>
      <w:r w:rsidR="00F94602" w:rsidRPr="001815B8">
        <w:rPr>
          <w:rFonts w:ascii="Times New Roman" w:hAnsi="Times New Roman"/>
          <w:sz w:val="28"/>
          <w:lang w:eastAsia="zh-CN"/>
        </w:rPr>
        <w:t>юджетные учреждения</w:t>
      </w:r>
      <w:r w:rsidR="001815B8" w:rsidRPr="001815B8">
        <w:rPr>
          <w:rFonts w:ascii="Times New Roman" w:hAnsi="Times New Roman"/>
          <w:bCs/>
          <w:sz w:val="24"/>
          <w:szCs w:val="24"/>
        </w:rPr>
        <w:t xml:space="preserve"> </w:t>
      </w:r>
      <w:r w:rsidR="001815B8" w:rsidRPr="001815B8">
        <w:rPr>
          <w:rFonts w:ascii="Times New Roman" w:hAnsi="Times New Roman"/>
          <w:bCs/>
          <w:sz w:val="28"/>
          <w:lang w:eastAsia="zh-CN"/>
        </w:rPr>
        <w:t>и прочие учреждения</w:t>
      </w:r>
      <w:r w:rsidR="00F94602" w:rsidRPr="001815B8">
        <w:rPr>
          <w:rFonts w:ascii="Times New Roman" w:hAnsi="Times New Roman"/>
          <w:sz w:val="28"/>
          <w:lang w:eastAsia="zh-CN"/>
        </w:rPr>
        <w:t xml:space="preserve"> </w:t>
      </w:r>
      <w:r w:rsidR="009B6EDA">
        <w:rPr>
          <w:rFonts w:ascii="Times New Roman" w:hAnsi="Times New Roman"/>
          <w:sz w:val="28"/>
          <w:lang w:eastAsia="zh-CN"/>
        </w:rPr>
        <w:t>–</w:t>
      </w:r>
      <w:r w:rsidR="00F94602" w:rsidRPr="001815B8">
        <w:rPr>
          <w:rFonts w:ascii="Times New Roman" w:hAnsi="Times New Roman"/>
          <w:sz w:val="28"/>
          <w:lang w:eastAsia="zh-CN"/>
        </w:rPr>
        <w:t xml:space="preserve"> </w:t>
      </w:r>
      <w:r w:rsidR="00592A40">
        <w:rPr>
          <w:rFonts w:ascii="Times New Roman" w:hAnsi="Times New Roman"/>
          <w:sz w:val="28"/>
          <w:lang w:eastAsia="zh-CN"/>
        </w:rPr>
        <w:t xml:space="preserve">5 </w:t>
      </w:r>
      <w:r w:rsidR="00223306" w:rsidRPr="001815B8">
        <w:rPr>
          <w:rFonts w:ascii="Times New Roman" w:hAnsi="Times New Roman"/>
          <w:sz w:val="28"/>
          <w:lang w:eastAsia="zh-CN"/>
        </w:rPr>
        <w:t>%</w:t>
      </w:r>
      <w:r w:rsidR="003E569E">
        <w:rPr>
          <w:rFonts w:ascii="Times New Roman" w:hAnsi="Times New Roman"/>
          <w:sz w:val="28"/>
          <w:lang w:eastAsia="zh-CN"/>
        </w:rPr>
        <w:t>;</w:t>
      </w:r>
    </w:p>
    <w:p w:rsidR="00E74118" w:rsidRPr="001815B8" w:rsidRDefault="00BC7DA4" w:rsidP="00BC7DA4">
      <w:pPr>
        <w:pStyle w:val="aff1"/>
        <w:spacing w:after="0" w:line="360" w:lineRule="auto"/>
        <w:ind w:left="0" w:firstLine="567"/>
        <w:jc w:val="both"/>
        <w:rPr>
          <w:rFonts w:ascii="Times New Roman" w:hAnsi="Times New Roman"/>
          <w:sz w:val="28"/>
          <w:lang w:eastAsia="zh-CN"/>
        </w:rPr>
      </w:pPr>
      <w:r>
        <w:rPr>
          <w:rFonts w:ascii="Times New Roman" w:hAnsi="Times New Roman"/>
          <w:bCs/>
          <w:sz w:val="28"/>
          <w:lang w:eastAsia="zh-CN"/>
        </w:rPr>
        <w:t>– </w:t>
      </w:r>
      <w:r w:rsidR="003E569E">
        <w:rPr>
          <w:rFonts w:ascii="Times New Roman" w:hAnsi="Times New Roman"/>
          <w:bCs/>
          <w:sz w:val="28"/>
          <w:lang w:eastAsia="zh-CN"/>
        </w:rPr>
        <w:t>с</w:t>
      </w:r>
      <w:r w:rsidR="001815B8" w:rsidRPr="001815B8">
        <w:rPr>
          <w:rFonts w:ascii="Times New Roman" w:hAnsi="Times New Roman"/>
          <w:bCs/>
          <w:sz w:val="28"/>
          <w:lang w:eastAsia="zh-CN"/>
        </w:rPr>
        <w:t>обственные нужды -</w:t>
      </w:r>
      <w:r>
        <w:rPr>
          <w:rFonts w:ascii="Times New Roman" w:hAnsi="Times New Roman"/>
          <w:bCs/>
          <w:sz w:val="28"/>
          <w:lang w:eastAsia="zh-CN"/>
        </w:rPr>
        <w:t>0</w:t>
      </w:r>
      <w:r w:rsidR="001815B8" w:rsidRPr="001815B8">
        <w:rPr>
          <w:rFonts w:ascii="Times New Roman" w:hAnsi="Times New Roman"/>
          <w:bCs/>
          <w:sz w:val="28"/>
          <w:lang w:eastAsia="zh-CN"/>
        </w:rPr>
        <w:t>%</w:t>
      </w:r>
      <w:r w:rsidR="003E569E">
        <w:rPr>
          <w:rFonts w:ascii="Times New Roman" w:hAnsi="Times New Roman"/>
          <w:bCs/>
          <w:sz w:val="28"/>
          <w:lang w:eastAsia="zh-CN"/>
        </w:rPr>
        <w:t>;</w:t>
      </w:r>
    </w:p>
    <w:p w:rsidR="00223306" w:rsidRDefault="00BC7DA4" w:rsidP="00BC7DA4">
      <w:pPr>
        <w:pStyle w:val="aff1"/>
        <w:spacing w:after="0" w:line="360" w:lineRule="auto"/>
        <w:ind w:left="0" w:firstLine="567"/>
        <w:jc w:val="both"/>
        <w:rPr>
          <w:rFonts w:ascii="Times New Roman" w:hAnsi="Times New Roman"/>
          <w:sz w:val="28"/>
          <w:lang w:eastAsia="zh-CN"/>
        </w:rPr>
      </w:pPr>
      <w:r>
        <w:rPr>
          <w:rFonts w:ascii="Times New Roman" w:hAnsi="Times New Roman"/>
          <w:sz w:val="28"/>
          <w:lang w:eastAsia="zh-CN"/>
        </w:rPr>
        <w:t>– </w:t>
      </w:r>
      <w:r w:rsidR="003E569E">
        <w:rPr>
          <w:rFonts w:ascii="Times New Roman" w:hAnsi="Times New Roman"/>
          <w:sz w:val="28"/>
          <w:lang w:eastAsia="zh-CN"/>
        </w:rPr>
        <w:t>п</w:t>
      </w:r>
      <w:r w:rsidR="001815B8" w:rsidRPr="001815B8">
        <w:rPr>
          <w:rFonts w:ascii="Times New Roman" w:hAnsi="Times New Roman"/>
          <w:sz w:val="28"/>
          <w:lang w:eastAsia="zh-CN"/>
        </w:rPr>
        <w:t>роизводственные нужды</w:t>
      </w:r>
      <w:r w:rsidR="00F94602" w:rsidRPr="001815B8">
        <w:rPr>
          <w:rFonts w:ascii="Times New Roman" w:hAnsi="Times New Roman"/>
          <w:sz w:val="28"/>
          <w:lang w:eastAsia="zh-CN"/>
        </w:rPr>
        <w:t xml:space="preserve"> </w:t>
      </w:r>
      <w:r w:rsidR="009B6EDA">
        <w:rPr>
          <w:rFonts w:ascii="Times New Roman" w:hAnsi="Times New Roman"/>
          <w:sz w:val="28"/>
          <w:lang w:eastAsia="zh-CN"/>
        </w:rPr>
        <w:t>–</w:t>
      </w:r>
      <w:r w:rsidR="00F94602" w:rsidRPr="001815B8">
        <w:rPr>
          <w:rFonts w:ascii="Times New Roman" w:hAnsi="Times New Roman"/>
          <w:sz w:val="28"/>
          <w:lang w:eastAsia="zh-CN"/>
        </w:rPr>
        <w:t xml:space="preserve"> </w:t>
      </w:r>
      <w:r w:rsidR="00592A40">
        <w:rPr>
          <w:rFonts w:ascii="Times New Roman" w:hAnsi="Times New Roman"/>
          <w:sz w:val="28"/>
          <w:lang w:eastAsia="zh-CN"/>
        </w:rPr>
        <w:t xml:space="preserve">10 </w:t>
      </w:r>
      <w:r w:rsidR="00223306" w:rsidRPr="001815B8">
        <w:rPr>
          <w:rFonts w:ascii="Times New Roman" w:hAnsi="Times New Roman"/>
          <w:sz w:val="28"/>
          <w:lang w:eastAsia="zh-CN"/>
        </w:rPr>
        <w:t>%</w:t>
      </w:r>
      <w:r w:rsidR="003E569E">
        <w:rPr>
          <w:rFonts w:ascii="Times New Roman" w:hAnsi="Times New Roman"/>
          <w:sz w:val="28"/>
          <w:lang w:eastAsia="zh-CN"/>
        </w:rPr>
        <w:t>;</w:t>
      </w:r>
    </w:p>
    <w:p w:rsidR="00BC7DA4" w:rsidRPr="00E6784C" w:rsidRDefault="00BC7DA4" w:rsidP="00BC7DA4">
      <w:pPr>
        <w:pStyle w:val="aff1"/>
        <w:spacing w:after="0" w:line="360" w:lineRule="auto"/>
        <w:ind w:left="0" w:firstLine="567"/>
        <w:jc w:val="both"/>
        <w:rPr>
          <w:rFonts w:ascii="Times New Roman" w:hAnsi="Times New Roman"/>
          <w:sz w:val="28"/>
          <w:lang w:eastAsia="zh-CN"/>
        </w:rPr>
      </w:pPr>
      <w:r>
        <w:rPr>
          <w:rFonts w:ascii="Times New Roman" w:hAnsi="Times New Roman"/>
          <w:sz w:val="28"/>
          <w:lang w:eastAsia="zh-CN"/>
        </w:rPr>
        <w:t xml:space="preserve">– </w:t>
      </w:r>
      <w:r w:rsidR="003E569E" w:rsidRPr="00E6784C">
        <w:rPr>
          <w:rFonts w:ascii="Times New Roman" w:hAnsi="Times New Roman"/>
          <w:sz w:val="28"/>
          <w:lang w:eastAsia="zh-CN"/>
        </w:rPr>
        <w:t>п</w:t>
      </w:r>
      <w:r w:rsidRPr="00E6784C">
        <w:rPr>
          <w:rFonts w:ascii="Times New Roman" w:hAnsi="Times New Roman"/>
          <w:sz w:val="28"/>
          <w:lang w:eastAsia="zh-CN"/>
        </w:rPr>
        <w:t xml:space="preserve">отери – </w:t>
      </w:r>
      <w:r w:rsidR="003163C8" w:rsidRPr="00E6784C">
        <w:rPr>
          <w:rFonts w:ascii="Times New Roman" w:hAnsi="Times New Roman"/>
          <w:sz w:val="28"/>
          <w:lang w:eastAsia="zh-CN"/>
        </w:rPr>
        <w:t xml:space="preserve">8 </w:t>
      </w:r>
      <w:r w:rsidRPr="00E6784C">
        <w:rPr>
          <w:rFonts w:ascii="Times New Roman" w:hAnsi="Times New Roman"/>
          <w:sz w:val="28"/>
          <w:lang w:eastAsia="zh-CN"/>
        </w:rPr>
        <w:t>%</w:t>
      </w:r>
      <w:r w:rsidR="003E569E" w:rsidRPr="00E6784C">
        <w:rPr>
          <w:rFonts w:ascii="Times New Roman" w:hAnsi="Times New Roman"/>
          <w:sz w:val="28"/>
          <w:lang w:eastAsia="zh-CN"/>
        </w:rPr>
        <w:t>.</w:t>
      </w:r>
    </w:p>
    <w:p w:rsidR="0018578A" w:rsidRDefault="00223306" w:rsidP="007A4E6E">
      <w:pPr>
        <w:spacing w:after="0" w:line="360" w:lineRule="auto"/>
        <w:rPr>
          <w:sz w:val="28"/>
          <w:lang w:eastAsia="zh-CN"/>
        </w:rPr>
      </w:pPr>
      <w:r w:rsidRPr="00E6784C">
        <w:rPr>
          <w:sz w:val="28"/>
          <w:lang w:eastAsia="zh-CN"/>
        </w:rPr>
        <w:t xml:space="preserve">В </w:t>
      </w:r>
      <w:r w:rsidR="00FE0D93">
        <w:rPr>
          <w:sz w:val="28"/>
          <w:lang w:eastAsia="zh-CN"/>
        </w:rPr>
        <w:t>Павловском сельсовете</w:t>
      </w:r>
      <w:r w:rsidR="00B36BEA">
        <w:rPr>
          <w:sz w:val="28"/>
          <w:lang w:eastAsia="zh-CN"/>
        </w:rPr>
        <w:t xml:space="preserve"> </w:t>
      </w:r>
      <w:r>
        <w:rPr>
          <w:sz w:val="28"/>
          <w:lang w:eastAsia="zh-CN"/>
        </w:rPr>
        <w:t>процент распределения воды по группам потребителей на 203</w:t>
      </w:r>
      <w:r w:rsidR="003E569E">
        <w:rPr>
          <w:sz w:val="28"/>
          <w:lang w:eastAsia="zh-CN"/>
        </w:rPr>
        <w:t>4</w:t>
      </w:r>
      <w:r>
        <w:rPr>
          <w:sz w:val="28"/>
          <w:lang w:eastAsia="zh-CN"/>
        </w:rPr>
        <w:t xml:space="preserve"> год</w:t>
      </w:r>
      <w:r w:rsidR="0018578A">
        <w:rPr>
          <w:sz w:val="28"/>
          <w:lang w:eastAsia="zh-CN"/>
        </w:rPr>
        <w:t xml:space="preserve"> </w:t>
      </w:r>
      <w:r w:rsidR="009B6EDA">
        <w:rPr>
          <w:sz w:val="28"/>
          <w:lang w:eastAsia="zh-CN"/>
        </w:rPr>
        <w:t xml:space="preserve">не </w:t>
      </w:r>
      <w:r w:rsidR="00BC4F69">
        <w:rPr>
          <w:sz w:val="28"/>
          <w:lang w:eastAsia="zh-CN"/>
        </w:rPr>
        <w:t>измениться</w:t>
      </w:r>
      <w:r w:rsidR="009B6EDA">
        <w:rPr>
          <w:sz w:val="28"/>
          <w:lang w:eastAsia="zh-CN"/>
        </w:rPr>
        <w:t>, но</w:t>
      </w:r>
      <w:r w:rsidR="00BC4F69">
        <w:rPr>
          <w:sz w:val="28"/>
          <w:lang w:eastAsia="zh-CN"/>
        </w:rPr>
        <w:t xml:space="preserve"> </w:t>
      </w:r>
      <w:r w:rsidR="00157DC2">
        <w:rPr>
          <w:sz w:val="28"/>
          <w:lang w:eastAsia="zh-CN"/>
        </w:rPr>
        <w:t xml:space="preserve">строительство новых объектов бюджетной сферы, а </w:t>
      </w:r>
      <w:r w:rsidR="002158F7">
        <w:rPr>
          <w:sz w:val="28"/>
          <w:lang w:eastAsia="zh-CN"/>
        </w:rPr>
        <w:t>также</w:t>
      </w:r>
      <w:r w:rsidR="00157DC2">
        <w:rPr>
          <w:sz w:val="28"/>
          <w:lang w:eastAsia="zh-CN"/>
        </w:rPr>
        <w:t xml:space="preserve"> объектов общественно-делового назначения</w:t>
      </w:r>
      <w:r w:rsidR="00BC4F69">
        <w:rPr>
          <w:sz w:val="28"/>
          <w:lang w:eastAsia="zh-CN"/>
        </w:rPr>
        <w:t xml:space="preserve"> может привести к изменению показателей распределения воды</w:t>
      </w:r>
      <w:r w:rsidR="0018578A">
        <w:rPr>
          <w:sz w:val="28"/>
          <w:lang w:eastAsia="zh-CN"/>
        </w:rPr>
        <w:t>.</w:t>
      </w:r>
    </w:p>
    <w:p w:rsidR="003B4DC7" w:rsidRPr="0022011E" w:rsidRDefault="00B32D9B" w:rsidP="00A97C87">
      <w:pPr>
        <w:spacing w:after="0" w:line="360" w:lineRule="auto"/>
        <w:rPr>
          <w:sz w:val="28"/>
          <w:lang w:eastAsia="zh-CN"/>
        </w:rPr>
      </w:pPr>
      <w:r w:rsidRPr="0022011E">
        <w:rPr>
          <w:sz w:val="28"/>
          <w:lang w:eastAsia="zh-CN"/>
        </w:rPr>
        <w:t>Т</w:t>
      </w:r>
      <w:r w:rsidR="0018578A" w:rsidRPr="0022011E">
        <w:rPr>
          <w:sz w:val="28"/>
          <w:lang w:eastAsia="zh-CN"/>
        </w:rPr>
        <w:t xml:space="preserve">ак как на расчетные год планируется </w:t>
      </w:r>
      <w:r w:rsidR="00BC4F69" w:rsidRPr="0022011E">
        <w:rPr>
          <w:sz w:val="28"/>
          <w:lang w:eastAsia="zh-CN"/>
        </w:rPr>
        <w:t>уменьшение</w:t>
      </w:r>
      <w:r w:rsidR="0018578A" w:rsidRPr="0022011E">
        <w:rPr>
          <w:sz w:val="28"/>
          <w:lang w:eastAsia="zh-CN"/>
        </w:rPr>
        <w:t xml:space="preserve"> численности населения, </w:t>
      </w:r>
      <w:r w:rsidRPr="0022011E">
        <w:rPr>
          <w:sz w:val="28"/>
          <w:lang w:eastAsia="zh-CN"/>
        </w:rPr>
        <w:t xml:space="preserve">общий </w:t>
      </w:r>
      <w:r w:rsidR="0018578A" w:rsidRPr="0022011E">
        <w:rPr>
          <w:sz w:val="28"/>
          <w:lang w:eastAsia="zh-CN"/>
        </w:rPr>
        <w:t xml:space="preserve">расчетный расход потребления воды </w:t>
      </w:r>
      <w:r w:rsidR="00BC4F69" w:rsidRPr="0022011E">
        <w:rPr>
          <w:sz w:val="28"/>
          <w:lang w:eastAsia="zh-CN"/>
        </w:rPr>
        <w:t>понизится</w:t>
      </w:r>
      <w:r w:rsidR="004423A9" w:rsidRPr="0022011E">
        <w:rPr>
          <w:sz w:val="28"/>
          <w:lang w:eastAsia="zh-CN"/>
        </w:rPr>
        <w:t xml:space="preserve"> </w:t>
      </w:r>
      <w:r w:rsidR="0018578A" w:rsidRPr="0022011E">
        <w:rPr>
          <w:sz w:val="28"/>
          <w:lang w:eastAsia="zh-CN"/>
        </w:rPr>
        <w:t>и составит</w:t>
      </w:r>
      <w:r w:rsidR="006965DE" w:rsidRPr="0022011E">
        <w:rPr>
          <w:sz w:val="28"/>
          <w:lang w:eastAsia="zh-CN"/>
        </w:rPr>
        <w:t xml:space="preserve"> </w:t>
      </w:r>
      <w:r w:rsidR="003163C8" w:rsidRPr="0022011E">
        <w:rPr>
          <w:sz w:val="28"/>
          <w:lang w:eastAsia="zh-CN"/>
        </w:rPr>
        <w:t>40,46 тыс.</w:t>
      </w:r>
      <w:r w:rsidR="009B6EDA" w:rsidRPr="0022011E">
        <w:rPr>
          <w:sz w:val="28"/>
          <w:lang w:eastAsia="zh-CN"/>
        </w:rPr>
        <w:t> </w:t>
      </w:r>
      <w:r w:rsidR="006965DE" w:rsidRPr="0022011E">
        <w:rPr>
          <w:sz w:val="28"/>
          <w:lang w:eastAsia="zh-CN"/>
        </w:rPr>
        <w:t>м³</w:t>
      </w:r>
      <w:r w:rsidR="00BC4F69" w:rsidRPr="0022011E">
        <w:rPr>
          <w:sz w:val="28"/>
          <w:lang w:eastAsia="zh-CN"/>
        </w:rPr>
        <w:t xml:space="preserve">, фактическое потребление может быть </w:t>
      </w:r>
      <w:r w:rsidR="003163C8" w:rsidRPr="0022011E">
        <w:rPr>
          <w:sz w:val="28"/>
          <w:lang w:eastAsia="zh-CN"/>
        </w:rPr>
        <w:t>меньше или</w:t>
      </w:r>
      <w:r w:rsidR="009B6EDA" w:rsidRPr="0022011E">
        <w:rPr>
          <w:sz w:val="28"/>
          <w:lang w:eastAsia="zh-CN"/>
        </w:rPr>
        <w:t xml:space="preserve"> больше </w:t>
      </w:r>
      <w:r w:rsidR="00BC4F69" w:rsidRPr="0022011E">
        <w:rPr>
          <w:sz w:val="28"/>
          <w:lang w:eastAsia="zh-CN"/>
        </w:rPr>
        <w:t>расчетного</w:t>
      </w:r>
      <w:r w:rsidR="007F5058" w:rsidRPr="0022011E">
        <w:rPr>
          <w:sz w:val="28"/>
          <w:lang w:eastAsia="zh-CN"/>
        </w:rPr>
        <w:t>.</w:t>
      </w:r>
      <w:r w:rsidR="00223306" w:rsidRPr="0022011E">
        <w:rPr>
          <w:sz w:val="28"/>
          <w:lang w:eastAsia="zh-CN"/>
        </w:rPr>
        <w:t xml:space="preserve"> </w:t>
      </w:r>
    </w:p>
    <w:p w:rsidR="0080686C" w:rsidRPr="0022011E" w:rsidRDefault="00EA14DC" w:rsidP="00EA14DC">
      <w:pPr>
        <w:pStyle w:val="10"/>
        <w:spacing w:before="120" w:after="120" w:line="360" w:lineRule="auto"/>
      </w:pPr>
      <w:bookmarkStart w:id="112" w:name="_Toc380482146"/>
      <w:bookmarkStart w:id="113" w:name="_Toc381715506"/>
      <w:bookmarkStart w:id="114" w:name="_Toc63635524"/>
      <w:r w:rsidRPr="0022011E">
        <w:t>1.3.11</w:t>
      </w:r>
      <w:r w:rsidRPr="0022011E">
        <w:rPr>
          <w:lang w:val="en-US"/>
        </w:rPr>
        <w:t> </w:t>
      </w:r>
      <w:r w:rsidR="0080686C" w:rsidRPr="0022011E">
        <w:t>Сведения о фактических и планируемых потерях воды при ее транспортировке (годовые, среднесуточные значения)</w:t>
      </w:r>
      <w:bookmarkEnd w:id="112"/>
      <w:bookmarkEnd w:id="113"/>
      <w:bookmarkEnd w:id="114"/>
    </w:p>
    <w:p w:rsidR="00630CAA" w:rsidRDefault="00B32D9B" w:rsidP="007D6AF0">
      <w:pPr>
        <w:shd w:val="clear" w:color="auto" w:fill="FFFFFF" w:themeFill="background1"/>
        <w:spacing w:after="0" w:line="360" w:lineRule="auto"/>
        <w:rPr>
          <w:sz w:val="28"/>
          <w:szCs w:val="28"/>
          <w:lang w:eastAsia="zh-CN"/>
        </w:rPr>
      </w:pPr>
      <w:r w:rsidRPr="00E6784C">
        <w:rPr>
          <w:sz w:val="28"/>
          <w:szCs w:val="28"/>
          <w:lang w:eastAsia="zh-CN"/>
        </w:rPr>
        <w:t>Водоснабжени</w:t>
      </w:r>
      <w:r w:rsidR="00E554CD" w:rsidRPr="00E6784C">
        <w:rPr>
          <w:sz w:val="28"/>
          <w:szCs w:val="28"/>
          <w:lang w:eastAsia="zh-CN"/>
        </w:rPr>
        <w:t>е</w:t>
      </w:r>
      <w:r w:rsidR="000C27B3" w:rsidRPr="00E6784C">
        <w:rPr>
          <w:sz w:val="28"/>
          <w:szCs w:val="28"/>
          <w:lang w:eastAsia="zh-CN"/>
        </w:rPr>
        <w:t xml:space="preserve"> </w:t>
      </w:r>
      <w:r w:rsidR="00720D1E">
        <w:rPr>
          <w:sz w:val="28"/>
          <w:szCs w:val="28"/>
          <w:lang w:eastAsia="zh-CN"/>
        </w:rPr>
        <w:t>Павловск</w:t>
      </w:r>
      <w:r w:rsidR="0033748C">
        <w:rPr>
          <w:sz w:val="28"/>
          <w:szCs w:val="28"/>
          <w:lang w:eastAsia="zh-CN"/>
        </w:rPr>
        <w:t>ого</w:t>
      </w:r>
      <w:r w:rsidR="00E554CD" w:rsidRPr="00E6784C">
        <w:rPr>
          <w:sz w:val="28"/>
          <w:szCs w:val="28"/>
          <w:lang w:eastAsia="zh-CN"/>
        </w:rPr>
        <w:t xml:space="preserve"> </w:t>
      </w:r>
      <w:r w:rsidR="00720D1E">
        <w:rPr>
          <w:sz w:val="28"/>
          <w:szCs w:val="28"/>
          <w:lang w:eastAsia="zh-CN"/>
        </w:rPr>
        <w:t>сельсовет</w:t>
      </w:r>
      <w:r w:rsidR="0033748C">
        <w:rPr>
          <w:sz w:val="28"/>
          <w:szCs w:val="28"/>
          <w:lang w:eastAsia="zh-CN"/>
        </w:rPr>
        <w:t>а</w:t>
      </w:r>
      <w:r w:rsidR="00E554CD" w:rsidRPr="0022011E">
        <w:rPr>
          <w:sz w:val="28"/>
          <w:szCs w:val="28"/>
          <w:lang w:eastAsia="zh-CN"/>
        </w:rPr>
        <w:t xml:space="preserve"> </w:t>
      </w:r>
      <w:r w:rsidR="00DE032D" w:rsidRPr="0022011E">
        <w:rPr>
          <w:sz w:val="28"/>
          <w:szCs w:val="28"/>
          <w:lang w:eastAsia="zh-CN"/>
        </w:rPr>
        <w:t>в</w:t>
      </w:r>
      <w:r w:rsidRPr="0022011E">
        <w:rPr>
          <w:sz w:val="28"/>
          <w:szCs w:val="28"/>
          <w:lang w:eastAsia="zh-CN"/>
        </w:rPr>
        <w:t xml:space="preserve"> зимний период осуществляется </w:t>
      </w:r>
      <w:r w:rsidR="00434439" w:rsidRPr="0022011E">
        <w:rPr>
          <w:sz w:val="28"/>
          <w:szCs w:val="28"/>
          <w:lang w:eastAsia="zh-CN"/>
        </w:rPr>
        <w:t>по сети</w:t>
      </w:r>
      <w:r w:rsidR="0017212A" w:rsidRPr="0022011E">
        <w:rPr>
          <w:sz w:val="28"/>
          <w:szCs w:val="28"/>
          <w:lang w:eastAsia="zh-CN"/>
        </w:rPr>
        <w:t xml:space="preserve"> централизованного водопровода</w:t>
      </w:r>
      <w:r w:rsidR="007D6AF0" w:rsidRPr="0022011E">
        <w:rPr>
          <w:sz w:val="28"/>
          <w:szCs w:val="28"/>
          <w:lang w:eastAsia="zh-CN"/>
        </w:rPr>
        <w:t xml:space="preserve">, а </w:t>
      </w:r>
      <w:r w:rsidR="00F5204E">
        <w:rPr>
          <w:sz w:val="28"/>
          <w:szCs w:val="28"/>
          <w:lang w:eastAsia="zh-CN"/>
        </w:rPr>
        <w:t xml:space="preserve">также </w:t>
      </w:r>
      <w:r w:rsidR="00157DC2" w:rsidRPr="0022011E">
        <w:rPr>
          <w:sz w:val="28"/>
          <w:szCs w:val="28"/>
          <w:lang w:eastAsia="zh-CN"/>
        </w:rPr>
        <w:t>самовывозом.</w:t>
      </w:r>
    </w:p>
    <w:p w:rsidR="00B32D9B" w:rsidRDefault="00FB1C7A" w:rsidP="006965DE">
      <w:pPr>
        <w:spacing w:after="0" w:line="360" w:lineRule="auto"/>
        <w:rPr>
          <w:sz w:val="28"/>
          <w:szCs w:val="28"/>
          <w:lang w:eastAsia="zh-CN"/>
        </w:rPr>
      </w:pPr>
      <w:r>
        <w:rPr>
          <w:sz w:val="28"/>
          <w:szCs w:val="28"/>
          <w:lang w:eastAsia="zh-CN"/>
        </w:rPr>
        <w:t xml:space="preserve">Потери воды при транспортировке </w:t>
      </w:r>
      <w:r w:rsidR="0022011E">
        <w:rPr>
          <w:sz w:val="28"/>
          <w:szCs w:val="28"/>
          <w:lang w:eastAsia="zh-CN"/>
        </w:rPr>
        <w:t>самовывозом</w:t>
      </w:r>
      <w:r>
        <w:rPr>
          <w:sz w:val="28"/>
          <w:szCs w:val="28"/>
          <w:lang w:eastAsia="zh-CN"/>
        </w:rPr>
        <w:t xml:space="preserve"> </w:t>
      </w:r>
      <w:r w:rsidR="005F1EE5">
        <w:rPr>
          <w:sz w:val="28"/>
          <w:szCs w:val="28"/>
          <w:lang w:eastAsia="zh-CN"/>
        </w:rPr>
        <w:t>имеют место быть</w:t>
      </w:r>
      <w:r>
        <w:rPr>
          <w:sz w:val="28"/>
          <w:szCs w:val="28"/>
          <w:lang w:eastAsia="zh-CN"/>
        </w:rPr>
        <w:t>, но их объем считается незначительным, не превышает 1</w:t>
      </w:r>
      <w:r w:rsidR="002264E5">
        <w:rPr>
          <w:sz w:val="28"/>
          <w:szCs w:val="28"/>
          <w:lang w:eastAsia="zh-CN"/>
        </w:rPr>
        <w:t>-3</w:t>
      </w:r>
      <w:r>
        <w:rPr>
          <w:sz w:val="28"/>
          <w:szCs w:val="28"/>
          <w:lang w:eastAsia="zh-CN"/>
        </w:rPr>
        <w:t>% от общего годового водопотребления.</w:t>
      </w:r>
    </w:p>
    <w:p w:rsidR="00DE032D" w:rsidRPr="00BB087E" w:rsidRDefault="00CD1CDD" w:rsidP="00CD1CDD">
      <w:pPr>
        <w:shd w:val="clear" w:color="auto" w:fill="FFFFFF" w:themeFill="background1"/>
        <w:spacing w:after="0" w:line="360" w:lineRule="auto"/>
        <w:rPr>
          <w:sz w:val="28"/>
          <w:szCs w:val="28"/>
          <w:lang w:eastAsia="zh-CN"/>
        </w:rPr>
      </w:pPr>
      <w:r w:rsidRPr="00CD1CDD">
        <w:rPr>
          <w:sz w:val="28"/>
          <w:szCs w:val="28"/>
          <w:lang w:eastAsia="zh-CN"/>
        </w:rPr>
        <w:t>Ц</w:t>
      </w:r>
      <w:r>
        <w:rPr>
          <w:sz w:val="28"/>
          <w:szCs w:val="28"/>
          <w:lang w:eastAsia="zh-CN"/>
        </w:rPr>
        <w:t>ентрализованное водос</w:t>
      </w:r>
      <w:r w:rsidRPr="00CD1CDD">
        <w:rPr>
          <w:sz w:val="28"/>
          <w:szCs w:val="28"/>
          <w:lang w:eastAsia="zh-CN"/>
        </w:rPr>
        <w:t>на</w:t>
      </w:r>
      <w:r>
        <w:rPr>
          <w:sz w:val="28"/>
          <w:szCs w:val="28"/>
          <w:lang w:eastAsia="zh-CN"/>
        </w:rPr>
        <w:t>б</w:t>
      </w:r>
      <w:r w:rsidRPr="00CD1CDD">
        <w:rPr>
          <w:sz w:val="28"/>
          <w:szCs w:val="28"/>
          <w:lang w:eastAsia="zh-CN"/>
        </w:rPr>
        <w:t>жен</w:t>
      </w:r>
      <w:r>
        <w:rPr>
          <w:sz w:val="28"/>
          <w:szCs w:val="28"/>
          <w:lang w:eastAsia="zh-CN"/>
        </w:rPr>
        <w:t>ие</w:t>
      </w:r>
      <w:r w:rsidRPr="00CD1CDD">
        <w:rPr>
          <w:sz w:val="28"/>
          <w:szCs w:val="28"/>
          <w:lang w:eastAsia="zh-CN"/>
        </w:rPr>
        <w:t xml:space="preserve"> в</w:t>
      </w:r>
      <w:r w:rsidR="002C7382">
        <w:rPr>
          <w:sz w:val="28"/>
          <w:szCs w:val="28"/>
          <w:lang w:eastAsia="zh-CN"/>
        </w:rPr>
        <w:t xml:space="preserve"> </w:t>
      </w:r>
      <w:r w:rsidR="00FE0D93">
        <w:rPr>
          <w:sz w:val="28"/>
          <w:szCs w:val="28"/>
          <w:lang w:eastAsia="zh-CN"/>
        </w:rPr>
        <w:t>Павловском сельсовете</w:t>
      </w:r>
      <w:r w:rsidR="00B36BEA">
        <w:rPr>
          <w:sz w:val="28"/>
          <w:szCs w:val="28"/>
          <w:lang w:eastAsia="zh-CN"/>
        </w:rPr>
        <w:t xml:space="preserve"> </w:t>
      </w:r>
      <w:r w:rsidR="002158F7">
        <w:rPr>
          <w:sz w:val="28"/>
          <w:szCs w:val="28"/>
          <w:lang w:eastAsia="zh-CN"/>
        </w:rPr>
        <w:t>организовано</w:t>
      </w:r>
      <w:r w:rsidR="00A965E4">
        <w:rPr>
          <w:sz w:val="28"/>
          <w:szCs w:val="28"/>
          <w:lang w:eastAsia="zh-CN"/>
        </w:rPr>
        <w:t xml:space="preserve"> </w:t>
      </w:r>
      <w:r w:rsidR="00A97C87">
        <w:rPr>
          <w:sz w:val="28"/>
          <w:szCs w:val="28"/>
          <w:lang w:eastAsia="zh-CN"/>
        </w:rPr>
        <w:t xml:space="preserve">частично </w:t>
      </w:r>
      <w:r w:rsidR="003163C8">
        <w:rPr>
          <w:sz w:val="28"/>
          <w:szCs w:val="28"/>
          <w:lang w:eastAsia="zh-CN"/>
        </w:rPr>
        <w:t>во всех поселениях</w:t>
      </w:r>
      <w:r w:rsidR="00A83591">
        <w:rPr>
          <w:sz w:val="28"/>
          <w:szCs w:val="28"/>
          <w:lang w:eastAsia="zh-CN"/>
        </w:rPr>
        <w:t>.</w:t>
      </w:r>
    </w:p>
    <w:p w:rsidR="000C2B01" w:rsidRDefault="00157DC2" w:rsidP="000C2B01">
      <w:pPr>
        <w:shd w:val="clear" w:color="auto" w:fill="FFFFFF" w:themeFill="background1"/>
        <w:spacing w:after="0" w:line="360" w:lineRule="auto"/>
        <w:rPr>
          <w:sz w:val="28"/>
          <w:szCs w:val="28"/>
          <w:lang w:eastAsia="zh-CN"/>
        </w:rPr>
      </w:pPr>
      <w:r>
        <w:rPr>
          <w:sz w:val="28"/>
          <w:szCs w:val="28"/>
          <w:lang w:eastAsia="zh-CN"/>
        </w:rPr>
        <w:lastRenderedPageBreak/>
        <w:t>Существующие объемы потерь воды</w:t>
      </w:r>
      <w:r w:rsidR="00623477">
        <w:rPr>
          <w:sz w:val="28"/>
          <w:szCs w:val="28"/>
          <w:lang w:eastAsia="zh-CN"/>
        </w:rPr>
        <w:t xml:space="preserve"> от общего потребления</w:t>
      </w:r>
      <w:r>
        <w:rPr>
          <w:sz w:val="28"/>
          <w:szCs w:val="28"/>
          <w:lang w:eastAsia="zh-CN"/>
        </w:rPr>
        <w:t xml:space="preserve"> на 201</w:t>
      </w:r>
      <w:r w:rsidR="002158F7">
        <w:rPr>
          <w:sz w:val="28"/>
          <w:szCs w:val="28"/>
          <w:lang w:eastAsia="zh-CN"/>
        </w:rPr>
        <w:t>9</w:t>
      </w:r>
      <w:r>
        <w:rPr>
          <w:sz w:val="28"/>
          <w:szCs w:val="28"/>
          <w:lang w:eastAsia="zh-CN"/>
        </w:rPr>
        <w:t xml:space="preserve"> год</w:t>
      </w:r>
      <w:r w:rsidR="00E554CD">
        <w:rPr>
          <w:sz w:val="28"/>
          <w:szCs w:val="28"/>
          <w:lang w:eastAsia="zh-CN"/>
        </w:rPr>
        <w:t xml:space="preserve">, </w:t>
      </w:r>
      <w:r w:rsidR="00623477">
        <w:rPr>
          <w:sz w:val="28"/>
          <w:szCs w:val="28"/>
          <w:lang w:eastAsia="zh-CN"/>
        </w:rPr>
        <w:t xml:space="preserve">составляют </w:t>
      </w:r>
      <w:r w:rsidR="00A83591">
        <w:rPr>
          <w:sz w:val="28"/>
          <w:szCs w:val="28"/>
          <w:lang w:eastAsia="zh-CN"/>
        </w:rPr>
        <w:t>8</w:t>
      </w:r>
      <w:r w:rsidR="00623477">
        <w:rPr>
          <w:sz w:val="28"/>
          <w:szCs w:val="28"/>
          <w:lang w:eastAsia="zh-CN"/>
        </w:rPr>
        <w:t>% от общего водопотребления</w:t>
      </w:r>
      <w:r>
        <w:rPr>
          <w:sz w:val="28"/>
          <w:szCs w:val="28"/>
          <w:lang w:eastAsia="zh-CN"/>
        </w:rPr>
        <w:t xml:space="preserve">. </w:t>
      </w:r>
      <w:r w:rsidR="00E554CD">
        <w:rPr>
          <w:sz w:val="28"/>
          <w:szCs w:val="28"/>
          <w:lang w:eastAsia="zh-CN"/>
        </w:rPr>
        <w:t>П</w:t>
      </w:r>
      <w:r>
        <w:rPr>
          <w:sz w:val="28"/>
          <w:szCs w:val="28"/>
          <w:lang w:eastAsia="zh-CN"/>
        </w:rPr>
        <w:t>отер</w:t>
      </w:r>
      <w:r w:rsidR="00E554CD">
        <w:rPr>
          <w:sz w:val="28"/>
          <w:szCs w:val="28"/>
          <w:lang w:eastAsia="zh-CN"/>
        </w:rPr>
        <w:t>и</w:t>
      </w:r>
      <w:r>
        <w:rPr>
          <w:sz w:val="28"/>
          <w:szCs w:val="28"/>
          <w:lang w:eastAsia="zh-CN"/>
        </w:rPr>
        <w:t xml:space="preserve"> происход</w:t>
      </w:r>
      <w:r w:rsidR="00E554CD">
        <w:rPr>
          <w:sz w:val="28"/>
          <w:szCs w:val="28"/>
          <w:lang w:eastAsia="zh-CN"/>
        </w:rPr>
        <w:t>ят</w:t>
      </w:r>
      <w:r w:rsidR="009B6EDA">
        <w:rPr>
          <w:sz w:val="28"/>
          <w:szCs w:val="28"/>
          <w:lang w:eastAsia="zh-CN"/>
        </w:rPr>
        <w:t xml:space="preserve"> только</w:t>
      </w:r>
      <w:r>
        <w:rPr>
          <w:sz w:val="28"/>
          <w:szCs w:val="28"/>
          <w:lang w:eastAsia="zh-CN"/>
        </w:rPr>
        <w:t xml:space="preserve"> при транспортировк</w:t>
      </w:r>
      <w:r w:rsidR="0046549E">
        <w:rPr>
          <w:sz w:val="28"/>
          <w:szCs w:val="28"/>
          <w:lang w:eastAsia="zh-CN"/>
        </w:rPr>
        <w:t>е</w:t>
      </w:r>
      <w:bookmarkStart w:id="115" w:name="_Toc380482147"/>
      <w:bookmarkStart w:id="116" w:name="_Toc381715507"/>
      <w:r w:rsidR="00623477">
        <w:rPr>
          <w:sz w:val="28"/>
          <w:szCs w:val="28"/>
          <w:lang w:eastAsia="zh-CN"/>
        </w:rPr>
        <w:t xml:space="preserve"> </w:t>
      </w:r>
      <w:r w:rsidR="009B6EDA">
        <w:rPr>
          <w:sz w:val="28"/>
          <w:szCs w:val="28"/>
          <w:lang w:eastAsia="zh-CN"/>
        </w:rPr>
        <w:t>от водозаборных сооружений.</w:t>
      </w:r>
    </w:p>
    <w:p w:rsidR="00623477" w:rsidRPr="00F72E51" w:rsidRDefault="00EA14DC" w:rsidP="00EA14DC">
      <w:pPr>
        <w:pStyle w:val="10"/>
        <w:spacing w:before="120" w:after="120" w:line="360" w:lineRule="auto"/>
      </w:pPr>
      <w:bookmarkStart w:id="117" w:name="_Toc63635525"/>
      <w:bookmarkEnd w:id="115"/>
      <w:bookmarkEnd w:id="116"/>
      <w:r w:rsidRPr="00EA14DC">
        <w:t xml:space="preserve">1.3.12 </w:t>
      </w:r>
      <w:r w:rsidR="00623477" w:rsidRPr="00F72E51">
        <w:t>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117"/>
    </w:p>
    <w:p w:rsidR="003F78C9" w:rsidRDefault="001F7F25" w:rsidP="005F1EE5">
      <w:pPr>
        <w:spacing w:after="0" w:line="360" w:lineRule="auto"/>
        <w:rPr>
          <w:sz w:val="28"/>
          <w:szCs w:val="28"/>
        </w:rPr>
      </w:pPr>
      <w:r>
        <w:rPr>
          <w:sz w:val="28"/>
          <w:szCs w:val="28"/>
        </w:rPr>
        <w:t>Перспективные балансы водоснабжения, в</w:t>
      </w:r>
      <w:r w:rsidR="00B36BEA" w:rsidRPr="00B36BEA">
        <w:rPr>
          <w:sz w:val="28"/>
          <w:szCs w:val="28"/>
        </w:rPr>
        <w:t xml:space="preserve"> </w:t>
      </w:r>
      <w:r w:rsidR="00FE0D93">
        <w:rPr>
          <w:sz w:val="28"/>
          <w:szCs w:val="28"/>
        </w:rPr>
        <w:t>Павловском сельсовете</w:t>
      </w:r>
      <w:r>
        <w:rPr>
          <w:sz w:val="28"/>
          <w:szCs w:val="28"/>
        </w:rPr>
        <w:t>, можно под</w:t>
      </w:r>
      <w:r w:rsidR="00D30C07">
        <w:rPr>
          <w:sz w:val="28"/>
          <w:szCs w:val="28"/>
        </w:rPr>
        <w:t>робно рассмотреть в таблице 1.3.1</w:t>
      </w:r>
      <w:r w:rsidR="00D70F52">
        <w:rPr>
          <w:sz w:val="28"/>
          <w:szCs w:val="28"/>
        </w:rPr>
        <w:t>2</w:t>
      </w:r>
      <w:r>
        <w:rPr>
          <w:sz w:val="28"/>
          <w:szCs w:val="28"/>
        </w:rPr>
        <w:t>.</w:t>
      </w:r>
    </w:p>
    <w:p w:rsidR="00E74118" w:rsidRDefault="00D30C07" w:rsidP="00623477">
      <w:pPr>
        <w:spacing w:before="120" w:after="120"/>
        <w:jc w:val="right"/>
        <w:rPr>
          <w:sz w:val="28"/>
          <w:szCs w:val="28"/>
        </w:rPr>
      </w:pPr>
      <w:r>
        <w:rPr>
          <w:sz w:val="28"/>
          <w:szCs w:val="28"/>
        </w:rPr>
        <w:t>Табл.</w:t>
      </w:r>
      <w:r w:rsidR="0080686C" w:rsidRPr="00005693">
        <w:rPr>
          <w:sz w:val="28"/>
          <w:szCs w:val="28"/>
        </w:rPr>
        <w:t xml:space="preserve"> 1.</w:t>
      </w:r>
      <w:r>
        <w:rPr>
          <w:sz w:val="28"/>
          <w:szCs w:val="28"/>
        </w:rPr>
        <w:t>3.1</w:t>
      </w:r>
      <w:r w:rsidR="00D70F52">
        <w:rPr>
          <w:sz w:val="28"/>
          <w:szCs w:val="28"/>
        </w:rPr>
        <w:t>2</w:t>
      </w:r>
      <w:r w:rsidR="00D8462D">
        <w:rPr>
          <w:sz w:val="28"/>
          <w:szCs w:val="28"/>
        </w:rPr>
        <w:t>.</w:t>
      </w:r>
      <w:r w:rsidR="001F7F25">
        <w:rPr>
          <w:sz w:val="28"/>
          <w:szCs w:val="28"/>
        </w:rPr>
        <w:t xml:space="preserve"> </w:t>
      </w:r>
      <w:r w:rsidR="004B2AB9">
        <w:rPr>
          <w:sz w:val="28"/>
          <w:szCs w:val="28"/>
        </w:rPr>
        <w:t>–</w:t>
      </w:r>
      <w:r w:rsidR="001F7F25">
        <w:rPr>
          <w:sz w:val="28"/>
          <w:szCs w:val="28"/>
        </w:rPr>
        <w:t xml:space="preserve"> Перспективный баланс подачи воды на расчетный 203</w:t>
      </w:r>
      <w:r w:rsidR="00623477">
        <w:rPr>
          <w:sz w:val="28"/>
          <w:szCs w:val="28"/>
        </w:rPr>
        <w:t>4</w:t>
      </w:r>
      <w:r w:rsidR="001F7F25">
        <w:rPr>
          <w:sz w:val="28"/>
          <w:szCs w:val="28"/>
        </w:rPr>
        <w:t xml:space="preserve"> год.</w:t>
      </w: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7"/>
        <w:gridCol w:w="4499"/>
      </w:tblGrid>
      <w:tr w:rsidR="00E74118" w:rsidRPr="00623477" w:rsidTr="00885699">
        <w:trPr>
          <w:trHeight w:val="300"/>
          <w:jc w:val="center"/>
        </w:trPr>
        <w:tc>
          <w:tcPr>
            <w:tcW w:w="2519" w:type="pct"/>
            <w:tcBorders>
              <w:left w:val="single" w:sz="4" w:space="0" w:color="auto"/>
              <w:bottom w:val="single" w:sz="4" w:space="0" w:color="auto"/>
              <w:right w:val="single" w:sz="4" w:space="0" w:color="auto"/>
            </w:tcBorders>
          </w:tcPr>
          <w:p w:rsidR="00E74118" w:rsidRPr="00623477" w:rsidRDefault="00E74118" w:rsidP="00757785">
            <w:pPr>
              <w:spacing w:after="0" w:line="240" w:lineRule="auto"/>
              <w:ind w:firstLine="0"/>
              <w:jc w:val="center"/>
              <w:rPr>
                <w:b/>
                <w:color w:val="000000"/>
                <w:sz w:val="28"/>
                <w:szCs w:val="24"/>
                <w:lang w:eastAsia="ru-RU"/>
              </w:rPr>
            </w:pPr>
            <w:r w:rsidRPr="00623477">
              <w:rPr>
                <w:b/>
                <w:color w:val="000000"/>
                <w:sz w:val="28"/>
                <w:szCs w:val="24"/>
                <w:lang w:eastAsia="ru-RU"/>
              </w:rPr>
              <w:t>Потребитель</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74118" w:rsidRPr="00623477" w:rsidRDefault="00E74118" w:rsidP="00757785">
            <w:pPr>
              <w:spacing w:after="0" w:line="240" w:lineRule="auto"/>
              <w:ind w:firstLine="0"/>
              <w:jc w:val="center"/>
              <w:rPr>
                <w:b/>
                <w:color w:val="000000"/>
                <w:sz w:val="28"/>
                <w:szCs w:val="24"/>
                <w:lang w:eastAsia="ru-RU"/>
              </w:rPr>
            </w:pPr>
            <w:r w:rsidRPr="00623477">
              <w:rPr>
                <w:b/>
                <w:color w:val="000000"/>
                <w:sz w:val="28"/>
                <w:szCs w:val="24"/>
                <w:lang w:eastAsia="ru-RU"/>
              </w:rPr>
              <w:t xml:space="preserve">Водопотребление, </w:t>
            </w:r>
            <w:r w:rsidR="00F56F40">
              <w:rPr>
                <w:b/>
                <w:color w:val="000000"/>
                <w:sz w:val="28"/>
                <w:szCs w:val="24"/>
                <w:lang w:eastAsia="ru-RU"/>
              </w:rPr>
              <w:t>тыс.</w:t>
            </w:r>
            <w:r w:rsidR="00A83591">
              <w:rPr>
                <w:b/>
                <w:color w:val="000000"/>
                <w:sz w:val="28"/>
                <w:szCs w:val="24"/>
                <w:lang w:eastAsia="ru-RU"/>
              </w:rPr>
              <w:t xml:space="preserve"> </w:t>
            </w:r>
            <w:r w:rsidRPr="00623477">
              <w:rPr>
                <w:b/>
                <w:color w:val="000000"/>
                <w:sz w:val="28"/>
                <w:szCs w:val="24"/>
                <w:lang w:eastAsia="ru-RU"/>
              </w:rPr>
              <w:t>м³/год</w:t>
            </w:r>
          </w:p>
        </w:tc>
      </w:tr>
      <w:tr w:rsidR="00E74118" w:rsidRPr="00623477" w:rsidTr="00885699">
        <w:trPr>
          <w:trHeight w:val="300"/>
          <w:jc w:val="center"/>
        </w:trPr>
        <w:tc>
          <w:tcPr>
            <w:tcW w:w="5000" w:type="pct"/>
            <w:gridSpan w:val="2"/>
            <w:tcBorders>
              <w:left w:val="single" w:sz="4" w:space="0" w:color="auto"/>
              <w:bottom w:val="single" w:sz="4" w:space="0" w:color="auto"/>
              <w:right w:val="single" w:sz="4" w:space="0" w:color="auto"/>
            </w:tcBorders>
          </w:tcPr>
          <w:p w:rsidR="00E74118" w:rsidRPr="00623477" w:rsidRDefault="00E74118" w:rsidP="00757785">
            <w:pPr>
              <w:spacing w:after="0" w:line="240" w:lineRule="auto"/>
              <w:ind w:firstLine="0"/>
              <w:jc w:val="center"/>
              <w:rPr>
                <w:b/>
                <w:color w:val="000000"/>
                <w:sz w:val="28"/>
                <w:szCs w:val="24"/>
                <w:lang w:eastAsia="ru-RU"/>
              </w:rPr>
            </w:pPr>
            <w:r w:rsidRPr="00623477">
              <w:rPr>
                <w:b/>
                <w:color w:val="000000"/>
                <w:sz w:val="28"/>
                <w:szCs w:val="24"/>
                <w:lang w:eastAsia="ru-RU"/>
              </w:rPr>
              <w:t>Общий баланс подачи воды</w:t>
            </w:r>
          </w:p>
        </w:tc>
      </w:tr>
      <w:tr w:rsidR="00E74118" w:rsidRPr="00623477" w:rsidTr="00885699">
        <w:trPr>
          <w:trHeight w:val="300"/>
          <w:jc w:val="center"/>
        </w:trPr>
        <w:tc>
          <w:tcPr>
            <w:tcW w:w="2519" w:type="pct"/>
            <w:tcBorders>
              <w:left w:val="single" w:sz="4" w:space="0" w:color="auto"/>
              <w:bottom w:val="single" w:sz="4" w:space="0" w:color="auto"/>
              <w:right w:val="single" w:sz="4" w:space="0" w:color="auto"/>
            </w:tcBorders>
          </w:tcPr>
          <w:p w:rsidR="00E74118" w:rsidRPr="00623477" w:rsidRDefault="00E74118" w:rsidP="00757785">
            <w:pPr>
              <w:spacing w:after="0" w:line="240" w:lineRule="auto"/>
              <w:ind w:firstLine="0"/>
              <w:jc w:val="center"/>
              <w:rPr>
                <w:color w:val="000000"/>
                <w:sz w:val="28"/>
                <w:szCs w:val="24"/>
                <w:lang w:eastAsia="ru-RU"/>
              </w:rPr>
            </w:pPr>
            <w:r w:rsidRPr="00623477">
              <w:rPr>
                <w:color w:val="000000"/>
                <w:sz w:val="28"/>
                <w:szCs w:val="24"/>
                <w:lang w:eastAsia="ru-RU"/>
              </w:rPr>
              <w:t>Кол-во переданной и потребленной воды</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74118" w:rsidRPr="00E948C1" w:rsidRDefault="00A83591" w:rsidP="00757785">
            <w:pPr>
              <w:spacing w:after="0" w:line="240" w:lineRule="auto"/>
              <w:ind w:firstLine="0"/>
              <w:jc w:val="center"/>
              <w:rPr>
                <w:sz w:val="28"/>
                <w:szCs w:val="24"/>
                <w:lang w:eastAsia="ru-RU"/>
              </w:rPr>
            </w:pPr>
            <w:r>
              <w:rPr>
                <w:sz w:val="28"/>
                <w:szCs w:val="24"/>
                <w:lang w:eastAsia="ru-RU"/>
              </w:rPr>
              <w:t>47,6</w:t>
            </w:r>
          </w:p>
        </w:tc>
      </w:tr>
      <w:tr w:rsidR="00E74118" w:rsidRPr="00623477" w:rsidTr="00885699">
        <w:trPr>
          <w:trHeight w:val="300"/>
          <w:jc w:val="center"/>
        </w:trPr>
        <w:tc>
          <w:tcPr>
            <w:tcW w:w="5000" w:type="pct"/>
            <w:gridSpan w:val="2"/>
            <w:tcBorders>
              <w:left w:val="single" w:sz="4" w:space="0" w:color="auto"/>
              <w:bottom w:val="single" w:sz="4" w:space="0" w:color="auto"/>
              <w:right w:val="single" w:sz="4" w:space="0" w:color="auto"/>
            </w:tcBorders>
          </w:tcPr>
          <w:p w:rsidR="00E74118" w:rsidRPr="00623477" w:rsidRDefault="00E74118" w:rsidP="00757785">
            <w:pPr>
              <w:spacing w:after="0" w:line="240" w:lineRule="auto"/>
              <w:ind w:firstLine="0"/>
              <w:jc w:val="center"/>
              <w:rPr>
                <w:b/>
                <w:sz w:val="28"/>
                <w:szCs w:val="24"/>
                <w:lang w:eastAsia="zh-CN"/>
              </w:rPr>
            </w:pPr>
            <w:r w:rsidRPr="00623477">
              <w:rPr>
                <w:b/>
                <w:sz w:val="28"/>
                <w:szCs w:val="24"/>
                <w:lang w:eastAsia="zh-CN"/>
              </w:rPr>
              <w:t>Территориальный баланс</w:t>
            </w:r>
          </w:p>
        </w:tc>
      </w:tr>
      <w:tr w:rsidR="00A83591" w:rsidRPr="00623477" w:rsidTr="000B15FE">
        <w:trPr>
          <w:trHeight w:val="300"/>
          <w:jc w:val="center"/>
        </w:trPr>
        <w:tc>
          <w:tcPr>
            <w:tcW w:w="2519" w:type="pct"/>
            <w:tcBorders>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Pr>
                <w:sz w:val="28"/>
                <w:szCs w:val="28"/>
              </w:rPr>
              <w:t>с. Павловка</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B16683">
              <w:rPr>
                <w:color w:val="000000"/>
                <w:sz w:val="28"/>
                <w:szCs w:val="28"/>
              </w:rPr>
              <w:t>39,37</w:t>
            </w:r>
          </w:p>
        </w:tc>
      </w:tr>
      <w:tr w:rsidR="00A83591" w:rsidRPr="00623477" w:rsidTr="000B15FE">
        <w:trPr>
          <w:trHeight w:val="300"/>
          <w:jc w:val="center"/>
        </w:trPr>
        <w:tc>
          <w:tcPr>
            <w:tcW w:w="2519" w:type="pct"/>
            <w:tcBorders>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Pr>
                <w:sz w:val="28"/>
                <w:szCs w:val="28"/>
              </w:rPr>
              <w:t>д. Куличка</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B16683">
              <w:rPr>
                <w:color w:val="000000"/>
                <w:sz w:val="28"/>
                <w:szCs w:val="28"/>
              </w:rPr>
              <w:t>3,38</w:t>
            </w:r>
          </w:p>
        </w:tc>
      </w:tr>
      <w:tr w:rsidR="00A83591" w:rsidRPr="00623477" w:rsidTr="000B15FE">
        <w:trPr>
          <w:trHeight w:val="300"/>
          <w:jc w:val="center"/>
        </w:trPr>
        <w:tc>
          <w:tcPr>
            <w:tcW w:w="2519" w:type="pct"/>
            <w:tcBorders>
              <w:left w:val="single" w:sz="4" w:space="0" w:color="auto"/>
              <w:bottom w:val="single" w:sz="4" w:space="0" w:color="auto"/>
              <w:right w:val="single" w:sz="4" w:space="0" w:color="auto"/>
            </w:tcBorders>
            <w:vAlign w:val="center"/>
          </w:tcPr>
          <w:p w:rsidR="00A83591" w:rsidRDefault="00A83591" w:rsidP="00A83591">
            <w:pPr>
              <w:spacing w:after="0" w:line="240" w:lineRule="auto"/>
              <w:ind w:firstLine="0"/>
              <w:jc w:val="center"/>
              <w:rPr>
                <w:color w:val="000000"/>
                <w:sz w:val="28"/>
                <w:szCs w:val="24"/>
                <w:lang w:eastAsia="ru-RU"/>
              </w:rPr>
            </w:pPr>
            <w:r>
              <w:rPr>
                <w:sz w:val="28"/>
                <w:szCs w:val="28"/>
              </w:rPr>
              <w:t xml:space="preserve">д. </w:t>
            </w:r>
            <w:proofErr w:type="spellStart"/>
            <w:r>
              <w:rPr>
                <w:sz w:val="28"/>
                <w:szCs w:val="28"/>
              </w:rPr>
              <w:t>Захаринка</w:t>
            </w:r>
            <w:proofErr w:type="spellEnd"/>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Default="00A83591" w:rsidP="00A83591">
            <w:pPr>
              <w:spacing w:after="0"/>
              <w:ind w:firstLine="0"/>
              <w:jc w:val="center"/>
              <w:rPr>
                <w:sz w:val="28"/>
                <w:szCs w:val="24"/>
              </w:rPr>
            </w:pPr>
            <w:r w:rsidRPr="00B16683">
              <w:rPr>
                <w:color w:val="000000"/>
                <w:sz w:val="28"/>
                <w:szCs w:val="28"/>
              </w:rPr>
              <w:t>4,96</w:t>
            </w:r>
          </w:p>
        </w:tc>
      </w:tr>
      <w:tr w:rsidR="00A83591" w:rsidRPr="00623477" w:rsidTr="000B15FE">
        <w:trPr>
          <w:trHeight w:val="300"/>
          <w:jc w:val="center"/>
        </w:trPr>
        <w:tc>
          <w:tcPr>
            <w:tcW w:w="2519" w:type="pct"/>
            <w:tcBorders>
              <w:left w:val="single" w:sz="4" w:space="0" w:color="auto"/>
              <w:bottom w:val="single" w:sz="4" w:space="0" w:color="auto"/>
              <w:right w:val="single" w:sz="4" w:space="0" w:color="auto"/>
            </w:tcBorders>
            <w:vAlign w:val="center"/>
          </w:tcPr>
          <w:p w:rsidR="00A83591" w:rsidRDefault="00A83591" w:rsidP="00A83591">
            <w:pPr>
              <w:spacing w:after="0" w:line="240" w:lineRule="auto"/>
              <w:ind w:firstLine="0"/>
              <w:jc w:val="center"/>
              <w:rPr>
                <w:color w:val="000000"/>
                <w:sz w:val="28"/>
                <w:szCs w:val="24"/>
                <w:lang w:eastAsia="ru-RU"/>
              </w:rPr>
            </w:pPr>
            <w:r>
              <w:rPr>
                <w:sz w:val="28"/>
                <w:szCs w:val="28"/>
              </w:rPr>
              <w:t>д. Сютик</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Default="00A83591" w:rsidP="00A83591">
            <w:pPr>
              <w:spacing w:after="0"/>
              <w:ind w:firstLine="0"/>
              <w:jc w:val="center"/>
              <w:rPr>
                <w:sz w:val="28"/>
                <w:szCs w:val="24"/>
              </w:rPr>
            </w:pPr>
            <w:r w:rsidRPr="00B16683">
              <w:rPr>
                <w:color w:val="000000"/>
                <w:sz w:val="28"/>
                <w:szCs w:val="28"/>
              </w:rPr>
              <w:t>5,56</w:t>
            </w:r>
          </w:p>
        </w:tc>
      </w:tr>
      <w:tr w:rsidR="00A83591" w:rsidRPr="00623477" w:rsidTr="000B15FE">
        <w:trPr>
          <w:trHeight w:val="300"/>
          <w:jc w:val="center"/>
        </w:trPr>
        <w:tc>
          <w:tcPr>
            <w:tcW w:w="2519" w:type="pct"/>
            <w:tcBorders>
              <w:left w:val="single" w:sz="4" w:space="0" w:color="auto"/>
              <w:bottom w:val="single" w:sz="4" w:space="0" w:color="auto"/>
              <w:right w:val="single" w:sz="4" w:space="0" w:color="auto"/>
            </w:tcBorders>
            <w:vAlign w:val="center"/>
          </w:tcPr>
          <w:p w:rsidR="00A83591" w:rsidRDefault="00A83591" w:rsidP="00A83591">
            <w:pPr>
              <w:spacing w:after="0" w:line="240" w:lineRule="auto"/>
              <w:ind w:firstLine="0"/>
              <w:jc w:val="center"/>
              <w:rPr>
                <w:color w:val="000000"/>
                <w:sz w:val="28"/>
                <w:szCs w:val="24"/>
                <w:lang w:eastAsia="ru-RU"/>
              </w:rPr>
            </w:pPr>
            <w:r>
              <w:rPr>
                <w:sz w:val="28"/>
                <w:szCs w:val="28"/>
              </w:rPr>
              <w:t>д. Новониколаевка</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Default="00A83591" w:rsidP="00A83591">
            <w:pPr>
              <w:spacing w:after="0"/>
              <w:ind w:firstLine="0"/>
              <w:jc w:val="center"/>
              <w:rPr>
                <w:sz w:val="28"/>
                <w:szCs w:val="24"/>
              </w:rPr>
            </w:pPr>
            <w:r w:rsidRPr="00B16683">
              <w:rPr>
                <w:color w:val="000000"/>
                <w:sz w:val="28"/>
                <w:szCs w:val="28"/>
              </w:rPr>
              <w:t>5,60</w:t>
            </w:r>
          </w:p>
        </w:tc>
      </w:tr>
      <w:tr w:rsidR="00E74118" w:rsidRPr="00623477" w:rsidTr="00885699">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tcPr>
          <w:p w:rsidR="00E74118" w:rsidRPr="00623477" w:rsidRDefault="00E74118" w:rsidP="00757785">
            <w:pPr>
              <w:spacing w:after="0"/>
              <w:ind w:firstLine="0"/>
              <w:jc w:val="center"/>
              <w:rPr>
                <w:b/>
                <w:sz w:val="28"/>
                <w:szCs w:val="24"/>
                <w:lang w:eastAsia="zh-CN"/>
              </w:rPr>
            </w:pPr>
            <w:r w:rsidRPr="00623477">
              <w:rPr>
                <w:b/>
                <w:sz w:val="28"/>
                <w:szCs w:val="24"/>
                <w:lang w:eastAsia="zh-CN"/>
              </w:rPr>
              <w:t>Структурный баланс</w:t>
            </w:r>
          </w:p>
        </w:tc>
      </w:tr>
      <w:tr w:rsidR="00A83591" w:rsidRPr="00623477" w:rsidTr="00885699">
        <w:trPr>
          <w:trHeight w:val="300"/>
          <w:jc w:val="center"/>
        </w:trPr>
        <w:tc>
          <w:tcPr>
            <w:tcW w:w="2519" w:type="pct"/>
            <w:tcBorders>
              <w:top w:val="single" w:sz="4" w:space="0" w:color="auto"/>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sidRPr="00623477">
              <w:rPr>
                <w:bCs/>
                <w:sz w:val="28"/>
                <w:szCs w:val="24"/>
              </w:rPr>
              <w:t>Население</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592A40">
              <w:rPr>
                <w:color w:val="000000"/>
                <w:sz w:val="28"/>
                <w:szCs w:val="28"/>
              </w:rPr>
              <w:t>40,46</w:t>
            </w:r>
          </w:p>
        </w:tc>
      </w:tr>
      <w:tr w:rsidR="00A83591" w:rsidRPr="00623477" w:rsidTr="00885699">
        <w:trPr>
          <w:trHeight w:val="300"/>
          <w:jc w:val="center"/>
        </w:trPr>
        <w:tc>
          <w:tcPr>
            <w:tcW w:w="2519" w:type="pct"/>
            <w:tcBorders>
              <w:top w:val="single" w:sz="4" w:space="0" w:color="auto"/>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sidRPr="00623477">
              <w:rPr>
                <w:bCs/>
                <w:sz w:val="28"/>
                <w:szCs w:val="24"/>
              </w:rPr>
              <w:t>Бюджетные учреждения и прочие учреждения</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592A40">
              <w:rPr>
                <w:color w:val="000000"/>
                <w:sz w:val="28"/>
                <w:szCs w:val="28"/>
              </w:rPr>
              <w:t>2,38</w:t>
            </w:r>
          </w:p>
        </w:tc>
      </w:tr>
      <w:tr w:rsidR="00A83591" w:rsidRPr="00623477" w:rsidTr="00885699">
        <w:trPr>
          <w:trHeight w:val="300"/>
          <w:jc w:val="center"/>
        </w:trPr>
        <w:tc>
          <w:tcPr>
            <w:tcW w:w="2519" w:type="pct"/>
            <w:tcBorders>
              <w:top w:val="single" w:sz="4" w:space="0" w:color="auto"/>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sidRPr="00623477">
              <w:rPr>
                <w:bCs/>
                <w:sz w:val="28"/>
                <w:szCs w:val="24"/>
              </w:rPr>
              <w:t>Собственные нужды</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592A40">
              <w:rPr>
                <w:sz w:val="28"/>
                <w:szCs w:val="28"/>
                <w:lang w:eastAsia="zh-CN"/>
              </w:rPr>
              <w:t>0</w:t>
            </w:r>
          </w:p>
        </w:tc>
      </w:tr>
      <w:tr w:rsidR="00A83591" w:rsidRPr="00623477" w:rsidTr="00885699">
        <w:trPr>
          <w:trHeight w:val="300"/>
          <w:jc w:val="center"/>
        </w:trPr>
        <w:tc>
          <w:tcPr>
            <w:tcW w:w="2519" w:type="pct"/>
            <w:tcBorders>
              <w:top w:val="single" w:sz="4" w:space="0" w:color="auto"/>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color w:val="000000"/>
                <w:sz w:val="28"/>
                <w:szCs w:val="24"/>
                <w:lang w:eastAsia="ru-RU"/>
              </w:rPr>
            </w:pPr>
            <w:r w:rsidRPr="00623477">
              <w:rPr>
                <w:bCs/>
                <w:sz w:val="28"/>
                <w:szCs w:val="24"/>
              </w:rPr>
              <w:t>Производственные нужды</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sidRPr="00592A40">
              <w:rPr>
                <w:color w:val="000000"/>
                <w:sz w:val="28"/>
                <w:szCs w:val="28"/>
              </w:rPr>
              <w:t>4,76</w:t>
            </w:r>
          </w:p>
        </w:tc>
      </w:tr>
      <w:tr w:rsidR="00A83591" w:rsidRPr="00623477" w:rsidTr="00885699">
        <w:trPr>
          <w:trHeight w:val="300"/>
          <w:jc w:val="center"/>
        </w:trPr>
        <w:tc>
          <w:tcPr>
            <w:tcW w:w="2519" w:type="pct"/>
            <w:tcBorders>
              <w:top w:val="single" w:sz="4" w:space="0" w:color="auto"/>
              <w:left w:val="single" w:sz="4" w:space="0" w:color="auto"/>
              <w:bottom w:val="single" w:sz="4" w:space="0" w:color="auto"/>
              <w:right w:val="single" w:sz="4" w:space="0" w:color="auto"/>
            </w:tcBorders>
            <w:vAlign w:val="center"/>
          </w:tcPr>
          <w:p w:rsidR="00A83591" w:rsidRPr="00623477" w:rsidRDefault="00A83591" w:rsidP="00A83591">
            <w:pPr>
              <w:spacing w:after="0" w:line="240" w:lineRule="auto"/>
              <w:ind w:firstLine="0"/>
              <w:jc w:val="center"/>
              <w:rPr>
                <w:bCs/>
                <w:sz w:val="28"/>
                <w:szCs w:val="24"/>
              </w:rPr>
            </w:pPr>
            <w:r>
              <w:rPr>
                <w:bCs/>
                <w:sz w:val="28"/>
                <w:szCs w:val="24"/>
              </w:rPr>
              <w:t>Потери</w:t>
            </w:r>
          </w:p>
        </w:tc>
        <w:tc>
          <w:tcPr>
            <w:tcW w:w="24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83591" w:rsidRPr="00623477" w:rsidRDefault="00A83591" w:rsidP="00A83591">
            <w:pPr>
              <w:spacing w:after="0"/>
              <w:ind w:firstLine="0"/>
              <w:jc w:val="center"/>
              <w:rPr>
                <w:sz w:val="28"/>
                <w:szCs w:val="24"/>
              </w:rPr>
            </w:pPr>
            <w:r>
              <w:rPr>
                <w:color w:val="000000"/>
                <w:sz w:val="28"/>
                <w:szCs w:val="28"/>
                <w:lang w:eastAsia="ru-RU"/>
              </w:rPr>
              <w:t>0,952</w:t>
            </w:r>
          </w:p>
        </w:tc>
      </w:tr>
    </w:tbl>
    <w:p w:rsidR="0080686C" w:rsidRPr="00E6784C" w:rsidRDefault="00EA14DC" w:rsidP="00EA14DC">
      <w:pPr>
        <w:pStyle w:val="10"/>
        <w:spacing w:before="120" w:after="120" w:line="360" w:lineRule="auto"/>
      </w:pPr>
      <w:bookmarkStart w:id="118" w:name="_Toc380482148"/>
      <w:bookmarkStart w:id="119" w:name="_Toc381715508"/>
      <w:bookmarkStart w:id="120" w:name="_Toc63635526"/>
      <w:r w:rsidRPr="00EA14DC">
        <w:lastRenderedPageBreak/>
        <w:t>1.3.13</w:t>
      </w:r>
      <w:r>
        <w:rPr>
          <w:lang w:val="en-US"/>
        </w:rPr>
        <w:t> </w:t>
      </w:r>
      <w:r w:rsidR="0080686C" w:rsidRPr="00D20EA2">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w:t>
      </w:r>
      <w:r w:rsidR="0080686C" w:rsidRPr="00E6784C">
        <w:t>разбивкой по годам</w:t>
      </w:r>
      <w:bookmarkEnd w:id="118"/>
      <w:bookmarkEnd w:id="119"/>
      <w:r w:rsidR="00D8462D" w:rsidRPr="00E6784C">
        <w:t>.</w:t>
      </w:r>
      <w:bookmarkEnd w:id="120"/>
    </w:p>
    <w:p w:rsidR="00E7325F" w:rsidRPr="00402519" w:rsidRDefault="009B3726" w:rsidP="0026451C">
      <w:pPr>
        <w:spacing w:after="0" w:line="360" w:lineRule="auto"/>
        <w:rPr>
          <w:sz w:val="28"/>
          <w:lang w:eastAsia="zh-CN"/>
        </w:rPr>
      </w:pPr>
      <w:r w:rsidRPr="00E6784C">
        <w:rPr>
          <w:sz w:val="28"/>
          <w:lang w:eastAsia="zh-CN"/>
        </w:rPr>
        <w:t>В</w:t>
      </w:r>
      <w:r w:rsidR="00E7325F" w:rsidRPr="00E6784C">
        <w:rPr>
          <w:sz w:val="28"/>
          <w:lang w:eastAsia="zh-CN"/>
        </w:rPr>
        <w:t xml:space="preserve"> </w:t>
      </w:r>
      <w:r w:rsidR="00FE0D93">
        <w:rPr>
          <w:sz w:val="28"/>
          <w:lang w:eastAsia="zh-CN"/>
        </w:rPr>
        <w:t>Павловском сельсовете</w:t>
      </w:r>
      <w:r w:rsidR="00B36BEA">
        <w:rPr>
          <w:sz w:val="28"/>
          <w:lang w:eastAsia="zh-CN"/>
        </w:rPr>
        <w:t xml:space="preserve"> </w:t>
      </w:r>
      <w:r w:rsidR="00E750EC" w:rsidRPr="00E6784C">
        <w:rPr>
          <w:sz w:val="28"/>
          <w:lang w:eastAsia="zh-CN"/>
        </w:rPr>
        <w:t>на</w:t>
      </w:r>
      <w:r w:rsidR="00E750EC" w:rsidRPr="00F3363D">
        <w:rPr>
          <w:sz w:val="28"/>
          <w:lang w:eastAsia="zh-CN"/>
        </w:rPr>
        <w:t xml:space="preserve"> </w:t>
      </w:r>
      <w:r w:rsidR="00A83591">
        <w:rPr>
          <w:sz w:val="28"/>
          <w:lang w:eastAsia="zh-CN"/>
        </w:rPr>
        <w:t xml:space="preserve">7 </w:t>
      </w:r>
      <w:r w:rsidR="00E750EC" w:rsidRPr="00F3363D">
        <w:rPr>
          <w:sz w:val="28"/>
          <w:lang w:eastAsia="zh-CN"/>
        </w:rPr>
        <w:t>водозаборн</w:t>
      </w:r>
      <w:r w:rsidR="00A83591">
        <w:rPr>
          <w:sz w:val="28"/>
          <w:lang w:eastAsia="zh-CN"/>
        </w:rPr>
        <w:t>ых</w:t>
      </w:r>
      <w:r w:rsidR="003734E7" w:rsidRPr="00F3363D">
        <w:rPr>
          <w:sz w:val="28"/>
          <w:lang w:eastAsia="zh-CN"/>
        </w:rPr>
        <w:t xml:space="preserve"> скважин</w:t>
      </w:r>
      <w:r w:rsidR="00A83591">
        <w:rPr>
          <w:sz w:val="28"/>
          <w:lang w:eastAsia="zh-CN"/>
        </w:rPr>
        <w:t>ах</w:t>
      </w:r>
      <w:r w:rsidR="003734E7" w:rsidRPr="00F3363D">
        <w:rPr>
          <w:sz w:val="28"/>
          <w:lang w:eastAsia="zh-CN"/>
        </w:rPr>
        <w:t xml:space="preserve"> </w:t>
      </w:r>
      <w:r w:rsidR="00E02146" w:rsidRPr="00F3363D">
        <w:rPr>
          <w:sz w:val="28"/>
          <w:lang w:eastAsia="zh-CN"/>
        </w:rPr>
        <w:t xml:space="preserve">централизованного </w:t>
      </w:r>
      <w:r w:rsidR="003734E7" w:rsidRPr="00F3363D">
        <w:rPr>
          <w:sz w:val="28"/>
          <w:lang w:eastAsia="zh-CN"/>
        </w:rPr>
        <w:t>водопровода</w:t>
      </w:r>
      <w:r w:rsidR="00EB5E5A">
        <w:rPr>
          <w:sz w:val="28"/>
          <w:lang w:eastAsia="zh-CN"/>
        </w:rPr>
        <w:t xml:space="preserve"> </w:t>
      </w:r>
      <w:r w:rsidR="00A83591">
        <w:rPr>
          <w:sz w:val="28"/>
          <w:lang w:eastAsia="zh-CN"/>
        </w:rPr>
        <w:t>во всех поселениях</w:t>
      </w:r>
      <w:r w:rsidR="003734E7" w:rsidRPr="00F3363D">
        <w:rPr>
          <w:sz w:val="28"/>
          <w:lang w:eastAsia="zh-CN"/>
        </w:rPr>
        <w:t>, установлен</w:t>
      </w:r>
      <w:r w:rsidR="00A83591">
        <w:rPr>
          <w:sz w:val="28"/>
          <w:lang w:eastAsia="zh-CN"/>
        </w:rPr>
        <w:t>ы</w:t>
      </w:r>
      <w:r w:rsidR="003734E7" w:rsidRPr="00F3363D">
        <w:rPr>
          <w:sz w:val="28"/>
          <w:lang w:eastAsia="zh-CN"/>
        </w:rPr>
        <w:t xml:space="preserve"> насос</w:t>
      </w:r>
      <w:r w:rsidR="00A83591">
        <w:rPr>
          <w:sz w:val="28"/>
          <w:lang w:eastAsia="zh-CN"/>
        </w:rPr>
        <w:t>ы</w:t>
      </w:r>
      <w:r w:rsidR="003734E7" w:rsidRPr="00F3363D">
        <w:rPr>
          <w:sz w:val="28"/>
          <w:lang w:eastAsia="zh-CN"/>
        </w:rPr>
        <w:t xml:space="preserve"> марки </w:t>
      </w:r>
      <w:r w:rsidR="009073B4">
        <w:rPr>
          <w:sz w:val="28"/>
          <w:lang w:eastAsia="zh-CN"/>
        </w:rPr>
        <w:t>ЭЦВ 6-</w:t>
      </w:r>
      <w:r w:rsidR="00A83591">
        <w:rPr>
          <w:sz w:val="28"/>
          <w:lang w:eastAsia="zh-CN"/>
        </w:rPr>
        <w:t>10</w:t>
      </w:r>
      <w:r w:rsidR="009073B4">
        <w:rPr>
          <w:sz w:val="28"/>
          <w:lang w:eastAsia="zh-CN"/>
        </w:rPr>
        <w:t>-</w:t>
      </w:r>
      <w:r w:rsidR="00A83591">
        <w:rPr>
          <w:sz w:val="28"/>
          <w:lang w:eastAsia="zh-CN"/>
        </w:rPr>
        <w:t>110</w:t>
      </w:r>
      <w:r w:rsidR="003734E7" w:rsidRPr="00F3363D">
        <w:rPr>
          <w:sz w:val="28"/>
          <w:lang w:eastAsia="zh-CN"/>
        </w:rPr>
        <w:t xml:space="preserve">, </w:t>
      </w:r>
      <w:r w:rsidR="003734E7" w:rsidRPr="00402519">
        <w:rPr>
          <w:sz w:val="28"/>
          <w:lang w:eastAsia="zh-CN"/>
        </w:rPr>
        <w:t xml:space="preserve">характеристики насоса указаны в п. 1.1.4.3. </w:t>
      </w:r>
    </w:p>
    <w:p w:rsidR="00402519" w:rsidRDefault="003734E7" w:rsidP="0026451C">
      <w:pPr>
        <w:spacing w:after="0" w:line="360" w:lineRule="auto"/>
        <w:rPr>
          <w:sz w:val="28"/>
          <w:lang w:eastAsia="zh-CN"/>
        </w:rPr>
      </w:pPr>
      <w:r w:rsidRPr="00402519">
        <w:rPr>
          <w:sz w:val="28"/>
          <w:lang w:eastAsia="zh-CN"/>
        </w:rPr>
        <w:t>Мощность</w:t>
      </w:r>
      <w:r w:rsidR="00D02F69" w:rsidRPr="00402519">
        <w:rPr>
          <w:sz w:val="28"/>
          <w:lang w:eastAsia="zh-CN"/>
        </w:rPr>
        <w:t xml:space="preserve"> </w:t>
      </w:r>
      <w:r w:rsidRPr="00402519">
        <w:rPr>
          <w:sz w:val="28"/>
          <w:lang w:eastAsia="zh-CN"/>
        </w:rPr>
        <w:t xml:space="preserve">водозаборной скважины составляет </w:t>
      </w:r>
      <w:r w:rsidR="00A83591">
        <w:rPr>
          <w:sz w:val="28"/>
          <w:lang w:eastAsia="zh-CN"/>
        </w:rPr>
        <w:t>10</w:t>
      </w:r>
      <w:r w:rsidRPr="00402519">
        <w:rPr>
          <w:sz w:val="28"/>
          <w:lang w:eastAsia="zh-CN"/>
        </w:rPr>
        <w:t xml:space="preserve"> м³/ч</w:t>
      </w:r>
      <w:r w:rsidR="00885699" w:rsidRPr="00402519">
        <w:rPr>
          <w:sz w:val="28"/>
          <w:lang w:eastAsia="zh-CN"/>
        </w:rPr>
        <w:t>ас</w:t>
      </w:r>
      <w:r w:rsidRPr="00402519">
        <w:rPr>
          <w:sz w:val="28"/>
          <w:lang w:eastAsia="zh-CN"/>
        </w:rPr>
        <w:t xml:space="preserve">., что составляет </w:t>
      </w:r>
      <w:r w:rsidR="00A83591">
        <w:rPr>
          <w:sz w:val="28"/>
          <w:lang w:eastAsia="zh-CN"/>
        </w:rPr>
        <w:t>240</w:t>
      </w:r>
      <w:r w:rsidRPr="00402519">
        <w:rPr>
          <w:sz w:val="28"/>
          <w:lang w:eastAsia="zh-CN"/>
        </w:rPr>
        <w:t xml:space="preserve"> м³/с</w:t>
      </w:r>
      <w:r w:rsidR="00D02F69" w:rsidRPr="00402519">
        <w:rPr>
          <w:sz w:val="28"/>
          <w:lang w:eastAsia="zh-CN"/>
        </w:rPr>
        <w:t>ут.</w:t>
      </w:r>
      <w:r w:rsidR="00D02F69" w:rsidRPr="00F3363D">
        <w:rPr>
          <w:sz w:val="28"/>
          <w:lang w:eastAsia="zh-CN"/>
        </w:rPr>
        <w:t xml:space="preserve"> </w:t>
      </w:r>
    </w:p>
    <w:p w:rsidR="009B3726" w:rsidRPr="00F3363D" w:rsidRDefault="003734E7" w:rsidP="0026451C">
      <w:pPr>
        <w:spacing w:after="0" w:line="360" w:lineRule="auto"/>
        <w:rPr>
          <w:sz w:val="28"/>
          <w:lang w:eastAsia="zh-CN"/>
        </w:rPr>
      </w:pPr>
      <w:r w:rsidRPr="00F3363D">
        <w:rPr>
          <w:sz w:val="28"/>
          <w:lang w:eastAsia="zh-CN"/>
        </w:rPr>
        <w:t>Максимальное расчетное потребление воды за</w:t>
      </w:r>
      <w:r w:rsidR="0082618E" w:rsidRPr="00F3363D">
        <w:rPr>
          <w:sz w:val="28"/>
          <w:lang w:eastAsia="zh-CN"/>
        </w:rPr>
        <w:t xml:space="preserve"> 201</w:t>
      </w:r>
      <w:r w:rsidR="00BA0B56" w:rsidRPr="00F3363D">
        <w:rPr>
          <w:sz w:val="28"/>
          <w:lang w:eastAsia="zh-CN"/>
        </w:rPr>
        <w:t>9</w:t>
      </w:r>
      <w:r w:rsidR="0082618E" w:rsidRPr="00F3363D">
        <w:rPr>
          <w:sz w:val="28"/>
          <w:lang w:eastAsia="zh-CN"/>
        </w:rPr>
        <w:t xml:space="preserve"> год в сутки состав</w:t>
      </w:r>
      <w:r w:rsidR="0046549E" w:rsidRPr="00F3363D">
        <w:rPr>
          <w:sz w:val="28"/>
          <w:lang w:eastAsia="zh-CN"/>
        </w:rPr>
        <w:t>и</w:t>
      </w:r>
      <w:r w:rsidR="0082618E" w:rsidRPr="00F3363D">
        <w:rPr>
          <w:sz w:val="28"/>
          <w:lang w:eastAsia="zh-CN"/>
        </w:rPr>
        <w:t>ло</w:t>
      </w:r>
      <w:r w:rsidR="00642A5D" w:rsidRPr="00F3363D">
        <w:rPr>
          <w:sz w:val="28"/>
          <w:lang w:eastAsia="zh-CN"/>
        </w:rPr>
        <w:t xml:space="preserve"> </w:t>
      </w:r>
      <w:r w:rsidR="00A83591">
        <w:rPr>
          <w:sz w:val="28"/>
          <w:lang w:eastAsia="zh-CN"/>
        </w:rPr>
        <w:t>245,95</w:t>
      </w:r>
      <w:r w:rsidR="0082618E" w:rsidRPr="00F3363D">
        <w:rPr>
          <w:sz w:val="28"/>
          <w:lang w:eastAsia="zh-CN"/>
        </w:rPr>
        <w:t xml:space="preserve"> м³/сут</w:t>
      </w:r>
      <w:r w:rsidRPr="00F3363D">
        <w:rPr>
          <w:sz w:val="28"/>
          <w:lang w:eastAsia="zh-CN"/>
        </w:rPr>
        <w:t>, максимальное расчетное суточное потребление на</w:t>
      </w:r>
      <w:r w:rsidR="0082618E" w:rsidRPr="00F3363D">
        <w:rPr>
          <w:sz w:val="28"/>
          <w:lang w:eastAsia="zh-CN"/>
        </w:rPr>
        <w:t xml:space="preserve"> расчетный 203</w:t>
      </w:r>
      <w:r w:rsidR="00A83591">
        <w:rPr>
          <w:sz w:val="28"/>
          <w:lang w:eastAsia="zh-CN"/>
        </w:rPr>
        <w:t>4</w:t>
      </w:r>
      <w:r w:rsidR="0082618E" w:rsidRPr="00F3363D">
        <w:rPr>
          <w:sz w:val="28"/>
          <w:lang w:eastAsia="zh-CN"/>
        </w:rPr>
        <w:t xml:space="preserve"> год </w:t>
      </w:r>
      <w:r w:rsidR="0082618E" w:rsidRPr="00C20E08">
        <w:rPr>
          <w:sz w:val="28"/>
          <w:lang w:eastAsia="zh-CN"/>
        </w:rPr>
        <w:t>составит</w:t>
      </w:r>
      <w:r w:rsidR="00BA0B56" w:rsidRPr="00C20E08">
        <w:rPr>
          <w:sz w:val="28"/>
          <w:lang w:eastAsia="zh-CN"/>
        </w:rPr>
        <w:t xml:space="preserve"> </w:t>
      </w:r>
      <w:r w:rsidR="00A83591">
        <w:rPr>
          <w:sz w:val="28"/>
          <w:lang w:eastAsia="zh-CN"/>
        </w:rPr>
        <w:t>198,91</w:t>
      </w:r>
      <w:r w:rsidR="003F78C9" w:rsidRPr="00F3363D">
        <w:rPr>
          <w:sz w:val="28"/>
          <w:lang w:eastAsia="zh-CN"/>
        </w:rPr>
        <w:t xml:space="preserve"> </w:t>
      </w:r>
      <w:r w:rsidR="0082618E" w:rsidRPr="00F3363D">
        <w:rPr>
          <w:sz w:val="28"/>
          <w:lang w:eastAsia="zh-CN"/>
        </w:rPr>
        <w:t>м³/сут</w:t>
      </w:r>
      <w:r w:rsidRPr="00F3363D">
        <w:rPr>
          <w:sz w:val="28"/>
          <w:lang w:eastAsia="zh-CN"/>
        </w:rPr>
        <w:t>.</w:t>
      </w:r>
      <w:r w:rsidR="005F1EE5" w:rsidRPr="00F3363D">
        <w:rPr>
          <w:sz w:val="28"/>
          <w:lang w:eastAsia="zh-CN"/>
        </w:rPr>
        <w:t>,</w:t>
      </w:r>
      <w:r w:rsidRPr="00F3363D">
        <w:rPr>
          <w:sz w:val="28"/>
          <w:lang w:eastAsia="zh-CN"/>
        </w:rPr>
        <w:t xml:space="preserve"> </w:t>
      </w:r>
      <w:r w:rsidR="00402519">
        <w:rPr>
          <w:sz w:val="28"/>
          <w:lang w:eastAsia="zh-CN"/>
        </w:rPr>
        <w:t xml:space="preserve">отсюда следует, </w:t>
      </w:r>
      <w:r w:rsidR="005F1EE5" w:rsidRPr="00F3363D">
        <w:rPr>
          <w:sz w:val="28"/>
          <w:lang w:eastAsia="zh-CN"/>
        </w:rPr>
        <w:t>ч</w:t>
      </w:r>
      <w:r w:rsidRPr="00F3363D">
        <w:rPr>
          <w:sz w:val="28"/>
          <w:lang w:eastAsia="zh-CN"/>
        </w:rPr>
        <w:t>то мощности водозаборн</w:t>
      </w:r>
      <w:r w:rsidR="00A83591">
        <w:rPr>
          <w:sz w:val="28"/>
          <w:lang w:eastAsia="zh-CN"/>
        </w:rPr>
        <w:t>ых</w:t>
      </w:r>
      <w:r w:rsidRPr="00F3363D">
        <w:rPr>
          <w:sz w:val="28"/>
          <w:lang w:eastAsia="zh-CN"/>
        </w:rPr>
        <w:t xml:space="preserve"> скважин</w:t>
      </w:r>
      <w:r w:rsidR="00402519">
        <w:rPr>
          <w:sz w:val="28"/>
          <w:lang w:eastAsia="zh-CN"/>
        </w:rPr>
        <w:t xml:space="preserve"> </w:t>
      </w:r>
      <w:r w:rsidR="00D04EF2">
        <w:rPr>
          <w:sz w:val="28"/>
          <w:lang w:eastAsia="zh-CN"/>
        </w:rPr>
        <w:t xml:space="preserve">достаточно </w:t>
      </w:r>
      <w:r w:rsidR="005F1EE5" w:rsidRPr="00F3363D">
        <w:rPr>
          <w:sz w:val="28"/>
          <w:lang w:eastAsia="zh-CN"/>
        </w:rPr>
        <w:t>(</w:t>
      </w:r>
      <w:r w:rsidR="00A83591">
        <w:rPr>
          <w:sz w:val="28"/>
          <w:lang w:eastAsia="zh-CN"/>
        </w:rPr>
        <w:t>240</w:t>
      </w:r>
      <w:r w:rsidR="00C20E08">
        <w:rPr>
          <w:sz w:val="28"/>
          <w:lang w:eastAsia="zh-CN"/>
        </w:rPr>
        <w:t xml:space="preserve"> </w:t>
      </w:r>
      <w:r w:rsidR="005F1EE5" w:rsidRPr="00F3363D">
        <w:rPr>
          <w:sz w:val="28"/>
          <w:lang w:eastAsia="zh-CN"/>
        </w:rPr>
        <w:t>м³/сут)</w:t>
      </w:r>
      <w:r w:rsidR="006920BD" w:rsidRPr="00F3363D">
        <w:rPr>
          <w:sz w:val="28"/>
          <w:lang w:eastAsia="zh-CN"/>
        </w:rPr>
        <w:t>, учитыва</w:t>
      </w:r>
      <w:r w:rsidR="0082618E" w:rsidRPr="00F3363D">
        <w:rPr>
          <w:sz w:val="28"/>
          <w:lang w:eastAsia="zh-CN"/>
        </w:rPr>
        <w:t>я при этом расход на</w:t>
      </w:r>
      <w:r w:rsidR="006920BD" w:rsidRPr="00F3363D">
        <w:rPr>
          <w:sz w:val="28"/>
          <w:lang w:eastAsia="zh-CN"/>
        </w:rPr>
        <w:t xml:space="preserve"> собственные нужды.</w:t>
      </w:r>
    </w:p>
    <w:p w:rsidR="009B3726" w:rsidRDefault="001202D5" w:rsidP="0026451C">
      <w:pPr>
        <w:spacing w:after="0" w:line="360" w:lineRule="auto"/>
        <w:rPr>
          <w:sz w:val="28"/>
          <w:lang w:eastAsia="zh-CN"/>
        </w:rPr>
      </w:pPr>
      <w:r w:rsidRPr="00F3363D">
        <w:rPr>
          <w:sz w:val="28"/>
          <w:lang w:eastAsia="zh-CN"/>
        </w:rPr>
        <w:t>Расчетные и фактические (планируемые) данные о потребление воды, показывают, что</w:t>
      </w:r>
      <w:r w:rsidR="006920BD" w:rsidRPr="00F3363D">
        <w:rPr>
          <w:sz w:val="28"/>
          <w:lang w:eastAsia="zh-CN"/>
        </w:rPr>
        <w:t xml:space="preserve"> дефицита потребления воды нет. </w:t>
      </w:r>
      <w:r w:rsidRPr="00F3363D">
        <w:rPr>
          <w:sz w:val="28"/>
          <w:lang w:eastAsia="zh-CN"/>
        </w:rPr>
        <w:t xml:space="preserve">Данные указаны в таблице </w:t>
      </w:r>
      <w:r w:rsidR="00D30C07" w:rsidRPr="00F3363D">
        <w:rPr>
          <w:sz w:val="28"/>
          <w:lang w:eastAsia="zh-CN"/>
        </w:rPr>
        <w:t>1.3.9</w:t>
      </w:r>
      <w:r w:rsidRPr="00F3363D">
        <w:rPr>
          <w:sz w:val="28"/>
          <w:lang w:eastAsia="zh-CN"/>
        </w:rPr>
        <w:t>.</w:t>
      </w:r>
    </w:p>
    <w:p w:rsidR="0080686C" w:rsidRPr="00D20EA2" w:rsidRDefault="00EA14DC" w:rsidP="00EA14DC">
      <w:pPr>
        <w:pStyle w:val="10"/>
        <w:spacing w:before="120" w:after="120" w:line="360" w:lineRule="auto"/>
      </w:pPr>
      <w:bookmarkStart w:id="121" w:name="_Toc380482149"/>
      <w:bookmarkStart w:id="122" w:name="_Toc381715509"/>
      <w:bookmarkStart w:id="123" w:name="_Toc63635527"/>
      <w:r w:rsidRPr="00EA14DC">
        <w:t>1.3.14</w:t>
      </w:r>
      <w:r>
        <w:rPr>
          <w:lang w:val="en-US"/>
        </w:rPr>
        <w:t> </w:t>
      </w:r>
      <w:r w:rsidR="0080686C" w:rsidRPr="00D20EA2">
        <w:t>Наименование организации, наделенной статусом гарантирующей организации</w:t>
      </w:r>
      <w:bookmarkEnd w:id="121"/>
      <w:bookmarkEnd w:id="122"/>
      <w:r w:rsidR="00420834">
        <w:t>.</w:t>
      </w:r>
      <w:bookmarkEnd w:id="123"/>
    </w:p>
    <w:p w:rsidR="00402519" w:rsidRPr="00402519" w:rsidRDefault="00402519" w:rsidP="00402519">
      <w:pPr>
        <w:spacing w:after="0" w:line="360" w:lineRule="auto"/>
        <w:rPr>
          <w:sz w:val="28"/>
          <w:szCs w:val="28"/>
        </w:rPr>
      </w:pPr>
      <w:r w:rsidRPr="007D26A8">
        <w:rPr>
          <w:sz w:val="28"/>
          <w:szCs w:val="28"/>
        </w:rPr>
        <w:t xml:space="preserve">Оборудование и сети </w:t>
      </w:r>
      <w:r>
        <w:rPr>
          <w:sz w:val="28"/>
          <w:szCs w:val="28"/>
        </w:rPr>
        <w:t xml:space="preserve">централизованного </w:t>
      </w:r>
      <w:r w:rsidRPr="007D26A8">
        <w:rPr>
          <w:sz w:val="28"/>
          <w:szCs w:val="28"/>
        </w:rPr>
        <w:t>водоснабжения</w:t>
      </w:r>
      <w:r>
        <w:rPr>
          <w:sz w:val="28"/>
          <w:szCs w:val="28"/>
        </w:rPr>
        <w:t xml:space="preserve"> с водопроводн</w:t>
      </w:r>
      <w:r w:rsidR="00A83591">
        <w:rPr>
          <w:sz w:val="28"/>
          <w:szCs w:val="28"/>
        </w:rPr>
        <w:t>ыми</w:t>
      </w:r>
      <w:r>
        <w:rPr>
          <w:sz w:val="28"/>
          <w:szCs w:val="28"/>
        </w:rPr>
        <w:t xml:space="preserve"> скважин</w:t>
      </w:r>
      <w:r w:rsidR="00A83591">
        <w:rPr>
          <w:sz w:val="28"/>
          <w:szCs w:val="28"/>
        </w:rPr>
        <w:t>ами</w:t>
      </w:r>
      <w:r>
        <w:rPr>
          <w:sz w:val="28"/>
          <w:szCs w:val="28"/>
        </w:rPr>
        <w:t xml:space="preserve"> </w:t>
      </w:r>
      <w:r w:rsidR="00C20E08">
        <w:rPr>
          <w:sz w:val="28"/>
          <w:szCs w:val="28"/>
        </w:rPr>
        <w:t xml:space="preserve">являются собственностью </w:t>
      </w:r>
      <w:r w:rsidR="007A5FF8">
        <w:rPr>
          <w:sz w:val="28"/>
          <w:szCs w:val="28"/>
        </w:rPr>
        <w:t>муниципального образования</w:t>
      </w:r>
      <w:r w:rsidR="00C20E08">
        <w:rPr>
          <w:sz w:val="28"/>
          <w:szCs w:val="28"/>
        </w:rPr>
        <w:t xml:space="preserve"> </w:t>
      </w:r>
      <w:r w:rsidR="00A83591">
        <w:rPr>
          <w:sz w:val="28"/>
          <w:szCs w:val="28"/>
        </w:rPr>
        <w:t>Назаровск</w:t>
      </w:r>
      <w:r w:rsidR="00D22826">
        <w:rPr>
          <w:sz w:val="28"/>
          <w:szCs w:val="28"/>
        </w:rPr>
        <w:t>ий</w:t>
      </w:r>
      <w:r w:rsidR="00C20E08">
        <w:rPr>
          <w:sz w:val="28"/>
          <w:szCs w:val="28"/>
        </w:rPr>
        <w:t xml:space="preserve"> район.</w:t>
      </w:r>
    </w:p>
    <w:p w:rsidR="00135E4C" w:rsidRDefault="00135E4C" w:rsidP="00135E4C">
      <w:pPr>
        <w:spacing w:after="0" w:line="360" w:lineRule="auto"/>
        <w:rPr>
          <w:sz w:val="28"/>
          <w:lang w:eastAsia="zh-CN"/>
        </w:rPr>
      </w:pPr>
      <w:r>
        <w:rPr>
          <w:sz w:val="28"/>
          <w:lang w:eastAsia="zh-CN"/>
        </w:rPr>
        <w:t xml:space="preserve">Гарантирующей </w:t>
      </w:r>
      <w:r w:rsidR="0080686C" w:rsidRPr="00D20EA2">
        <w:rPr>
          <w:sz w:val="28"/>
          <w:lang w:eastAsia="zh-CN"/>
        </w:rPr>
        <w:t>организаци</w:t>
      </w:r>
      <w:r w:rsidR="005A2683">
        <w:rPr>
          <w:sz w:val="28"/>
          <w:lang w:eastAsia="zh-CN"/>
        </w:rPr>
        <w:t>ей</w:t>
      </w:r>
      <w:r>
        <w:rPr>
          <w:sz w:val="28"/>
          <w:lang w:eastAsia="zh-CN"/>
        </w:rPr>
        <w:t>,</w:t>
      </w:r>
      <w:r w:rsidR="0080686C" w:rsidRPr="00D20EA2">
        <w:rPr>
          <w:sz w:val="28"/>
          <w:lang w:eastAsia="zh-CN"/>
        </w:rPr>
        <w:t xml:space="preserve"> для системы водоснабжения</w:t>
      </w:r>
      <w:r w:rsidR="0067776A">
        <w:rPr>
          <w:sz w:val="28"/>
          <w:lang w:eastAsia="zh-CN"/>
        </w:rPr>
        <w:t>,</w:t>
      </w:r>
      <w:r w:rsidR="0080686C" w:rsidRPr="00D20EA2">
        <w:rPr>
          <w:sz w:val="28"/>
          <w:lang w:eastAsia="zh-CN"/>
        </w:rPr>
        <w:t xml:space="preserve"> </w:t>
      </w:r>
      <w:r w:rsidR="0046003F">
        <w:rPr>
          <w:sz w:val="28"/>
          <w:lang w:eastAsia="zh-CN"/>
        </w:rPr>
        <w:t>в границах</w:t>
      </w:r>
      <w:r>
        <w:rPr>
          <w:sz w:val="28"/>
          <w:lang w:eastAsia="zh-CN"/>
        </w:rPr>
        <w:t xml:space="preserve"> </w:t>
      </w:r>
      <w:r w:rsidR="00720D1E">
        <w:rPr>
          <w:sz w:val="28"/>
          <w:lang w:eastAsia="zh-CN"/>
        </w:rPr>
        <w:t>Павловск</w:t>
      </w:r>
      <w:r w:rsidR="0033748C">
        <w:rPr>
          <w:sz w:val="28"/>
          <w:lang w:eastAsia="zh-CN"/>
        </w:rPr>
        <w:t>ого</w:t>
      </w:r>
      <w:r w:rsidR="00402519" w:rsidRPr="00E6784C">
        <w:rPr>
          <w:sz w:val="28"/>
          <w:lang w:eastAsia="zh-CN"/>
        </w:rPr>
        <w:t xml:space="preserve"> </w:t>
      </w:r>
      <w:r w:rsidR="00720D1E">
        <w:rPr>
          <w:sz w:val="28"/>
          <w:lang w:eastAsia="zh-CN"/>
        </w:rPr>
        <w:t>сельсовет</w:t>
      </w:r>
      <w:r w:rsidR="0033748C">
        <w:rPr>
          <w:sz w:val="28"/>
          <w:lang w:eastAsia="zh-CN"/>
        </w:rPr>
        <w:t>а</w:t>
      </w:r>
      <w:r w:rsidRPr="00402519">
        <w:rPr>
          <w:sz w:val="28"/>
          <w:lang w:eastAsia="zh-CN"/>
        </w:rPr>
        <w:t>,</w:t>
      </w:r>
      <w:r w:rsidR="006D7177" w:rsidRPr="00402519">
        <w:rPr>
          <w:sz w:val="28"/>
          <w:lang w:eastAsia="zh-CN"/>
        </w:rPr>
        <w:t xml:space="preserve"> </w:t>
      </w:r>
      <w:r w:rsidRPr="00402519">
        <w:rPr>
          <w:sz w:val="28"/>
          <w:lang w:eastAsia="zh-CN"/>
        </w:rPr>
        <w:t>является</w:t>
      </w:r>
      <w:r w:rsidR="006920BD" w:rsidRPr="00402519">
        <w:rPr>
          <w:sz w:val="28"/>
          <w:lang w:eastAsia="zh-CN"/>
        </w:rPr>
        <w:t xml:space="preserve"> </w:t>
      </w:r>
      <w:r w:rsidR="00E47555">
        <w:rPr>
          <w:sz w:val="28"/>
          <w:szCs w:val="28"/>
        </w:rPr>
        <w:t>МУП «ЖКХ Назаров</w:t>
      </w:r>
      <w:r w:rsidR="00A17EFC">
        <w:rPr>
          <w:sz w:val="28"/>
          <w:szCs w:val="28"/>
        </w:rPr>
        <w:t>с</w:t>
      </w:r>
      <w:r w:rsidR="00D22826">
        <w:rPr>
          <w:sz w:val="28"/>
          <w:szCs w:val="28"/>
        </w:rPr>
        <w:t>кого</w:t>
      </w:r>
      <w:r w:rsidR="00E47555">
        <w:rPr>
          <w:sz w:val="28"/>
          <w:szCs w:val="28"/>
        </w:rPr>
        <w:t xml:space="preserve"> района»</w:t>
      </w:r>
      <w:r w:rsidR="00AA2615" w:rsidRPr="00AA2615">
        <w:rPr>
          <w:sz w:val="28"/>
          <w:szCs w:val="28"/>
        </w:rPr>
        <w:t xml:space="preserve"> </w:t>
      </w:r>
      <w:r w:rsidR="00434439">
        <w:rPr>
          <w:sz w:val="28"/>
          <w:lang w:eastAsia="zh-CN"/>
        </w:rPr>
        <w:t>на основании договорных обязательств с Администрацией</w:t>
      </w:r>
      <w:r w:rsidR="00402519">
        <w:rPr>
          <w:sz w:val="28"/>
          <w:lang w:eastAsia="zh-CN"/>
        </w:rPr>
        <w:t xml:space="preserve"> </w:t>
      </w:r>
      <w:r w:rsidR="00A83591">
        <w:rPr>
          <w:sz w:val="28"/>
          <w:szCs w:val="28"/>
        </w:rPr>
        <w:t>Назаровск</w:t>
      </w:r>
      <w:r w:rsidR="007A5FF8">
        <w:rPr>
          <w:sz w:val="28"/>
          <w:szCs w:val="28"/>
        </w:rPr>
        <w:t>ого</w:t>
      </w:r>
      <w:r w:rsidR="00C20E08">
        <w:rPr>
          <w:sz w:val="28"/>
          <w:szCs w:val="28"/>
        </w:rPr>
        <w:t xml:space="preserve"> район</w:t>
      </w:r>
      <w:r w:rsidR="007A5FF8">
        <w:rPr>
          <w:sz w:val="28"/>
          <w:szCs w:val="28"/>
        </w:rPr>
        <w:t>а</w:t>
      </w:r>
      <w:r w:rsidR="00C20E08">
        <w:rPr>
          <w:sz w:val="28"/>
          <w:lang w:eastAsia="zh-CN"/>
        </w:rPr>
        <w:t xml:space="preserve"> </w:t>
      </w:r>
      <w:r w:rsidR="006245C6">
        <w:rPr>
          <w:sz w:val="28"/>
          <w:lang w:eastAsia="zh-CN"/>
        </w:rPr>
        <w:t>Красноярского края</w:t>
      </w:r>
      <w:r w:rsidR="00434439">
        <w:rPr>
          <w:sz w:val="28"/>
          <w:lang w:eastAsia="zh-CN"/>
        </w:rPr>
        <w:t>.</w:t>
      </w:r>
    </w:p>
    <w:p w:rsidR="000B15FE" w:rsidRDefault="000B15FE" w:rsidP="00EA14DC">
      <w:pPr>
        <w:pStyle w:val="10"/>
        <w:spacing w:before="120" w:after="120" w:line="360" w:lineRule="auto"/>
        <w:sectPr w:rsidR="000B15FE" w:rsidSect="00133146">
          <w:footerReference w:type="default" r:id="rId14"/>
          <w:type w:val="continuous"/>
          <w:pgSz w:w="11906" w:h="16838" w:code="9"/>
          <w:pgMar w:top="567" w:right="849" w:bottom="709" w:left="1134" w:header="709" w:footer="261" w:gutter="0"/>
          <w:cols w:space="708"/>
          <w:titlePg/>
          <w:docGrid w:linePitch="360"/>
        </w:sectPr>
      </w:pPr>
      <w:bookmarkStart w:id="124" w:name="_Toc380482150"/>
      <w:bookmarkStart w:id="125" w:name="_Toc381715510"/>
    </w:p>
    <w:p w:rsidR="0080686C" w:rsidRPr="00EA14DC" w:rsidRDefault="00EA14DC" w:rsidP="00EA14DC">
      <w:pPr>
        <w:pStyle w:val="10"/>
        <w:spacing w:before="120" w:after="120" w:line="360" w:lineRule="auto"/>
      </w:pPr>
      <w:bookmarkStart w:id="126" w:name="_Toc63635528"/>
      <w:r w:rsidRPr="00EA14DC">
        <w:lastRenderedPageBreak/>
        <w:t>1.4</w:t>
      </w:r>
      <w:r>
        <w:rPr>
          <w:lang w:val="en-US"/>
        </w:rPr>
        <w:t> </w:t>
      </w:r>
      <w:r w:rsidR="00DA5E4F" w:rsidRPr="00EA14DC">
        <w:t>РАЗДЕЛ "</w:t>
      </w:r>
      <w:r w:rsidR="0080686C" w:rsidRPr="00EA14DC">
        <w:t>ПРЕДЛОЖЕНИЯ ПО СТРОИТЕЛЬСТВУ, РЕКОНСТРУКЦИИ И МОДЕРНИЗАЦИИ ОБЪЕКТОВ СИСТЕМ ВОДОСНАБЖЕНИЯ</w:t>
      </w:r>
      <w:bookmarkEnd w:id="124"/>
      <w:bookmarkEnd w:id="125"/>
      <w:r w:rsidR="00DA5E4F" w:rsidRPr="00EA14DC">
        <w:t>"</w:t>
      </w:r>
      <w:r w:rsidR="00420834" w:rsidRPr="00EA14DC">
        <w:t>.</w:t>
      </w:r>
      <w:bookmarkEnd w:id="126"/>
    </w:p>
    <w:p w:rsidR="0080686C" w:rsidRPr="003A5A72" w:rsidRDefault="0080686C" w:rsidP="00D20EA2">
      <w:pPr>
        <w:spacing w:after="0" w:line="360" w:lineRule="auto"/>
        <w:rPr>
          <w:sz w:val="28"/>
        </w:rPr>
      </w:pPr>
      <w:r w:rsidRPr="00E6784C">
        <w:rPr>
          <w:sz w:val="28"/>
        </w:rPr>
        <w:t>Раздел формируется</w:t>
      </w:r>
      <w:r w:rsidR="00C32835" w:rsidRPr="00E6784C">
        <w:rPr>
          <w:sz w:val="28"/>
        </w:rPr>
        <w:t xml:space="preserve"> </w:t>
      </w:r>
      <w:r w:rsidRPr="00E6784C">
        <w:rPr>
          <w:sz w:val="28"/>
        </w:rPr>
        <w:t>с уч</w:t>
      </w:r>
      <w:r w:rsidR="00DA3450" w:rsidRPr="00E6784C">
        <w:rPr>
          <w:sz w:val="28"/>
        </w:rPr>
        <w:t>ё</w:t>
      </w:r>
      <w:r w:rsidRPr="00E6784C">
        <w:rPr>
          <w:sz w:val="28"/>
        </w:rPr>
        <w:t>том планов</w:t>
      </w:r>
      <w:r w:rsidR="00C32835" w:rsidRPr="00E6784C">
        <w:rPr>
          <w:sz w:val="28"/>
        </w:rPr>
        <w:t>ых</w:t>
      </w:r>
      <w:r w:rsidRPr="00E6784C">
        <w:rPr>
          <w:sz w:val="28"/>
        </w:rPr>
        <w:t xml:space="preserve"> мероприятий</w:t>
      </w:r>
      <w:r w:rsidR="006920BD" w:rsidRPr="00E6784C">
        <w:rPr>
          <w:sz w:val="28"/>
        </w:rPr>
        <w:t xml:space="preserve"> </w:t>
      </w:r>
      <w:r w:rsidR="00720D1E">
        <w:rPr>
          <w:sz w:val="28"/>
        </w:rPr>
        <w:t>Павловск</w:t>
      </w:r>
      <w:r w:rsidR="0033748C">
        <w:rPr>
          <w:sz w:val="28"/>
        </w:rPr>
        <w:t>ого</w:t>
      </w:r>
      <w:r w:rsidR="00EB5E5A" w:rsidRPr="00E6784C">
        <w:rPr>
          <w:sz w:val="28"/>
        </w:rPr>
        <w:t xml:space="preserve"> </w:t>
      </w:r>
      <w:r w:rsidR="00F1144D" w:rsidRPr="00E6784C">
        <w:rPr>
          <w:sz w:val="28"/>
        </w:rPr>
        <w:t>поселения</w:t>
      </w:r>
      <w:r w:rsidR="0026451C" w:rsidRPr="000B15FE">
        <w:rPr>
          <w:sz w:val="28"/>
        </w:rPr>
        <w:t xml:space="preserve">, </w:t>
      </w:r>
      <w:r w:rsidR="00C32835" w:rsidRPr="000B15FE">
        <w:rPr>
          <w:sz w:val="28"/>
        </w:rPr>
        <w:t xml:space="preserve">а </w:t>
      </w:r>
      <w:r w:rsidR="008A0FA6" w:rsidRPr="000B15FE">
        <w:rPr>
          <w:sz w:val="28"/>
        </w:rPr>
        <w:t>также</w:t>
      </w:r>
      <w:r w:rsidR="00C32835" w:rsidRPr="000B15FE">
        <w:rPr>
          <w:sz w:val="28"/>
        </w:rPr>
        <w:t xml:space="preserve"> с</w:t>
      </w:r>
      <w:r w:rsidR="00C32835">
        <w:rPr>
          <w:sz w:val="28"/>
        </w:rPr>
        <w:t xml:space="preserve"> учетом результатов расчета п</w:t>
      </w:r>
      <w:r w:rsidR="00A11DE1">
        <w:rPr>
          <w:sz w:val="28"/>
        </w:rPr>
        <w:t>ерспективной сети водоснабжения.</w:t>
      </w:r>
    </w:p>
    <w:tbl>
      <w:tblPr>
        <w:tblStyle w:val="ae"/>
        <w:tblW w:w="15701" w:type="dxa"/>
        <w:tblLayout w:type="fixed"/>
        <w:tblLook w:val="04A0" w:firstRow="1" w:lastRow="0" w:firstColumn="1" w:lastColumn="0" w:noHBand="0" w:noVBand="1"/>
      </w:tblPr>
      <w:tblGrid>
        <w:gridCol w:w="555"/>
        <w:gridCol w:w="3097"/>
        <w:gridCol w:w="2410"/>
        <w:gridCol w:w="2268"/>
        <w:gridCol w:w="2410"/>
        <w:gridCol w:w="2551"/>
        <w:gridCol w:w="2410"/>
      </w:tblGrid>
      <w:tr w:rsidR="000B15FE" w:rsidRPr="000D6A13" w:rsidTr="001A4C3E">
        <w:trPr>
          <w:trHeight w:val="809"/>
          <w:tblHeader/>
        </w:trPr>
        <w:tc>
          <w:tcPr>
            <w:tcW w:w="555" w:type="dxa"/>
            <w:vMerge w:val="restart"/>
            <w:vAlign w:val="center"/>
          </w:tcPr>
          <w:p w:rsidR="000B15FE" w:rsidRPr="000D6A13" w:rsidRDefault="000B15FE" w:rsidP="000D6A13">
            <w:pPr>
              <w:spacing w:after="0" w:line="360" w:lineRule="auto"/>
              <w:ind w:firstLine="0"/>
              <w:jc w:val="center"/>
              <w:rPr>
                <w:szCs w:val="24"/>
              </w:rPr>
            </w:pPr>
            <w:r w:rsidRPr="000D6A13">
              <w:rPr>
                <w:szCs w:val="24"/>
              </w:rPr>
              <w:t>№ п/п</w:t>
            </w:r>
          </w:p>
        </w:tc>
        <w:tc>
          <w:tcPr>
            <w:tcW w:w="3097" w:type="dxa"/>
            <w:vMerge w:val="restart"/>
            <w:vAlign w:val="center"/>
          </w:tcPr>
          <w:p w:rsidR="000B15FE" w:rsidRPr="000D6A13" w:rsidRDefault="000B15FE" w:rsidP="000D6A13">
            <w:pPr>
              <w:spacing w:after="0" w:line="240" w:lineRule="auto"/>
              <w:ind w:firstLine="0"/>
              <w:jc w:val="center"/>
              <w:rPr>
                <w:szCs w:val="24"/>
              </w:rPr>
            </w:pPr>
            <w:r w:rsidRPr="000D6A13">
              <w:rPr>
                <w:szCs w:val="24"/>
              </w:rPr>
              <w:t>Наименование мероприятий</w:t>
            </w:r>
          </w:p>
        </w:tc>
        <w:tc>
          <w:tcPr>
            <w:tcW w:w="12049" w:type="dxa"/>
            <w:gridSpan w:val="5"/>
            <w:vAlign w:val="center"/>
          </w:tcPr>
          <w:p w:rsidR="000B15FE" w:rsidRPr="000D6A13" w:rsidRDefault="000B15FE" w:rsidP="000D6A13">
            <w:pPr>
              <w:spacing w:after="0" w:line="240" w:lineRule="auto"/>
              <w:ind w:firstLine="0"/>
              <w:jc w:val="center"/>
              <w:rPr>
                <w:szCs w:val="24"/>
              </w:rPr>
            </w:pPr>
            <w:r w:rsidRPr="000D6A13">
              <w:rPr>
                <w:szCs w:val="24"/>
              </w:rPr>
              <w:t xml:space="preserve">Наименование населенного пункта </w:t>
            </w:r>
            <w:r w:rsidR="00720D1E">
              <w:rPr>
                <w:szCs w:val="24"/>
              </w:rPr>
              <w:t>Павловский</w:t>
            </w:r>
            <w:r w:rsidRPr="00E6784C">
              <w:rPr>
                <w:szCs w:val="24"/>
              </w:rPr>
              <w:t xml:space="preserve"> </w:t>
            </w:r>
            <w:r w:rsidR="00720D1E">
              <w:rPr>
                <w:szCs w:val="24"/>
              </w:rPr>
              <w:t>сельсовет</w:t>
            </w:r>
          </w:p>
        </w:tc>
      </w:tr>
      <w:tr w:rsidR="00C3490E" w:rsidRPr="000D6A13" w:rsidTr="001A4C3E">
        <w:trPr>
          <w:tblHeader/>
        </w:trPr>
        <w:tc>
          <w:tcPr>
            <w:tcW w:w="555" w:type="dxa"/>
            <w:vMerge/>
            <w:vAlign w:val="center"/>
          </w:tcPr>
          <w:p w:rsidR="000B15FE" w:rsidRPr="000D6A13" w:rsidRDefault="000B15FE" w:rsidP="000D6A13">
            <w:pPr>
              <w:spacing w:after="0" w:line="360" w:lineRule="auto"/>
              <w:ind w:firstLine="0"/>
              <w:jc w:val="center"/>
              <w:rPr>
                <w:szCs w:val="24"/>
              </w:rPr>
            </w:pPr>
          </w:p>
        </w:tc>
        <w:tc>
          <w:tcPr>
            <w:tcW w:w="3097" w:type="dxa"/>
            <w:vMerge/>
            <w:vAlign w:val="center"/>
          </w:tcPr>
          <w:p w:rsidR="000B15FE" w:rsidRPr="000D6A13" w:rsidRDefault="000B15FE" w:rsidP="000D6A13">
            <w:pPr>
              <w:spacing w:after="0" w:line="240" w:lineRule="auto"/>
              <w:ind w:firstLine="0"/>
              <w:jc w:val="center"/>
              <w:rPr>
                <w:szCs w:val="24"/>
              </w:rPr>
            </w:pPr>
          </w:p>
        </w:tc>
        <w:tc>
          <w:tcPr>
            <w:tcW w:w="2410" w:type="dxa"/>
            <w:vAlign w:val="center"/>
          </w:tcPr>
          <w:p w:rsidR="000B15FE" w:rsidRPr="000D6A13" w:rsidRDefault="000B15FE" w:rsidP="000D6A13">
            <w:pPr>
              <w:spacing w:after="0" w:line="240" w:lineRule="auto"/>
              <w:ind w:firstLine="0"/>
              <w:jc w:val="center"/>
              <w:rPr>
                <w:szCs w:val="24"/>
              </w:rPr>
            </w:pPr>
            <w:r w:rsidRPr="000D6A13">
              <w:rPr>
                <w:szCs w:val="24"/>
              </w:rPr>
              <w:t>с. Павловка</w:t>
            </w:r>
          </w:p>
        </w:tc>
        <w:tc>
          <w:tcPr>
            <w:tcW w:w="2268" w:type="dxa"/>
            <w:vAlign w:val="center"/>
          </w:tcPr>
          <w:p w:rsidR="000B15FE" w:rsidRPr="000D6A13" w:rsidRDefault="000B15FE" w:rsidP="000D6A13">
            <w:pPr>
              <w:spacing w:after="0" w:line="240" w:lineRule="auto"/>
              <w:ind w:firstLine="0"/>
              <w:jc w:val="center"/>
              <w:rPr>
                <w:szCs w:val="24"/>
              </w:rPr>
            </w:pPr>
            <w:r w:rsidRPr="000D6A13">
              <w:rPr>
                <w:szCs w:val="24"/>
              </w:rPr>
              <w:t>д. Куличка</w:t>
            </w:r>
          </w:p>
        </w:tc>
        <w:tc>
          <w:tcPr>
            <w:tcW w:w="2410" w:type="dxa"/>
            <w:vAlign w:val="center"/>
          </w:tcPr>
          <w:p w:rsidR="000B15FE" w:rsidRPr="000D6A13" w:rsidRDefault="000B15FE" w:rsidP="000D6A13">
            <w:pPr>
              <w:spacing w:after="0" w:line="240" w:lineRule="auto"/>
              <w:ind w:firstLine="0"/>
              <w:jc w:val="center"/>
              <w:rPr>
                <w:szCs w:val="24"/>
              </w:rPr>
            </w:pPr>
            <w:r w:rsidRPr="000D6A13">
              <w:rPr>
                <w:szCs w:val="24"/>
              </w:rPr>
              <w:t xml:space="preserve">д. </w:t>
            </w:r>
            <w:proofErr w:type="spellStart"/>
            <w:r w:rsidRPr="000D6A13">
              <w:rPr>
                <w:szCs w:val="24"/>
              </w:rPr>
              <w:t>Захаринка</w:t>
            </w:r>
            <w:proofErr w:type="spellEnd"/>
          </w:p>
        </w:tc>
        <w:tc>
          <w:tcPr>
            <w:tcW w:w="2551" w:type="dxa"/>
            <w:vAlign w:val="center"/>
          </w:tcPr>
          <w:p w:rsidR="000B15FE" w:rsidRPr="000D6A13" w:rsidRDefault="000B15FE" w:rsidP="000D6A13">
            <w:pPr>
              <w:spacing w:after="0" w:line="240" w:lineRule="auto"/>
              <w:ind w:firstLine="0"/>
              <w:jc w:val="center"/>
              <w:rPr>
                <w:szCs w:val="24"/>
              </w:rPr>
            </w:pPr>
            <w:r w:rsidRPr="000D6A13">
              <w:rPr>
                <w:szCs w:val="24"/>
              </w:rPr>
              <w:t>д. Сютик</w:t>
            </w:r>
          </w:p>
        </w:tc>
        <w:tc>
          <w:tcPr>
            <w:tcW w:w="2410" w:type="dxa"/>
            <w:vAlign w:val="center"/>
          </w:tcPr>
          <w:p w:rsidR="000B15FE" w:rsidRPr="000D6A13" w:rsidRDefault="000B15FE" w:rsidP="000D6A13">
            <w:pPr>
              <w:spacing w:after="0" w:line="240" w:lineRule="auto"/>
              <w:ind w:firstLine="0"/>
              <w:jc w:val="center"/>
              <w:rPr>
                <w:szCs w:val="24"/>
              </w:rPr>
            </w:pPr>
            <w:r w:rsidRPr="000D6A13">
              <w:rPr>
                <w:szCs w:val="24"/>
              </w:rPr>
              <w:t>д. Новониколаевка</w:t>
            </w:r>
          </w:p>
        </w:tc>
      </w:tr>
      <w:tr w:rsidR="00C3490E" w:rsidRPr="000D6A13" w:rsidTr="001A4C3E">
        <w:tc>
          <w:tcPr>
            <w:tcW w:w="555" w:type="dxa"/>
            <w:vAlign w:val="center"/>
          </w:tcPr>
          <w:p w:rsidR="005E5A47" w:rsidRPr="000D6A13" w:rsidRDefault="005E5A47" w:rsidP="000D6A13">
            <w:pPr>
              <w:spacing w:after="0" w:line="360" w:lineRule="auto"/>
              <w:ind w:firstLine="0"/>
              <w:jc w:val="center"/>
              <w:rPr>
                <w:szCs w:val="24"/>
              </w:rPr>
            </w:pPr>
            <w:r w:rsidRPr="000D6A13">
              <w:rPr>
                <w:szCs w:val="24"/>
              </w:rPr>
              <w:t>1</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Замена металлических сетей водоснабжения на полиэтиленовые протяженностью 2865 метров.</w:t>
            </w:r>
          </w:p>
        </w:tc>
        <w:tc>
          <w:tcPr>
            <w:tcW w:w="2410" w:type="dxa"/>
            <w:vAlign w:val="center"/>
          </w:tcPr>
          <w:p w:rsidR="005E5A47" w:rsidRPr="000D6A13" w:rsidRDefault="005E5A47" w:rsidP="000D6A13">
            <w:pPr>
              <w:autoSpaceDE w:val="0"/>
              <w:autoSpaceDN w:val="0"/>
              <w:adjustRightInd w:val="0"/>
              <w:spacing w:after="0" w:line="240" w:lineRule="auto"/>
              <w:ind w:firstLine="0"/>
              <w:jc w:val="center"/>
              <w:rPr>
                <w:rFonts w:eastAsia="Calibri"/>
                <w:color w:val="000000"/>
                <w:szCs w:val="24"/>
                <w:lang w:eastAsia="ru-RU"/>
              </w:rPr>
            </w:pPr>
            <w:r w:rsidRPr="000D6A13">
              <w:rPr>
                <w:rFonts w:eastAsia="Calibri"/>
                <w:color w:val="000000"/>
                <w:szCs w:val="24"/>
                <w:lang w:eastAsia="ru-RU"/>
              </w:rPr>
              <w:t>600 метров</w:t>
            </w:r>
          </w:p>
        </w:tc>
        <w:tc>
          <w:tcPr>
            <w:tcW w:w="2268" w:type="dxa"/>
            <w:vAlign w:val="center"/>
          </w:tcPr>
          <w:p w:rsidR="005E5A47" w:rsidRPr="000D6A13" w:rsidRDefault="005E5A47" w:rsidP="000D6A13">
            <w:pPr>
              <w:spacing w:after="0" w:line="360" w:lineRule="auto"/>
              <w:ind w:firstLine="0"/>
              <w:jc w:val="center"/>
              <w:rPr>
                <w:szCs w:val="24"/>
              </w:rPr>
            </w:pPr>
            <w:r w:rsidRPr="000D6A13">
              <w:rPr>
                <w:rFonts w:eastAsia="Calibri"/>
                <w:color w:val="000000"/>
                <w:szCs w:val="24"/>
                <w:lang w:eastAsia="ru-RU"/>
              </w:rPr>
              <w:t>2115 метров</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не требуется</w:t>
            </w:r>
          </w:p>
        </w:tc>
        <w:tc>
          <w:tcPr>
            <w:tcW w:w="2551" w:type="dxa"/>
            <w:vAlign w:val="center"/>
          </w:tcPr>
          <w:p w:rsidR="005E5A47" w:rsidRPr="000D6A13" w:rsidRDefault="005E5A47" w:rsidP="000D6A13">
            <w:pPr>
              <w:spacing w:after="0" w:line="360" w:lineRule="auto"/>
              <w:ind w:firstLine="0"/>
              <w:jc w:val="center"/>
              <w:rPr>
                <w:szCs w:val="24"/>
              </w:rPr>
            </w:pPr>
            <w:r w:rsidRPr="000D6A13">
              <w:rPr>
                <w:szCs w:val="24"/>
              </w:rPr>
              <w:t>не требуется</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150 метров</w:t>
            </w:r>
          </w:p>
        </w:tc>
      </w:tr>
      <w:tr w:rsidR="00C3490E" w:rsidRPr="000D6A13" w:rsidTr="001A4C3E">
        <w:tc>
          <w:tcPr>
            <w:tcW w:w="555" w:type="dxa"/>
            <w:vAlign w:val="center"/>
          </w:tcPr>
          <w:p w:rsidR="005E5A47" w:rsidRPr="000D6A13" w:rsidRDefault="005E5A47" w:rsidP="000D6A13">
            <w:pPr>
              <w:spacing w:after="0" w:line="360" w:lineRule="auto"/>
              <w:ind w:firstLine="0"/>
              <w:jc w:val="center"/>
              <w:rPr>
                <w:szCs w:val="24"/>
              </w:rPr>
            </w:pPr>
            <w:r w:rsidRPr="000D6A13">
              <w:rPr>
                <w:szCs w:val="24"/>
              </w:rPr>
              <w:t>2</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Проектирование (внедрение) системы фильтрации и УФ-обеззараживания воды на скважине.</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3 шт.</w:t>
            </w:r>
          </w:p>
        </w:tc>
        <w:tc>
          <w:tcPr>
            <w:tcW w:w="2268"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551"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1 шт.</w:t>
            </w:r>
          </w:p>
        </w:tc>
      </w:tr>
      <w:tr w:rsidR="00C3490E" w:rsidRPr="000D6A13" w:rsidTr="001A4C3E">
        <w:tc>
          <w:tcPr>
            <w:tcW w:w="555" w:type="dxa"/>
            <w:vAlign w:val="center"/>
          </w:tcPr>
          <w:p w:rsidR="005E5A47" w:rsidRPr="000D6A13" w:rsidRDefault="005E5A47" w:rsidP="000D6A13">
            <w:pPr>
              <w:spacing w:after="0" w:line="360" w:lineRule="auto"/>
              <w:ind w:firstLine="0"/>
              <w:jc w:val="center"/>
              <w:rPr>
                <w:szCs w:val="24"/>
              </w:rPr>
            </w:pPr>
            <w:r w:rsidRPr="000D6A13">
              <w:rPr>
                <w:szCs w:val="24"/>
              </w:rPr>
              <w:t>3</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Капитальный ремонт</w:t>
            </w:r>
            <w:r w:rsidRPr="00B543A9">
              <w:rPr>
                <w:szCs w:val="24"/>
              </w:rPr>
              <w:t xml:space="preserve"> </w:t>
            </w:r>
            <w:r w:rsidRPr="000D6A13">
              <w:rPr>
                <w:szCs w:val="24"/>
              </w:rPr>
              <w:t>или</w:t>
            </w:r>
            <w:r w:rsidRPr="00B543A9">
              <w:rPr>
                <w:szCs w:val="24"/>
              </w:rPr>
              <w:t xml:space="preserve"> установка нового емкостного оборудования (при его отсутствии)</w:t>
            </w:r>
          </w:p>
        </w:tc>
        <w:tc>
          <w:tcPr>
            <w:tcW w:w="2410" w:type="dxa"/>
            <w:vAlign w:val="center"/>
          </w:tcPr>
          <w:p w:rsidR="005E5A47" w:rsidRPr="000D6A13" w:rsidRDefault="005E5A47" w:rsidP="000D6A13">
            <w:pPr>
              <w:spacing w:after="0" w:line="360" w:lineRule="auto"/>
              <w:ind w:left="-104" w:right="-29" w:firstLine="0"/>
              <w:jc w:val="center"/>
              <w:rPr>
                <w:szCs w:val="24"/>
              </w:rPr>
            </w:pPr>
            <w:r w:rsidRPr="000D6A13">
              <w:rPr>
                <w:szCs w:val="24"/>
              </w:rPr>
              <w:t>3 шт.</w:t>
            </w:r>
          </w:p>
        </w:tc>
        <w:tc>
          <w:tcPr>
            <w:tcW w:w="2268"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551"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410" w:type="dxa"/>
            <w:vAlign w:val="center"/>
          </w:tcPr>
          <w:p w:rsidR="005E5A47" w:rsidRPr="000D6A13" w:rsidRDefault="005E5A47" w:rsidP="000D6A13">
            <w:pPr>
              <w:spacing w:after="0" w:line="360" w:lineRule="auto"/>
              <w:ind w:firstLine="0"/>
              <w:jc w:val="center"/>
              <w:rPr>
                <w:szCs w:val="24"/>
              </w:rPr>
            </w:pPr>
            <w:r w:rsidRPr="000D6A13">
              <w:rPr>
                <w:szCs w:val="24"/>
              </w:rPr>
              <w:t>1 шт.</w:t>
            </w:r>
          </w:p>
        </w:tc>
      </w:tr>
      <w:tr w:rsidR="00C3490E" w:rsidRPr="000D6A13" w:rsidTr="001A4C3E">
        <w:tc>
          <w:tcPr>
            <w:tcW w:w="555" w:type="dxa"/>
            <w:vAlign w:val="center"/>
          </w:tcPr>
          <w:p w:rsidR="005E5A47" w:rsidRPr="000D6A13" w:rsidRDefault="005E5A47" w:rsidP="000D6A13">
            <w:pPr>
              <w:spacing w:after="0" w:line="360" w:lineRule="auto"/>
              <w:ind w:firstLine="0"/>
              <w:jc w:val="center"/>
              <w:rPr>
                <w:szCs w:val="24"/>
              </w:rPr>
            </w:pPr>
            <w:r w:rsidRPr="000D6A13">
              <w:rPr>
                <w:szCs w:val="24"/>
              </w:rPr>
              <w:t>4</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Капитальный ремонт ВНБ</w:t>
            </w:r>
          </w:p>
        </w:tc>
        <w:tc>
          <w:tcPr>
            <w:tcW w:w="2410" w:type="dxa"/>
            <w:vAlign w:val="center"/>
          </w:tcPr>
          <w:p w:rsidR="005E5A47" w:rsidRPr="000D6A13" w:rsidRDefault="005E5A47" w:rsidP="000D6A13">
            <w:pPr>
              <w:spacing w:after="0" w:line="360" w:lineRule="auto"/>
              <w:ind w:left="-104" w:right="-171" w:firstLine="0"/>
              <w:jc w:val="center"/>
              <w:rPr>
                <w:szCs w:val="24"/>
              </w:rPr>
            </w:pPr>
            <w:r w:rsidRPr="000D6A13">
              <w:rPr>
                <w:szCs w:val="24"/>
              </w:rPr>
              <w:t>3 шт.</w:t>
            </w:r>
          </w:p>
        </w:tc>
        <w:tc>
          <w:tcPr>
            <w:tcW w:w="2268" w:type="dxa"/>
            <w:vAlign w:val="center"/>
          </w:tcPr>
          <w:p w:rsidR="005E5A47" w:rsidRPr="000D6A13" w:rsidRDefault="005E5A47" w:rsidP="000D6A13">
            <w:pPr>
              <w:spacing w:after="0" w:line="360" w:lineRule="auto"/>
              <w:ind w:firstLine="0"/>
              <w:jc w:val="center"/>
              <w:rPr>
                <w:szCs w:val="24"/>
              </w:rPr>
            </w:pPr>
            <w:r w:rsidRPr="000D6A13">
              <w:rPr>
                <w:szCs w:val="24"/>
              </w:rPr>
              <w:t>не требуется</w:t>
            </w:r>
          </w:p>
        </w:tc>
        <w:tc>
          <w:tcPr>
            <w:tcW w:w="2410" w:type="dxa"/>
            <w:vAlign w:val="center"/>
          </w:tcPr>
          <w:p w:rsidR="005E5A47" w:rsidRPr="000D6A13" w:rsidRDefault="0022011E" w:rsidP="000D6A13">
            <w:pPr>
              <w:spacing w:after="0" w:line="360" w:lineRule="auto"/>
              <w:ind w:firstLine="0"/>
              <w:jc w:val="center"/>
              <w:rPr>
                <w:szCs w:val="24"/>
              </w:rPr>
            </w:pPr>
            <w:r w:rsidRPr="000D6A13">
              <w:rPr>
                <w:szCs w:val="24"/>
              </w:rPr>
              <w:t>не требуется</w:t>
            </w:r>
          </w:p>
        </w:tc>
        <w:tc>
          <w:tcPr>
            <w:tcW w:w="2551" w:type="dxa"/>
            <w:vAlign w:val="center"/>
          </w:tcPr>
          <w:p w:rsidR="005E5A47" w:rsidRPr="000D6A13" w:rsidRDefault="005E5A47" w:rsidP="000D6A13">
            <w:pPr>
              <w:spacing w:after="0" w:line="360" w:lineRule="auto"/>
              <w:ind w:firstLine="0"/>
              <w:jc w:val="center"/>
              <w:rPr>
                <w:szCs w:val="24"/>
              </w:rPr>
            </w:pPr>
            <w:r w:rsidRPr="000D6A13">
              <w:rPr>
                <w:szCs w:val="24"/>
              </w:rPr>
              <w:t>1 шт.</w:t>
            </w:r>
          </w:p>
        </w:tc>
        <w:tc>
          <w:tcPr>
            <w:tcW w:w="2410" w:type="dxa"/>
            <w:vAlign w:val="center"/>
          </w:tcPr>
          <w:p w:rsidR="005E5A47" w:rsidRPr="000D6A13" w:rsidRDefault="0022011E" w:rsidP="000D6A13">
            <w:pPr>
              <w:spacing w:after="0" w:line="360" w:lineRule="auto"/>
              <w:ind w:firstLine="0"/>
              <w:jc w:val="center"/>
              <w:rPr>
                <w:szCs w:val="24"/>
              </w:rPr>
            </w:pPr>
            <w:r w:rsidRPr="000D6A13">
              <w:rPr>
                <w:szCs w:val="24"/>
              </w:rPr>
              <w:t>не требуется</w:t>
            </w:r>
          </w:p>
        </w:tc>
      </w:tr>
      <w:tr w:rsidR="00C3490E" w:rsidRPr="000D6A13" w:rsidTr="001A4C3E">
        <w:tc>
          <w:tcPr>
            <w:tcW w:w="555" w:type="dxa"/>
            <w:vAlign w:val="center"/>
          </w:tcPr>
          <w:p w:rsidR="005E5A47" w:rsidRPr="000D6A13" w:rsidRDefault="005E5A47" w:rsidP="000D6A13">
            <w:pPr>
              <w:spacing w:after="0" w:line="360" w:lineRule="auto"/>
              <w:ind w:firstLine="0"/>
              <w:jc w:val="center"/>
              <w:rPr>
                <w:szCs w:val="24"/>
              </w:rPr>
            </w:pPr>
            <w:r w:rsidRPr="000D6A13">
              <w:rPr>
                <w:szCs w:val="24"/>
              </w:rPr>
              <w:t>5</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Внедрение приборов учета у потребителей, подключенных к централизованному водоснабжению</w:t>
            </w:r>
            <w:r w:rsidR="001A4C3E" w:rsidRPr="001A4C3E">
              <w:rPr>
                <w:sz w:val="28"/>
                <w:szCs w:val="32"/>
              </w:rPr>
              <w:t xml:space="preserve"> </w:t>
            </w:r>
            <w:r w:rsidR="001A4C3E" w:rsidRPr="001A4C3E">
              <w:rPr>
                <w:szCs w:val="24"/>
              </w:rPr>
              <w:t xml:space="preserve">и </w:t>
            </w:r>
            <w:bookmarkStart w:id="127" w:name="_Hlk63526746"/>
            <w:r w:rsidR="001A4C3E" w:rsidRPr="001A4C3E">
              <w:rPr>
                <w:szCs w:val="24"/>
              </w:rPr>
              <w:t xml:space="preserve">на водозаборах во всех населенных пунктах </w:t>
            </w:r>
            <w:proofErr w:type="gramStart"/>
            <w:r w:rsidR="00720D1E">
              <w:rPr>
                <w:szCs w:val="24"/>
              </w:rPr>
              <w:t>Павловский</w:t>
            </w:r>
            <w:proofErr w:type="gramEnd"/>
            <w:r w:rsidR="001A4C3E" w:rsidRPr="001A4C3E">
              <w:rPr>
                <w:szCs w:val="24"/>
              </w:rPr>
              <w:t xml:space="preserve"> МО</w:t>
            </w:r>
            <w:bookmarkEnd w:id="127"/>
          </w:p>
        </w:tc>
        <w:tc>
          <w:tcPr>
            <w:tcW w:w="2410" w:type="dxa"/>
            <w:vAlign w:val="center"/>
          </w:tcPr>
          <w:p w:rsidR="005E5A47" w:rsidRPr="000D6A13" w:rsidRDefault="005E5A47" w:rsidP="000D6A13">
            <w:pPr>
              <w:spacing w:after="0" w:line="360" w:lineRule="auto"/>
              <w:ind w:left="-104" w:right="-171" w:firstLine="0"/>
              <w:jc w:val="center"/>
              <w:rPr>
                <w:szCs w:val="24"/>
              </w:rPr>
            </w:pPr>
            <w:r w:rsidRPr="000D6A13">
              <w:rPr>
                <w:szCs w:val="24"/>
              </w:rPr>
              <w:t>требуется</w:t>
            </w:r>
          </w:p>
        </w:tc>
        <w:tc>
          <w:tcPr>
            <w:tcW w:w="2268" w:type="dxa"/>
            <w:vAlign w:val="center"/>
          </w:tcPr>
          <w:p w:rsidR="005E5A47" w:rsidRPr="000D6A13" w:rsidRDefault="000D6A13" w:rsidP="000D6A13">
            <w:pPr>
              <w:spacing w:after="0" w:line="360" w:lineRule="auto"/>
              <w:ind w:firstLine="0"/>
              <w:jc w:val="center"/>
              <w:rPr>
                <w:szCs w:val="24"/>
              </w:rPr>
            </w:pPr>
            <w:r w:rsidRPr="000D6A13">
              <w:rPr>
                <w:szCs w:val="24"/>
              </w:rPr>
              <w:t>требуется</w:t>
            </w:r>
          </w:p>
        </w:tc>
        <w:tc>
          <w:tcPr>
            <w:tcW w:w="2410" w:type="dxa"/>
            <w:vAlign w:val="center"/>
          </w:tcPr>
          <w:p w:rsidR="005E5A47" w:rsidRPr="000D6A13" w:rsidRDefault="000D6A13" w:rsidP="000D6A13">
            <w:pPr>
              <w:spacing w:after="0" w:line="360" w:lineRule="auto"/>
              <w:ind w:firstLine="0"/>
              <w:jc w:val="center"/>
              <w:rPr>
                <w:szCs w:val="24"/>
              </w:rPr>
            </w:pPr>
            <w:r w:rsidRPr="000D6A13">
              <w:rPr>
                <w:szCs w:val="24"/>
              </w:rPr>
              <w:t>требуется</w:t>
            </w:r>
          </w:p>
        </w:tc>
        <w:tc>
          <w:tcPr>
            <w:tcW w:w="2551" w:type="dxa"/>
            <w:vAlign w:val="center"/>
          </w:tcPr>
          <w:p w:rsidR="005E5A47" w:rsidRPr="000D6A13" w:rsidRDefault="000D6A13" w:rsidP="000D6A13">
            <w:pPr>
              <w:spacing w:after="0" w:line="360" w:lineRule="auto"/>
              <w:ind w:firstLine="0"/>
              <w:jc w:val="center"/>
              <w:rPr>
                <w:szCs w:val="24"/>
              </w:rPr>
            </w:pPr>
            <w:r w:rsidRPr="000D6A13">
              <w:rPr>
                <w:szCs w:val="24"/>
              </w:rPr>
              <w:t>требуется</w:t>
            </w:r>
          </w:p>
        </w:tc>
        <w:tc>
          <w:tcPr>
            <w:tcW w:w="2410" w:type="dxa"/>
            <w:vAlign w:val="center"/>
          </w:tcPr>
          <w:p w:rsidR="005E5A47" w:rsidRPr="000D6A13" w:rsidRDefault="000D6A13" w:rsidP="000D6A13">
            <w:pPr>
              <w:spacing w:after="0" w:line="360" w:lineRule="auto"/>
              <w:ind w:firstLine="0"/>
              <w:jc w:val="center"/>
              <w:rPr>
                <w:szCs w:val="24"/>
              </w:rPr>
            </w:pPr>
            <w:r w:rsidRPr="000D6A13">
              <w:rPr>
                <w:szCs w:val="24"/>
              </w:rPr>
              <w:t>требуется</w:t>
            </w:r>
          </w:p>
        </w:tc>
      </w:tr>
      <w:tr w:rsidR="00C3490E" w:rsidRPr="000D6A13" w:rsidTr="001A4C3E">
        <w:tc>
          <w:tcPr>
            <w:tcW w:w="555" w:type="dxa"/>
            <w:vAlign w:val="center"/>
          </w:tcPr>
          <w:p w:rsidR="000D6A13" w:rsidRPr="000D6A13" w:rsidRDefault="000D6A13" w:rsidP="000D6A13">
            <w:pPr>
              <w:spacing w:after="0" w:line="360" w:lineRule="auto"/>
              <w:ind w:firstLine="0"/>
              <w:jc w:val="center"/>
              <w:rPr>
                <w:szCs w:val="24"/>
              </w:rPr>
            </w:pPr>
            <w:r w:rsidRPr="000D6A13">
              <w:rPr>
                <w:szCs w:val="24"/>
              </w:rPr>
              <w:lastRenderedPageBreak/>
              <w:t>6</w:t>
            </w:r>
          </w:p>
        </w:tc>
        <w:tc>
          <w:tcPr>
            <w:tcW w:w="3097" w:type="dxa"/>
            <w:vAlign w:val="center"/>
          </w:tcPr>
          <w:p w:rsidR="000D6A13" w:rsidRPr="000D6A13" w:rsidRDefault="000D6A13" w:rsidP="000D6A13">
            <w:pPr>
              <w:spacing w:after="0" w:line="240" w:lineRule="auto"/>
              <w:ind w:firstLine="0"/>
              <w:jc w:val="center"/>
              <w:rPr>
                <w:szCs w:val="24"/>
              </w:rPr>
            </w:pPr>
            <w:r w:rsidRPr="000D6A13">
              <w:rPr>
                <w:szCs w:val="24"/>
              </w:rPr>
              <w:t>Разработка проекта зоны санитарной охраной зоны источника питьевого водоснабжения</w:t>
            </w:r>
          </w:p>
        </w:tc>
        <w:tc>
          <w:tcPr>
            <w:tcW w:w="2410" w:type="dxa"/>
            <w:vAlign w:val="center"/>
          </w:tcPr>
          <w:p w:rsidR="000D6A13" w:rsidRPr="000D6A13" w:rsidRDefault="000D6A13" w:rsidP="000D6A13">
            <w:pPr>
              <w:spacing w:after="0" w:line="360" w:lineRule="auto"/>
              <w:ind w:left="-104" w:right="-171" w:firstLine="0"/>
              <w:jc w:val="center"/>
              <w:rPr>
                <w:szCs w:val="24"/>
              </w:rPr>
            </w:pPr>
            <w:r w:rsidRPr="000D6A13">
              <w:rPr>
                <w:szCs w:val="24"/>
              </w:rPr>
              <w:t>на источниках питьевого водоснабжения</w:t>
            </w:r>
          </w:p>
        </w:tc>
        <w:tc>
          <w:tcPr>
            <w:tcW w:w="2268" w:type="dxa"/>
            <w:vAlign w:val="center"/>
          </w:tcPr>
          <w:p w:rsidR="000D6A13" w:rsidRPr="000D6A13" w:rsidRDefault="000D6A13" w:rsidP="000D6A13">
            <w:pPr>
              <w:spacing w:after="0" w:line="360" w:lineRule="auto"/>
              <w:ind w:firstLine="0"/>
              <w:jc w:val="center"/>
              <w:rPr>
                <w:szCs w:val="24"/>
              </w:rPr>
            </w:pPr>
            <w:r w:rsidRPr="000D6A13">
              <w:rPr>
                <w:szCs w:val="24"/>
              </w:rPr>
              <w:t>на источнике питьевого водоснабжения</w:t>
            </w:r>
          </w:p>
        </w:tc>
        <w:tc>
          <w:tcPr>
            <w:tcW w:w="2410" w:type="dxa"/>
            <w:vAlign w:val="center"/>
          </w:tcPr>
          <w:p w:rsidR="000D6A13" w:rsidRPr="000D6A13" w:rsidRDefault="000D6A13" w:rsidP="000D6A13">
            <w:pPr>
              <w:spacing w:after="0" w:line="360" w:lineRule="auto"/>
              <w:ind w:firstLine="0"/>
              <w:jc w:val="center"/>
              <w:rPr>
                <w:szCs w:val="24"/>
              </w:rPr>
            </w:pPr>
            <w:r w:rsidRPr="000D6A13">
              <w:rPr>
                <w:szCs w:val="24"/>
              </w:rPr>
              <w:t>на источнике питьевого водоснабжения</w:t>
            </w:r>
          </w:p>
        </w:tc>
        <w:tc>
          <w:tcPr>
            <w:tcW w:w="2551" w:type="dxa"/>
            <w:vAlign w:val="center"/>
          </w:tcPr>
          <w:p w:rsidR="000D6A13" w:rsidRPr="000D6A13" w:rsidRDefault="000D6A13" w:rsidP="000D6A13">
            <w:pPr>
              <w:spacing w:after="0" w:line="360" w:lineRule="auto"/>
              <w:ind w:firstLine="0"/>
              <w:jc w:val="center"/>
              <w:rPr>
                <w:szCs w:val="24"/>
              </w:rPr>
            </w:pPr>
            <w:r w:rsidRPr="000D6A13">
              <w:rPr>
                <w:szCs w:val="24"/>
              </w:rPr>
              <w:t>на источнике питьевого водоснабжения</w:t>
            </w:r>
          </w:p>
        </w:tc>
        <w:tc>
          <w:tcPr>
            <w:tcW w:w="2410" w:type="dxa"/>
            <w:vAlign w:val="center"/>
          </w:tcPr>
          <w:p w:rsidR="000D6A13" w:rsidRPr="000D6A13" w:rsidRDefault="000D6A13" w:rsidP="000D6A13">
            <w:pPr>
              <w:spacing w:after="0" w:line="360" w:lineRule="auto"/>
              <w:ind w:firstLine="0"/>
              <w:jc w:val="center"/>
              <w:rPr>
                <w:szCs w:val="24"/>
              </w:rPr>
            </w:pPr>
            <w:r w:rsidRPr="000D6A13">
              <w:rPr>
                <w:szCs w:val="24"/>
              </w:rPr>
              <w:t>на источнике питьевого водоснабжения</w:t>
            </w:r>
          </w:p>
        </w:tc>
      </w:tr>
      <w:tr w:rsidR="0022011E" w:rsidRPr="000D6A13" w:rsidTr="001A4C3E">
        <w:tc>
          <w:tcPr>
            <w:tcW w:w="555" w:type="dxa"/>
            <w:vAlign w:val="center"/>
          </w:tcPr>
          <w:p w:rsidR="0022011E" w:rsidRPr="000D6A13" w:rsidRDefault="0022011E" w:rsidP="0022011E">
            <w:pPr>
              <w:spacing w:after="0" w:line="360" w:lineRule="auto"/>
              <w:ind w:firstLine="0"/>
              <w:jc w:val="center"/>
              <w:rPr>
                <w:szCs w:val="24"/>
              </w:rPr>
            </w:pPr>
            <w:r>
              <w:rPr>
                <w:szCs w:val="24"/>
              </w:rPr>
              <w:t>7</w:t>
            </w:r>
          </w:p>
        </w:tc>
        <w:tc>
          <w:tcPr>
            <w:tcW w:w="3097" w:type="dxa"/>
            <w:vAlign w:val="center"/>
          </w:tcPr>
          <w:p w:rsidR="0022011E" w:rsidRPr="000D6A13" w:rsidRDefault="0022011E" w:rsidP="0022011E">
            <w:pPr>
              <w:spacing w:after="0" w:line="240" w:lineRule="auto"/>
              <w:ind w:firstLine="0"/>
              <w:jc w:val="center"/>
              <w:rPr>
                <w:szCs w:val="24"/>
              </w:rPr>
            </w:pPr>
            <w:r>
              <w:t xml:space="preserve">Устройство </w:t>
            </w:r>
            <w:r w:rsidRPr="0022011E">
              <w:rPr>
                <w:szCs w:val="24"/>
              </w:rPr>
              <w:t>зоны санитарной охраны первого пояса</w:t>
            </w:r>
          </w:p>
        </w:tc>
        <w:tc>
          <w:tcPr>
            <w:tcW w:w="2410" w:type="dxa"/>
            <w:vAlign w:val="center"/>
          </w:tcPr>
          <w:p w:rsidR="0022011E" w:rsidRPr="000D6A13" w:rsidRDefault="0022011E" w:rsidP="0022011E">
            <w:pPr>
              <w:spacing w:after="0" w:line="360" w:lineRule="auto"/>
              <w:ind w:left="-104" w:right="-171" w:firstLine="0"/>
              <w:jc w:val="center"/>
              <w:rPr>
                <w:szCs w:val="24"/>
              </w:rPr>
            </w:pPr>
            <w:r w:rsidRPr="000D6A13">
              <w:rPr>
                <w:szCs w:val="24"/>
              </w:rPr>
              <w:t>3 шт.</w:t>
            </w:r>
          </w:p>
        </w:tc>
        <w:tc>
          <w:tcPr>
            <w:tcW w:w="2268" w:type="dxa"/>
            <w:vAlign w:val="center"/>
          </w:tcPr>
          <w:p w:rsidR="0022011E" w:rsidRPr="000D6A13" w:rsidRDefault="0022011E" w:rsidP="0022011E">
            <w:pPr>
              <w:spacing w:after="0" w:line="360" w:lineRule="auto"/>
              <w:ind w:firstLine="0"/>
              <w:jc w:val="center"/>
              <w:rPr>
                <w:szCs w:val="24"/>
              </w:rPr>
            </w:pPr>
            <w:r w:rsidRPr="000D6A13">
              <w:rPr>
                <w:szCs w:val="24"/>
              </w:rPr>
              <w:t>1 шт.</w:t>
            </w:r>
          </w:p>
        </w:tc>
        <w:tc>
          <w:tcPr>
            <w:tcW w:w="2410" w:type="dxa"/>
            <w:vAlign w:val="center"/>
          </w:tcPr>
          <w:p w:rsidR="0022011E" w:rsidRPr="000D6A13" w:rsidRDefault="0022011E" w:rsidP="0022011E">
            <w:pPr>
              <w:spacing w:after="0" w:line="360" w:lineRule="auto"/>
              <w:ind w:firstLine="0"/>
              <w:jc w:val="center"/>
              <w:rPr>
                <w:szCs w:val="24"/>
              </w:rPr>
            </w:pPr>
            <w:r w:rsidRPr="000D6A13">
              <w:rPr>
                <w:szCs w:val="24"/>
              </w:rPr>
              <w:t>1 шт.</w:t>
            </w:r>
          </w:p>
        </w:tc>
        <w:tc>
          <w:tcPr>
            <w:tcW w:w="2551" w:type="dxa"/>
            <w:vAlign w:val="center"/>
          </w:tcPr>
          <w:p w:rsidR="0022011E" w:rsidRPr="000D6A13" w:rsidRDefault="0022011E" w:rsidP="0022011E">
            <w:pPr>
              <w:spacing w:after="0" w:line="360" w:lineRule="auto"/>
              <w:ind w:firstLine="0"/>
              <w:jc w:val="center"/>
              <w:rPr>
                <w:szCs w:val="24"/>
              </w:rPr>
            </w:pPr>
            <w:r w:rsidRPr="000D6A13">
              <w:rPr>
                <w:szCs w:val="24"/>
              </w:rPr>
              <w:t>1 шт.</w:t>
            </w:r>
          </w:p>
        </w:tc>
        <w:tc>
          <w:tcPr>
            <w:tcW w:w="2410" w:type="dxa"/>
            <w:vAlign w:val="center"/>
          </w:tcPr>
          <w:p w:rsidR="0022011E" w:rsidRPr="000D6A13" w:rsidRDefault="0022011E" w:rsidP="0022011E">
            <w:pPr>
              <w:spacing w:after="0" w:line="360" w:lineRule="auto"/>
              <w:ind w:firstLine="0"/>
              <w:jc w:val="center"/>
              <w:rPr>
                <w:szCs w:val="24"/>
              </w:rPr>
            </w:pPr>
            <w:r w:rsidRPr="000D6A13">
              <w:rPr>
                <w:szCs w:val="24"/>
              </w:rPr>
              <w:t>1 шт.</w:t>
            </w:r>
          </w:p>
        </w:tc>
      </w:tr>
      <w:tr w:rsidR="00C3490E" w:rsidRPr="000D6A13" w:rsidTr="001A4C3E">
        <w:tc>
          <w:tcPr>
            <w:tcW w:w="555" w:type="dxa"/>
            <w:vAlign w:val="center"/>
          </w:tcPr>
          <w:p w:rsidR="005E5A47" w:rsidRPr="000D6A13" w:rsidRDefault="0022011E" w:rsidP="000D6A13">
            <w:pPr>
              <w:spacing w:after="0" w:line="360" w:lineRule="auto"/>
              <w:ind w:firstLine="0"/>
              <w:jc w:val="center"/>
              <w:rPr>
                <w:szCs w:val="24"/>
              </w:rPr>
            </w:pPr>
            <w:r>
              <w:rPr>
                <w:szCs w:val="24"/>
              </w:rPr>
              <w:t>8</w:t>
            </w:r>
          </w:p>
        </w:tc>
        <w:tc>
          <w:tcPr>
            <w:tcW w:w="3097" w:type="dxa"/>
            <w:vAlign w:val="center"/>
          </w:tcPr>
          <w:p w:rsidR="005E5A47" w:rsidRPr="000D6A13" w:rsidRDefault="005E5A47" w:rsidP="000D6A13">
            <w:pPr>
              <w:spacing w:after="0" w:line="240" w:lineRule="auto"/>
              <w:ind w:firstLine="0"/>
              <w:jc w:val="center"/>
              <w:rPr>
                <w:szCs w:val="24"/>
              </w:rPr>
            </w:pPr>
            <w:r w:rsidRPr="000D6A13">
              <w:rPr>
                <w:szCs w:val="24"/>
              </w:rPr>
              <w:t>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tc>
        <w:tc>
          <w:tcPr>
            <w:tcW w:w="2410" w:type="dxa"/>
            <w:vAlign w:val="center"/>
          </w:tcPr>
          <w:p w:rsidR="005E5A47" w:rsidRPr="000D6A13" w:rsidRDefault="000D6A13" w:rsidP="000D6A13">
            <w:pPr>
              <w:spacing w:after="0" w:line="360" w:lineRule="auto"/>
              <w:ind w:firstLine="0"/>
              <w:jc w:val="center"/>
              <w:rPr>
                <w:szCs w:val="24"/>
              </w:rPr>
            </w:pPr>
            <w:r w:rsidRPr="000D6A13">
              <w:rPr>
                <w:szCs w:val="24"/>
              </w:rPr>
              <w:t>и</w:t>
            </w:r>
            <w:r w:rsidR="005E5A47" w:rsidRPr="000D6A13">
              <w:rPr>
                <w:szCs w:val="24"/>
              </w:rPr>
              <w:t>сточник питьевого водоснабжения</w:t>
            </w:r>
          </w:p>
          <w:p w:rsidR="005E5A47" w:rsidRPr="000D6A13" w:rsidRDefault="005E5A47" w:rsidP="000D6A13">
            <w:pPr>
              <w:spacing w:after="0" w:line="360" w:lineRule="auto"/>
              <w:ind w:firstLine="0"/>
              <w:jc w:val="center"/>
              <w:rPr>
                <w:szCs w:val="24"/>
              </w:rPr>
            </w:pPr>
          </w:p>
        </w:tc>
        <w:tc>
          <w:tcPr>
            <w:tcW w:w="2268" w:type="dxa"/>
            <w:vAlign w:val="center"/>
          </w:tcPr>
          <w:p w:rsidR="000D6A13" w:rsidRPr="000D6A13" w:rsidRDefault="000D6A13" w:rsidP="000D6A13">
            <w:pPr>
              <w:spacing w:after="0" w:line="360" w:lineRule="auto"/>
              <w:ind w:firstLine="0"/>
              <w:jc w:val="center"/>
              <w:rPr>
                <w:szCs w:val="24"/>
              </w:rPr>
            </w:pPr>
            <w:r w:rsidRPr="000D6A13">
              <w:rPr>
                <w:szCs w:val="24"/>
              </w:rPr>
              <w:t>источник питьевого водоснабжения</w:t>
            </w:r>
          </w:p>
          <w:p w:rsidR="005E5A47" w:rsidRPr="000D6A13" w:rsidRDefault="005E5A47" w:rsidP="000D6A13">
            <w:pPr>
              <w:spacing w:after="0" w:line="360" w:lineRule="auto"/>
              <w:ind w:firstLine="0"/>
              <w:jc w:val="center"/>
              <w:rPr>
                <w:szCs w:val="24"/>
              </w:rPr>
            </w:pPr>
          </w:p>
        </w:tc>
        <w:tc>
          <w:tcPr>
            <w:tcW w:w="2410" w:type="dxa"/>
            <w:vAlign w:val="center"/>
          </w:tcPr>
          <w:p w:rsidR="000D6A13" w:rsidRPr="000D6A13" w:rsidRDefault="000D6A13" w:rsidP="000D6A13">
            <w:pPr>
              <w:spacing w:after="0" w:line="360" w:lineRule="auto"/>
              <w:ind w:firstLine="0"/>
              <w:jc w:val="center"/>
              <w:rPr>
                <w:szCs w:val="24"/>
              </w:rPr>
            </w:pPr>
            <w:r w:rsidRPr="000D6A13">
              <w:rPr>
                <w:szCs w:val="24"/>
              </w:rPr>
              <w:t>источник питьевого водоснабжения</w:t>
            </w:r>
          </w:p>
          <w:p w:rsidR="005E5A47" w:rsidRPr="000D6A13" w:rsidRDefault="005E5A47" w:rsidP="000D6A13">
            <w:pPr>
              <w:spacing w:after="0" w:line="360" w:lineRule="auto"/>
              <w:ind w:firstLine="0"/>
              <w:jc w:val="center"/>
              <w:rPr>
                <w:szCs w:val="24"/>
              </w:rPr>
            </w:pPr>
          </w:p>
        </w:tc>
        <w:tc>
          <w:tcPr>
            <w:tcW w:w="2551" w:type="dxa"/>
            <w:vAlign w:val="center"/>
          </w:tcPr>
          <w:p w:rsidR="000D6A13" w:rsidRPr="000D6A13" w:rsidRDefault="000D6A13" w:rsidP="000D6A13">
            <w:pPr>
              <w:spacing w:after="0" w:line="360" w:lineRule="auto"/>
              <w:ind w:firstLine="0"/>
              <w:jc w:val="center"/>
              <w:rPr>
                <w:szCs w:val="24"/>
              </w:rPr>
            </w:pPr>
            <w:r w:rsidRPr="000D6A13">
              <w:rPr>
                <w:szCs w:val="24"/>
              </w:rPr>
              <w:t>источник питьевого водоснабжения</w:t>
            </w:r>
          </w:p>
          <w:p w:rsidR="005E5A47" w:rsidRPr="000D6A13" w:rsidRDefault="005E5A47" w:rsidP="000D6A13">
            <w:pPr>
              <w:spacing w:after="0" w:line="360" w:lineRule="auto"/>
              <w:ind w:firstLine="0"/>
              <w:jc w:val="center"/>
              <w:rPr>
                <w:szCs w:val="24"/>
              </w:rPr>
            </w:pPr>
          </w:p>
        </w:tc>
        <w:tc>
          <w:tcPr>
            <w:tcW w:w="2410" w:type="dxa"/>
            <w:vAlign w:val="center"/>
          </w:tcPr>
          <w:p w:rsidR="000D6A13" w:rsidRPr="000D6A13" w:rsidRDefault="000D6A13" w:rsidP="000D6A13">
            <w:pPr>
              <w:spacing w:after="0" w:line="360" w:lineRule="auto"/>
              <w:ind w:firstLine="0"/>
              <w:jc w:val="center"/>
              <w:rPr>
                <w:szCs w:val="24"/>
              </w:rPr>
            </w:pPr>
            <w:r w:rsidRPr="000D6A13">
              <w:rPr>
                <w:szCs w:val="24"/>
              </w:rPr>
              <w:t>источник питьевого водоснабжения</w:t>
            </w:r>
          </w:p>
          <w:p w:rsidR="005E5A47" w:rsidRPr="000D6A13" w:rsidRDefault="005E5A47" w:rsidP="000D6A13">
            <w:pPr>
              <w:spacing w:after="0" w:line="360" w:lineRule="auto"/>
              <w:ind w:firstLine="0"/>
              <w:jc w:val="center"/>
              <w:rPr>
                <w:szCs w:val="24"/>
              </w:rPr>
            </w:pPr>
          </w:p>
        </w:tc>
      </w:tr>
    </w:tbl>
    <w:p w:rsidR="00083F97" w:rsidRDefault="00083F97" w:rsidP="00D20EA2">
      <w:pPr>
        <w:spacing w:after="0" w:line="360" w:lineRule="auto"/>
        <w:rPr>
          <w:color w:val="FF0000"/>
          <w:sz w:val="28"/>
        </w:rPr>
        <w:sectPr w:rsidR="00083F97" w:rsidSect="000B15FE">
          <w:type w:val="continuous"/>
          <w:pgSz w:w="16838" w:h="11906" w:orient="landscape" w:code="9"/>
          <w:pgMar w:top="1134" w:right="567" w:bottom="851" w:left="709" w:header="709" w:footer="261" w:gutter="0"/>
          <w:cols w:space="708"/>
          <w:titlePg/>
          <w:docGrid w:linePitch="360"/>
        </w:sectPr>
      </w:pPr>
    </w:p>
    <w:p w:rsidR="00083F97" w:rsidRPr="005A2683" w:rsidRDefault="00083F97" w:rsidP="00D20EA2">
      <w:pPr>
        <w:spacing w:after="0" w:line="360" w:lineRule="auto"/>
        <w:rPr>
          <w:color w:val="FF0000"/>
          <w:sz w:val="28"/>
        </w:rPr>
      </w:pPr>
    </w:p>
    <w:p w:rsidR="0080686C" w:rsidRDefault="00F81EAD" w:rsidP="00F81EAD">
      <w:pPr>
        <w:pStyle w:val="10"/>
        <w:spacing w:before="120" w:after="120" w:line="360" w:lineRule="auto"/>
      </w:pPr>
      <w:bookmarkStart w:id="128" w:name="_Toc380482151"/>
      <w:bookmarkStart w:id="129" w:name="_Toc381715511"/>
      <w:bookmarkStart w:id="130" w:name="_Toc63635529"/>
      <w:r w:rsidRPr="00F81EAD">
        <w:t>1.4.1</w:t>
      </w:r>
      <w:r>
        <w:rPr>
          <w:lang w:val="en-US"/>
        </w:rPr>
        <w:t> </w:t>
      </w:r>
      <w:r w:rsidR="0080686C" w:rsidRPr="00D20EA2">
        <w:t>Перечень основных мероприятий по реализации схем водоснабжения с разбивкой по годам</w:t>
      </w:r>
      <w:bookmarkEnd w:id="128"/>
      <w:bookmarkEnd w:id="129"/>
      <w:bookmarkEnd w:id="130"/>
    </w:p>
    <w:p w:rsidR="00BA35C9" w:rsidRPr="00BA35C9" w:rsidRDefault="00D30C07" w:rsidP="00BA35C9">
      <w:pPr>
        <w:jc w:val="right"/>
        <w:rPr>
          <w:rFonts w:eastAsia="Calibri"/>
          <w:sz w:val="28"/>
          <w:szCs w:val="28"/>
          <w:lang w:eastAsia="ru-RU"/>
        </w:rPr>
      </w:pPr>
      <w:r>
        <w:rPr>
          <w:rFonts w:eastAsia="Calibri"/>
          <w:sz w:val="28"/>
          <w:szCs w:val="28"/>
          <w:lang w:eastAsia="ru-RU"/>
        </w:rPr>
        <w:t>Табл. 1.4</w:t>
      </w:r>
      <w:r w:rsidR="00D70F52">
        <w:rPr>
          <w:rFonts w:eastAsia="Calibri"/>
          <w:sz w:val="28"/>
          <w:szCs w:val="28"/>
          <w:lang w:eastAsia="ru-RU"/>
        </w:rPr>
        <w:t>.1</w:t>
      </w:r>
      <w:r>
        <w:rPr>
          <w:rFonts w:eastAsia="Calibri"/>
          <w:sz w:val="28"/>
          <w:szCs w:val="28"/>
          <w:lang w:eastAsia="ru-RU"/>
        </w:rPr>
        <w:t xml:space="preserve"> - </w:t>
      </w:r>
      <w:r w:rsidRPr="00D20EA2">
        <w:rPr>
          <w:sz w:val="28"/>
        </w:rPr>
        <w:t>Перечень основных мероприятий по реализации схем водоснабжения с разбивкой по годам</w:t>
      </w:r>
    </w:p>
    <w:tbl>
      <w:tblPr>
        <w:tblW w:w="14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5092"/>
        <w:gridCol w:w="678"/>
        <w:gridCol w:w="567"/>
        <w:gridCol w:w="567"/>
        <w:gridCol w:w="567"/>
        <w:gridCol w:w="709"/>
        <w:gridCol w:w="19"/>
        <w:gridCol w:w="552"/>
        <w:gridCol w:w="571"/>
        <w:gridCol w:w="713"/>
        <w:gridCol w:w="575"/>
        <w:gridCol w:w="708"/>
        <w:gridCol w:w="709"/>
        <w:gridCol w:w="709"/>
        <w:gridCol w:w="709"/>
        <w:gridCol w:w="636"/>
      </w:tblGrid>
      <w:tr w:rsidR="00AB14D8" w:rsidRPr="006D3C14" w:rsidTr="001A4C3E">
        <w:trPr>
          <w:trHeight w:val="553"/>
          <w:jc w:val="center"/>
        </w:trPr>
        <w:tc>
          <w:tcPr>
            <w:tcW w:w="831" w:type="dxa"/>
            <w:vMerge w:val="restart"/>
            <w:vAlign w:val="center"/>
          </w:tcPr>
          <w:p w:rsidR="00AB14D8" w:rsidRPr="006D3C14" w:rsidRDefault="00E616DB" w:rsidP="006D3C14">
            <w:pPr>
              <w:pStyle w:val="12"/>
              <w:ind w:left="0"/>
              <w:jc w:val="center"/>
              <w:rPr>
                <w:b/>
                <w:sz w:val="24"/>
              </w:rPr>
            </w:pPr>
            <w:bookmarkStart w:id="131" w:name="_Hlk63542543"/>
            <w:r>
              <w:rPr>
                <w:b/>
                <w:sz w:val="24"/>
              </w:rPr>
              <w:t xml:space="preserve">№ </w:t>
            </w:r>
            <w:r w:rsidR="00AB14D8" w:rsidRPr="006D3C14">
              <w:rPr>
                <w:b/>
                <w:sz w:val="24"/>
              </w:rPr>
              <w:t>п/п</w:t>
            </w:r>
          </w:p>
        </w:tc>
        <w:tc>
          <w:tcPr>
            <w:tcW w:w="5092" w:type="dxa"/>
            <w:vMerge w:val="restart"/>
            <w:vAlign w:val="center"/>
          </w:tcPr>
          <w:p w:rsidR="00AB14D8" w:rsidRPr="006D3C14" w:rsidRDefault="00AB14D8" w:rsidP="006D3C14">
            <w:pPr>
              <w:pStyle w:val="12"/>
              <w:ind w:left="0"/>
              <w:jc w:val="center"/>
              <w:rPr>
                <w:b/>
                <w:sz w:val="24"/>
              </w:rPr>
            </w:pPr>
            <w:r w:rsidRPr="006D3C14">
              <w:rPr>
                <w:b/>
                <w:sz w:val="24"/>
              </w:rPr>
              <w:t>Наименование мероприятия</w:t>
            </w:r>
          </w:p>
        </w:tc>
        <w:tc>
          <w:tcPr>
            <w:tcW w:w="8989" w:type="dxa"/>
            <w:gridSpan w:val="15"/>
            <w:vAlign w:val="center"/>
          </w:tcPr>
          <w:p w:rsidR="00AB14D8" w:rsidRPr="006D3C14" w:rsidRDefault="00AB14D8" w:rsidP="006D3C14">
            <w:pPr>
              <w:pStyle w:val="12"/>
              <w:ind w:left="0"/>
              <w:jc w:val="center"/>
              <w:rPr>
                <w:b/>
                <w:sz w:val="24"/>
              </w:rPr>
            </w:pPr>
            <w:r w:rsidRPr="006D3C14">
              <w:rPr>
                <w:b/>
                <w:sz w:val="24"/>
              </w:rPr>
              <w:t>Год реализации</w:t>
            </w:r>
            <w:r>
              <w:rPr>
                <w:b/>
                <w:sz w:val="24"/>
              </w:rPr>
              <w:t xml:space="preserve"> (сумма затрат тыс. руб.)</w:t>
            </w:r>
          </w:p>
        </w:tc>
      </w:tr>
      <w:tr w:rsidR="001A4C3E" w:rsidRPr="006D3C14" w:rsidTr="001A4C3E">
        <w:trPr>
          <w:trHeight w:val="712"/>
          <w:jc w:val="center"/>
        </w:trPr>
        <w:tc>
          <w:tcPr>
            <w:tcW w:w="831" w:type="dxa"/>
            <w:vMerge/>
            <w:vAlign w:val="center"/>
          </w:tcPr>
          <w:p w:rsidR="00C3490E" w:rsidRPr="006D3C14" w:rsidRDefault="00C3490E" w:rsidP="006D3C14">
            <w:pPr>
              <w:pStyle w:val="12"/>
              <w:ind w:left="0"/>
              <w:jc w:val="center"/>
              <w:rPr>
                <w:b/>
                <w:sz w:val="28"/>
                <w:szCs w:val="28"/>
              </w:rPr>
            </w:pPr>
          </w:p>
        </w:tc>
        <w:tc>
          <w:tcPr>
            <w:tcW w:w="5092" w:type="dxa"/>
            <w:vMerge/>
            <w:vAlign w:val="center"/>
          </w:tcPr>
          <w:p w:rsidR="00C3490E" w:rsidRPr="006D3C14" w:rsidRDefault="00C3490E" w:rsidP="006D3C14">
            <w:pPr>
              <w:pStyle w:val="12"/>
              <w:ind w:left="0"/>
              <w:jc w:val="center"/>
              <w:rPr>
                <w:b/>
                <w:sz w:val="28"/>
                <w:szCs w:val="28"/>
              </w:rPr>
            </w:pPr>
          </w:p>
        </w:tc>
        <w:tc>
          <w:tcPr>
            <w:tcW w:w="678" w:type="dxa"/>
            <w:vAlign w:val="center"/>
          </w:tcPr>
          <w:p w:rsidR="00C3490E" w:rsidRPr="00083F97" w:rsidRDefault="00C3490E" w:rsidP="00083F97">
            <w:pPr>
              <w:pStyle w:val="12"/>
              <w:ind w:left="-108" w:right="-108"/>
              <w:jc w:val="center"/>
              <w:rPr>
                <w:b/>
                <w:sz w:val="18"/>
                <w:szCs w:val="18"/>
              </w:rPr>
            </w:pPr>
            <w:r w:rsidRPr="00083F97">
              <w:rPr>
                <w:b/>
                <w:sz w:val="18"/>
                <w:szCs w:val="18"/>
              </w:rPr>
              <w:t>20</w:t>
            </w:r>
            <w:r>
              <w:rPr>
                <w:b/>
                <w:sz w:val="18"/>
                <w:szCs w:val="18"/>
              </w:rPr>
              <w:t>21</w:t>
            </w:r>
          </w:p>
        </w:tc>
        <w:tc>
          <w:tcPr>
            <w:tcW w:w="567" w:type="dxa"/>
            <w:vAlign w:val="center"/>
          </w:tcPr>
          <w:p w:rsidR="00C3490E" w:rsidRPr="00083F97" w:rsidRDefault="00C3490E" w:rsidP="00083F97">
            <w:pPr>
              <w:pStyle w:val="12"/>
              <w:ind w:left="-108" w:right="-108"/>
              <w:jc w:val="center"/>
              <w:rPr>
                <w:b/>
                <w:sz w:val="18"/>
                <w:szCs w:val="18"/>
              </w:rPr>
            </w:pPr>
            <w:r>
              <w:rPr>
                <w:b/>
                <w:sz w:val="18"/>
                <w:szCs w:val="18"/>
              </w:rPr>
              <w:t>2022</w:t>
            </w:r>
          </w:p>
        </w:tc>
        <w:tc>
          <w:tcPr>
            <w:tcW w:w="567" w:type="dxa"/>
            <w:vAlign w:val="center"/>
          </w:tcPr>
          <w:p w:rsidR="00C3490E" w:rsidRPr="00083F97" w:rsidRDefault="00C3490E" w:rsidP="00083F97">
            <w:pPr>
              <w:pStyle w:val="12"/>
              <w:ind w:left="-108" w:right="-108"/>
              <w:jc w:val="center"/>
              <w:rPr>
                <w:b/>
                <w:sz w:val="18"/>
                <w:szCs w:val="18"/>
              </w:rPr>
            </w:pPr>
            <w:r>
              <w:rPr>
                <w:b/>
                <w:sz w:val="18"/>
                <w:szCs w:val="18"/>
              </w:rPr>
              <w:t>2023</w:t>
            </w:r>
          </w:p>
        </w:tc>
        <w:tc>
          <w:tcPr>
            <w:tcW w:w="567" w:type="dxa"/>
            <w:vAlign w:val="center"/>
          </w:tcPr>
          <w:p w:rsidR="00C3490E" w:rsidRPr="00083F97" w:rsidRDefault="00C3490E" w:rsidP="00083F97">
            <w:pPr>
              <w:pStyle w:val="12"/>
              <w:ind w:left="-108" w:right="-108"/>
              <w:jc w:val="center"/>
              <w:rPr>
                <w:b/>
                <w:sz w:val="18"/>
                <w:szCs w:val="18"/>
              </w:rPr>
            </w:pPr>
            <w:r>
              <w:rPr>
                <w:b/>
                <w:sz w:val="18"/>
                <w:szCs w:val="18"/>
              </w:rPr>
              <w:t>2024</w:t>
            </w:r>
          </w:p>
        </w:tc>
        <w:tc>
          <w:tcPr>
            <w:tcW w:w="709" w:type="dxa"/>
            <w:vAlign w:val="center"/>
          </w:tcPr>
          <w:p w:rsidR="00C3490E" w:rsidRPr="00083F97" w:rsidRDefault="00C3490E" w:rsidP="00083F97">
            <w:pPr>
              <w:pStyle w:val="12"/>
              <w:ind w:left="-108" w:right="-108"/>
              <w:jc w:val="center"/>
              <w:rPr>
                <w:b/>
                <w:sz w:val="18"/>
                <w:szCs w:val="18"/>
              </w:rPr>
            </w:pPr>
            <w:r>
              <w:rPr>
                <w:b/>
                <w:sz w:val="18"/>
                <w:szCs w:val="18"/>
              </w:rPr>
              <w:t>2025</w:t>
            </w:r>
          </w:p>
        </w:tc>
        <w:tc>
          <w:tcPr>
            <w:tcW w:w="571" w:type="dxa"/>
            <w:gridSpan w:val="2"/>
            <w:vAlign w:val="center"/>
          </w:tcPr>
          <w:p w:rsidR="00C3490E" w:rsidRPr="00083F97" w:rsidRDefault="00C3490E" w:rsidP="00083F97">
            <w:pPr>
              <w:pStyle w:val="12"/>
              <w:ind w:left="-108" w:right="-108"/>
              <w:jc w:val="center"/>
              <w:rPr>
                <w:b/>
                <w:sz w:val="18"/>
                <w:szCs w:val="18"/>
              </w:rPr>
            </w:pPr>
            <w:r>
              <w:rPr>
                <w:b/>
                <w:sz w:val="18"/>
                <w:szCs w:val="18"/>
              </w:rPr>
              <w:t>2026</w:t>
            </w:r>
          </w:p>
        </w:tc>
        <w:tc>
          <w:tcPr>
            <w:tcW w:w="571" w:type="dxa"/>
            <w:vAlign w:val="center"/>
          </w:tcPr>
          <w:p w:rsidR="00C3490E" w:rsidRPr="00083F97" w:rsidRDefault="00C3490E" w:rsidP="00083F97">
            <w:pPr>
              <w:pStyle w:val="12"/>
              <w:ind w:left="-108" w:right="-108"/>
              <w:jc w:val="center"/>
              <w:rPr>
                <w:b/>
                <w:sz w:val="18"/>
                <w:szCs w:val="18"/>
              </w:rPr>
            </w:pPr>
            <w:r>
              <w:rPr>
                <w:b/>
                <w:sz w:val="18"/>
                <w:szCs w:val="18"/>
              </w:rPr>
              <w:t>2027</w:t>
            </w:r>
          </w:p>
        </w:tc>
        <w:tc>
          <w:tcPr>
            <w:tcW w:w="713" w:type="dxa"/>
            <w:vAlign w:val="center"/>
          </w:tcPr>
          <w:p w:rsidR="00C3490E" w:rsidRPr="00083F97" w:rsidRDefault="00C3490E" w:rsidP="00083F97">
            <w:pPr>
              <w:pStyle w:val="12"/>
              <w:ind w:left="-108" w:right="-108"/>
              <w:jc w:val="center"/>
              <w:rPr>
                <w:b/>
                <w:sz w:val="18"/>
                <w:szCs w:val="18"/>
              </w:rPr>
            </w:pPr>
            <w:r>
              <w:rPr>
                <w:b/>
                <w:sz w:val="18"/>
                <w:szCs w:val="18"/>
              </w:rPr>
              <w:t>2028</w:t>
            </w:r>
          </w:p>
        </w:tc>
        <w:tc>
          <w:tcPr>
            <w:tcW w:w="575" w:type="dxa"/>
            <w:vAlign w:val="center"/>
          </w:tcPr>
          <w:p w:rsidR="00C3490E" w:rsidRPr="00083F97" w:rsidRDefault="00C3490E" w:rsidP="00083F97">
            <w:pPr>
              <w:pStyle w:val="12"/>
              <w:ind w:left="-108" w:right="-108"/>
              <w:jc w:val="center"/>
              <w:rPr>
                <w:b/>
                <w:sz w:val="18"/>
                <w:szCs w:val="18"/>
              </w:rPr>
            </w:pPr>
            <w:r>
              <w:rPr>
                <w:b/>
                <w:sz w:val="18"/>
                <w:szCs w:val="18"/>
              </w:rPr>
              <w:t>2029</w:t>
            </w:r>
          </w:p>
        </w:tc>
        <w:tc>
          <w:tcPr>
            <w:tcW w:w="708" w:type="dxa"/>
            <w:vAlign w:val="center"/>
          </w:tcPr>
          <w:p w:rsidR="00C3490E" w:rsidRPr="00083F97" w:rsidRDefault="00C3490E" w:rsidP="00083F97">
            <w:pPr>
              <w:pStyle w:val="12"/>
              <w:ind w:left="-108" w:right="-108"/>
              <w:jc w:val="center"/>
              <w:rPr>
                <w:b/>
                <w:sz w:val="18"/>
                <w:szCs w:val="18"/>
              </w:rPr>
            </w:pPr>
            <w:r w:rsidRPr="00083F97">
              <w:rPr>
                <w:b/>
                <w:sz w:val="18"/>
                <w:szCs w:val="18"/>
              </w:rPr>
              <w:t>20</w:t>
            </w:r>
            <w:r>
              <w:rPr>
                <w:b/>
                <w:sz w:val="18"/>
                <w:szCs w:val="18"/>
              </w:rPr>
              <w:t>30</w:t>
            </w:r>
          </w:p>
        </w:tc>
        <w:tc>
          <w:tcPr>
            <w:tcW w:w="709" w:type="dxa"/>
            <w:vAlign w:val="center"/>
          </w:tcPr>
          <w:p w:rsidR="00C3490E" w:rsidRPr="00083F97" w:rsidRDefault="00C3490E" w:rsidP="00083F97">
            <w:pPr>
              <w:pStyle w:val="12"/>
              <w:ind w:left="-108" w:right="-108"/>
              <w:jc w:val="center"/>
              <w:rPr>
                <w:b/>
                <w:sz w:val="18"/>
                <w:szCs w:val="18"/>
              </w:rPr>
            </w:pPr>
            <w:r w:rsidRPr="00083F97">
              <w:rPr>
                <w:b/>
                <w:sz w:val="18"/>
                <w:szCs w:val="18"/>
              </w:rPr>
              <w:t>20</w:t>
            </w:r>
            <w:r>
              <w:rPr>
                <w:b/>
                <w:sz w:val="18"/>
                <w:szCs w:val="18"/>
              </w:rPr>
              <w:t>31</w:t>
            </w:r>
          </w:p>
        </w:tc>
        <w:tc>
          <w:tcPr>
            <w:tcW w:w="709" w:type="dxa"/>
            <w:vAlign w:val="center"/>
          </w:tcPr>
          <w:p w:rsidR="00C3490E" w:rsidRPr="00083F97" w:rsidRDefault="00C3490E" w:rsidP="00083F97">
            <w:pPr>
              <w:pStyle w:val="12"/>
              <w:ind w:left="-108" w:right="-108"/>
              <w:jc w:val="center"/>
              <w:rPr>
                <w:b/>
                <w:sz w:val="18"/>
                <w:szCs w:val="18"/>
              </w:rPr>
            </w:pPr>
            <w:r w:rsidRPr="00083F97">
              <w:rPr>
                <w:b/>
                <w:sz w:val="18"/>
                <w:szCs w:val="18"/>
              </w:rPr>
              <w:t>20</w:t>
            </w:r>
            <w:r>
              <w:rPr>
                <w:b/>
                <w:sz w:val="18"/>
                <w:szCs w:val="18"/>
              </w:rPr>
              <w:t>32</w:t>
            </w:r>
          </w:p>
        </w:tc>
        <w:tc>
          <w:tcPr>
            <w:tcW w:w="709" w:type="dxa"/>
            <w:vAlign w:val="center"/>
          </w:tcPr>
          <w:p w:rsidR="00C3490E" w:rsidRPr="00083F97" w:rsidRDefault="00C3490E" w:rsidP="00083F97">
            <w:pPr>
              <w:pStyle w:val="12"/>
              <w:ind w:left="-108" w:right="-108"/>
              <w:jc w:val="center"/>
              <w:rPr>
                <w:b/>
                <w:sz w:val="18"/>
                <w:szCs w:val="18"/>
              </w:rPr>
            </w:pPr>
            <w:r w:rsidRPr="00083F97">
              <w:rPr>
                <w:b/>
                <w:sz w:val="18"/>
                <w:szCs w:val="18"/>
              </w:rPr>
              <w:t>20</w:t>
            </w:r>
            <w:r>
              <w:rPr>
                <w:b/>
                <w:sz w:val="18"/>
                <w:szCs w:val="18"/>
              </w:rPr>
              <w:t>33</w:t>
            </w:r>
          </w:p>
        </w:tc>
        <w:tc>
          <w:tcPr>
            <w:tcW w:w="636" w:type="dxa"/>
            <w:vAlign w:val="center"/>
          </w:tcPr>
          <w:p w:rsidR="00C3490E" w:rsidRPr="00083F97" w:rsidRDefault="00C3490E" w:rsidP="00083F97">
            <w:pPr>
              <w:pStyle w:val="12"/>
              <w:ind w:left="-108" w:right="-108"/>
              <w:jc w:val="center"/>
              <w:rPr>
                <w:b/>
                <w:sz w:val="18"/>
                <w:szCs w:val="18"/>
              </w:rPr>
            </w:pPr>
            <w:r>
              <w:rPr>
                <w:b/>
                <w:sz w:val="18"/>
                <w:szCs w:val="18"/>
              </w:rPr>
              <w:t>2034</w:t>
            </w:r>
          </w:p>
        </w:tc>
      </w:tr>
      <w:tr w:rsidR="002E6B90" w:rsidRPr="006D3C14" w:rsidTr="00C3490E">
        <w:trPr>
          <w:cantSplit/>
          <w:trHeight w:val="393"/>
          <w:jc w:val="center"/>
        </w:trPr>
        <w:tc>
          <w:tcPr>
            <w:tcW w:w="14912" w:type="dxa"/>
            <w:gridSpan w:val="17"/>
            <w:vAlign w:val="center"/>
          </w:tcPr>
          <w:p w:rsidR="002E6B90" w:rsidRDefault="001A6299" w:rsidP="002C7382">
            <w:pPr>
              <w:pStyle w:val="12"/>
              <w:ind w:left="0"/>
              <w:jc w:val="center"/>
              <w:rPr>
                <w:sz w:val="24"/>
              </w:rPr>
            </w:pPr>
            <w:r w:rsidRPr="007A51FA">
              <w:rPr>
                <w:b/>
                <w:szCs w:val="26"/>
              </w:rPr>
              <w:t>Павловск</w:t>
            </w:r>
            <w:r w:rsidR="002C7382" w:rsidRPr="007A51FA">
              <w:rPr>
                <w:b/>
                <w:szCs w:val="26"/>
              </w:rPr>
              <w:t>ий</w:t>
            </w:r>
            <w:r w:rsidR="00AC1EE2" w:rsidRPr="007A51FA">
              <w:rPr>
                <w:b/>
                <w:szCs w:val="26"/>
              </w:rPr>
              <w:t xml:space="preserve"> </w:t>
            </w:r>
            <w:r w:rsidR="007A7011" w:rsidRPr="007A51FA">
              <w:rPr>
                <w:b/>
                <w:szCs w:val="26"/>
              </w:rPr>
              <w:t xml:space="preserve">сельсовет </w:t>
            </w:r>
            <w:r w:rsidR="002E6B90">
              <w:rPr>
                <w:b/>
                <w:szCs w:val="26"/>
              </w:rPr>
              <w:t xml:space="preserve"> </w:t>
            </w:r>
          </w:p>
        </w:tc>
      </w:tr>
      <w:tr w:rsidR="001A4C3E" w:rsidRPr="006D3C14" w:rsidTr="00D7711C">
        <w:trPr>
          <w:cantSplit/>
          <w:trHeight w:val="393"/>
          <w:jc w:val="center"/>
        </w:trPr>
        <w:tc>
          <w:tcPr>
            <w:tcW w:w="831" w:type="dxa"/>
            <w:vAlign w:val="center"/>
          </w:tcPr>
          <w:p w:rsidR="001A4C3E" w:rsidRPr="00B7317D" w:rsidRDefault="001A4C3E" w:rsidP="00C3490E">
            <w:pPr>
              <w:pStyle w:val="12"/>
              <w:ind w:left="0"/>
              <w:jc w:val="center"/>
              <w:rPr>
                <w:sz w:val="28"/>
                <w:szCs w:val="28"/>
                <w:lang w:val="en-US"/>
              </w:rPr>
            </w:pPr>
            <w:r>
              <w:rPr>
                <w:sz w:val="28"/>
                <w:szCs w:val="28"/>
                <w:lang w:val="en-US"/>
              </w:rPr>
              <w:t>1</w:t>
            </w:r>
          </w:p>
        </w:tc>
        <w:tc>
          <w:tcPr>
            <w:tcW w:w="5092" w:type="dxa"/>
            <w:vAlign w:val="center"/>
          </w:tcPr>
          <w:p w:rsidR="001A4C3E" w:rsidRPr="00C3490E" w:rsidRDefault="001A4C3E" w:rsidP="00C3490E">
            <w:pPr>
              <w:pStyle w:val="12"/>
              <w:ind w:left="0"/>
            </w:pPr>
            <w:r w:rsidRPr="00C3490E">
              <w:t>Замена металлических сетей водоснабжения на полиэтиленовые протяженностью 2865 метров.</w:t>
            </w:r>
          </w:p>
        </w:tc>
        <w:tc>
          <w:tcPr>
            <w:tcW w:w="7644" w:type="dxa"/>
            <w:gridSpan w:val="13"/>
            <w:shd w:val="clear" w:color="auto" w:fill="auto"/>
            <w:vAlign w:val="center"/>
          </w:tcPr>
          <w:p w:rsidR="001A4C3E" w:rsidRPr="00F337E8" w:rsidRDefault="001A4C3E" w:rsidP="007A51FA">
            <w:pPr>
              <w:pStyle w:val="12"/>
              <w:ind w:left="0"/>
              <w:jc w:val="center"/>
              <w:rPr>
                <w:sz w:val="24"/>
              </w:rPr>
            </w:pPr>
            <w:r w:rsidRPr="007A51FA">
              <w:rPr>
                <w:sz w:val="24"/>
              </w:rPr>
              <w:t>2</w:t>
            </w:r>
            <w:r w:rsidR="00F5204E" w:rsidRPr="007A51FA">
              <w:rPr>
                <w:sz w:val="24"/>
              </w:rPr>
              <w:t> </w:t>
            </w:r>
            <w:r w:rsidR="007A51FA">
              <w:rPr>
                <w:sz w:val="24"/>
              </w:rPr>
              <w:t>950</w:t>
            </w:r>
            <w:r w:rsidR="00F5204E">
              <w:rPr>
                <w:sz w:val="24"/>
              </w:rPr>
              <w:t xml:space="preserve"> </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636" w:type="dxa"/>
            <w:shd w:val="clear" w:color="auto" w:fill="auto"/>
            <w:vAlign w:val="center"/>
          </w:tcPr>
          <w:p w:rsidR="001A4C3E" w:rsidRPr="00F337E8" w:rsidRDefault="001A4C3E" w:rsidP="00C3490E">
            <w:pPr>
              <w:pStyle w:val="12"/>
              <w:ind w:left="0"/>
              <w:jc w:val="center"/>
              <w:rPr>
                <w:sz w:val="24"/>
              </w:rPr>
            </w:pPr>
            <w:r>
              <w:rPr>
                <w:sz w:val="24"/>
              </w:rPr>
              <w:t>+</w:t>
            </w:r>
          </w:p>
        </w:tc>
      </w:tr>
      <w:tr w:rsidR="001A4C3E" w:rsidRPr="006D3C14" w:rsidTr="001A4C3E">
        <w:trPr>
          <w:cantSplit/>
          <w:trHeight w:val="400"/>
          <w:jc w:val="center"/>
        </w:trPr>
        <w:tc>
          <w:tcPr>
            <w:tcW w:w="831" w:type="dxa"/>
            <w:vAlign w:val="center"/>
          </w:tcPr>
          <w:p w:rsidR="001A4C3E" w:rsidRPr="00B7317D" w:rsidRDefault="001A4C3E" w:rsidP="00C3490E">
            <w:pPr>
              <w:pStyle w:val="12"/>
              <w:ind w:left="0"/>
              <w:jc w:val="center"/>
              <w:rPr>
                <w:sz w:val="28"/>
                <w:szCs w:val="28"/>
                <w:lang w:val="en-US"/>
              </w:rPr>
            </w:pPr>
            <w:r>
              <w:rPr>
                <w:sz w:val="28"/>
                <w:szCs w:val="28"/>
                <w:lang w:val="en-US"/>
              </w:rPr>
              <w:t>2</w:t>
            </w:r>
          </w:p>
        </w:tc>
        <w:tc>
          <w:tcPr>
            <w:tcW w:w="5092" w:type="dxa"/>
            <w:vAlign w:val="center"/>
          </w:tcPr>
          <w:p w:rsidR="001A4C3E" w:rsidRPr="00C3490E" w:rsidRDefault="001A4C3E" w:rsidP="00C3490E">
            <w:pPr>
              <w:pStyle w:val="12"/>
              <w:ind w:left="0"/>
            </w:pPr>
            <w:r w:rsidRPr="00C3490E">
              <w:t>Проектирование (внедрение) системы фильтрации и УФ-обеззараживания воды на скважине.</w:t>
            </w:r>
          </w:p>
        </w:tc>
        <w:tc>
          <w:tcPr>
            <w:tcW w:w="3107" w:type="dxa"/>
            <w:gridSpan w:val="6"/>
            <w:shd w:val="clear" w:color="auto" w:fill="auto"/>
            <w:vAlign w:val="center"/>
          </w:tcPr>
          <w:p w:rsidR="001A4C3E" w:rsidRPr="00F337E8" w:rsidRDefault="0022011E" w:rsidP="00C3490E">
            <w:pPr>
              <w:pStyle w:val="12"/>
              <w:ind w:left="0"/>
              <w:jc w:val="center"/>
              <w:rPr>
                <w:sz w:val="24"/>
              </w:rPr>
            </w:pPr>
            <w:r>
              <w:rPr>
                <w:sz w:val="24"/>
              </w:rPr>
              <w:t>21 200</w:t>
            </w:r>
          </w:p>
        </w:tc>
        <w:tc>
          <w:tcPr>
            <w:tcW w:w="552" w:type="dxa"/>
            <w:shd w:val="clear" w:color="auto" w:fill="auto"/>
            <w:vAlign w:val="center"/>
          </w:tcPr>
          <w:p w:rsidR="001A4C3E" w:rsidRPr="00F337E8" w:rsidRDefault="001A4C3E" w:rsidP="00C3490E">
            <w:pPr>
              <w:pStyle w:val="12"/>
              <w:ind w:left="0"/>
              <w:jc w:val="center"/>
              <w:rPr>
                <w:sz w:val="24"/>
              </w:rPr>
            </w:pPr>
            <w:r>
              <w:rPr>
                <w:sz w:val="24"/>
              </w:rPr>
              <w:t>+</w:t>
            </w:r>
          </w:p>
        </w:tc>
        <w:tc>
          <w:tcPr>
            <w:tcW w:w="571" w:type="dxa"/>
            <w:shd w:val="clear" w:color="auto" w:fill="auto"/>
            <w:vAlign w:val="center"/>
          </w:tcPr>
          <w:p w:rsidR="001A4C3E" w:rsidRPr="00F337E8" w:rsidRDefault="001A4C3E" w:rsidP="00C3490E">
            <w:pPr>
              <w:pStyle w:val="12"/>
              <w:ind w:left="0"/>
              <w:jc w:val="center"/>
              <w:rPr>
                <w:sz w:val="24"/>
              </w:rPr>
            </w:pPr>
            <w:r>
              <w:rPr>
                <w:sz w:val="24"/>
              </w:rPr>
              <w:t>+</w:t>
            </w:r>
          </w:p>
        </w:tc>
        <w:tc>
          <w:tcPr>
            <w:tcW w:w="713" w:type="dxa"/>
            <w:shd w:val="clear" w:color="auto" w:fill="auto"/>
            <w:vAlign w:val="center"/>
          </w:tcPr>
          <w:p w:rsidR="001A4C3E" w:rsidRPr="00F337E8" w:rsidRDefault="001A4C3E" w:rsidP="00C3490E">
            <w:pPr>
              <w:pStyle w:val="12"/>
              <w:ind w:left="0"/>
              <w:jc w:val="center"/>
              <w:rPr>
                <w:sz w:val="24"/>
              </w:rPr>
            </w:pPr>
            <w:r>
              <w:rPr>
                <w:sz w:val="24"/>
              </w:rPr>
              <w:t>+</w:t>
            </w:r>
          </w:p>
        </w:tc>
        <w:tc>
          <w:tcPr>
            <w:tcW w:w="575" w:type="dxa"/>
            <w:shd w:val="clear" w:color="auto" w:fill="auto"/>
            <w:vAlign w:val="center"/>
          </w:tcPr>
          <w:p w:rsidR="001A4C3E" w:rsidRPr="00F337E8" w:rsidRDefault="001A4C3E" w:rsidP="00C3490E">
            <w:pPr>
              <w:pStyle w:val="12"/>
              <w:ind w:left="0"/>
              <w:jc w:val="center"/>
              <w:rPr>
                <w:sz w:val="24"/>
              </w:rPr>
            </w:pPr>
            <w:r>
              <w:rPr>
                <w:sz w:val="24"/>
              </w:rPr>
              <w:t>+</w:t>
            </w:r>
          </w:p>
        </w:tc>
        <w:tc>
          <w:tcPr>
            <w:tcW w:w="708"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636" w:type="dxa"/>
            <w:shd w:val="clear" w:color="auto" w:fill="auto"/>
            <w:vAlign w:val="center"/>
          </w:tcPr>
          <w:p w:rsidR="001A4C3E" w:rsidRPr="00F337E8" w:rsidRDefault="001A4C3E" w:rsidP="00C3490E">
            <w:pPr>
              <w:pStyle w:val="12"/>
              <w:ind w:left="0"/>
              <w:jc w:val="center"/>
              <w:rPr>
                <w:sz w:val="24"/>
              </w:rPr>
            </w:pPr>
            <w:r>
              <w:rPr>
                <w:sz w:val="24"/>
              </w:rPr>
              <w:t>+</w:t>
            </w:r>
          </w:p>
        </w:tc>
      </w:tr>
      <w:tr w:rsidR="00C3490E" w:rsidRPr="006D3C14" w:rsidTr="001A4C3E">
        <w:trPr>
          <w:cantSplit/>
          <w:trHeight w:val="400"/>
          <w:jc w:val="center"/>
        </w:trPr>
        <w:tc>
          <w:tcPr>
            <w:tcW w:w="831" w:type="dxa"/>
            <w:vAlign w:val="center"/>
          </w:tcPr>
          <w:p w:rsidR="00C3490E" w:rsidRPr="00722237" w:rsidRDefault="00C3490E" w:rsidP="00C3490E">
            <w:pPr>
              <w:pStyle w:val="12"/>
              <w:ind w:left="0"/>
              <w:jc w:val="center"/>
              <w:rPr>
                <w:sz w:val="28"/>
                <w:szCs w:val="28"/>
              </w:rPr>
            </w:pPr>
            <w:r>
              <w:rPr>
                <w:sz w:val="28"/>
                <w:szCs w:val="28"/>
              </w:rPr>
              <w:t>3</w:t>
            </w:r>
          </w:p>
        </w:tc>
        <w:tc>
          <w:tcPr>
            <w:tcW w:w="5092" w:type="dxa"/>
            <w:vAlign w:val="center"/>
          </w:tcPr>
          <w:p w:rsidR="00C3490E" w:rsidRPr="00C3490E" w:rsidRDefault="00C3490E" w:rsidP="00C3490E">
            <w:pPr>
              <w:pStyle w:val="12"/>
              <w:ind w:left="0"/>
            </w:pPr>
            <w:r w:rsidRPr="00C3490E">
              <w:t>Капитальный ремонт</w:t>
            </w:r>
            <w:r w:rsidRPr="00B543A9">
              <w:t xml:space="preserve"> </w:t>
            </w:r>
            <w:r w:rsidRPr="00C3490E">
              <w:t>или</w:t>
            </w:r>
            <w:r w:rsidRPr="00B543A9">
              <w:t xml:space="preserve"> установка нового емкостного оборудования (при его отсутствии)</w:t>
            </w:r>
          </w:p>
        </w:tc>
        <w:tc>
          <w:tcPr>
            <w:tcW w:w="678" w:type="dxa"/>
            <w:shd w:val="clear" w:color="auto" w:fill="auto"/>
            <w:vAlign w:val="center"/>
          </w:tcPr>
          <w:p w:rsidR="00C3490E" w:rsidRPr="00F337E8" w:rsidRDefault="00C3490E" w:rsidP="00C3490E">
            <w:pPr>
              <w:pStyle w:val="12"/>
              <w:ind w:left="0"/>
              <w:jc w:val="center"/>
              <w:rPr>
                <w:sz w:val="24"/>
              </w:rPr>
            </w:pPr>
            <w:r>
              <w:rPr>
                <w:sz w:val="24"/>
              </w:rPr>
              <w:t>-</w:t>
            </w:r>
          </w:p>
        </w:tc>
        <w:tc>
          <w:tcPr>
            <w:tcW w:w="2981" w:type="dxa"/>
            <w:gridSpan w:val="6"/>
            <w:shd w:val="clear" w:color="auto" w:fill="auto"/>
            <w:vAlign w:val="center"/>
          </w:tcPr>
          <w:p w:rsidR="00C3490E" w:rsidRDefault="006C50A9" w:rsidP="00C3490E">
            <w:pPr>
              <w:pStyle w:val="12"/>
              <w:ind w:left="0"/>
              <w:jc w:val="center"/>
              <w:rPr>
                <w:sz w:val="24"/>
              </w:rPr>
            </w:pPr>
            <w:r>
              <w:rPr>
                <w:sz w:val="24"/>
              </w:rPr>
              <w:t>1</w:t>
            </w:r>
            <w:r w:rsidR="00AF6B37">
              <w:rPr>
                <w:sz w:val="24"/>
              </w:rPr>
              <w:t xml:space="preserve"> </w:t>
            </w:r>
            <w:r>
              <w:rPr>
                <w:sz w:val="24"/>
              </w:rPr>
              <w:t>470</w:t>
            </w:r>
          </w:p>
        </w:tc>
        <w:tc>
          <w:tcPr>
            <w:tcW w:w="571" w:type="dxa"/>
            <w:shd w:val="clear" w:color="auto" w:fill="auto"/>
            <w:vAlign w:val="center"/>
          </w:tcPr>
          <w:p w:rsidR="00C3490E" w:rsidRPr="00F337E8" w:rsidRDefault="00C3490E" w:rsidP="00C3490E">
            <w:pPr>
              <w:pStyle w:val="12"/>
              <w:ind w:left="0"/>
              <w:jc w:val="center"/>
              <w:rPr>
                <w:sz w:val="24"/>
              </w:rPr>
            </w:pPr>
            <w:r>
              <w:rPr>
                <w:sz w:val="24"/>
              </w:rPr>
              <w:t>+</w:t>
            </w:r>
          </w:p>
        </w:tc>
        <w:tc>
          <w:tcPr>
            <w:tcW w:w="713" w:type="dxa"/>
            <w:shd w:val="clear" w:color="auto" w:fill="auto"/>
            <w:vAlign w:val="center"/>
          </w:tcPr>
          <w:p w:rsidR="00C3490E" w:rsidRPr="00F337E8" w:rsidRDefault="00C3490E" w:rsidP="00C3490E">
            <w:pPr>
              <w:pStyle w:val="12"/>
              <w:ind w:left="0"/>
              <w:jc w:val="center"/>
              <w:rPr>
                <w:sz w:val="24"/>
              </w:rPr>
            </w:pPr>
            <w:r>
              <w:rPr>
                <w:sz w:val="24"/>
              </w:rPr>
              <w:t>+</w:t>
            </w:r>
          </w:p>
        </w:tc>
        <w:tc>
          <w:tcPr>
            <w:tcW w:w="575" w:type="dxa"/>
            <w:shd w:val="clear" w:color="auto" w:fill="auto"/>
            <w:vAlign w:val="center"/>
          </w:tcPr>
          <w:p w:rsidR="00C3490E" w:rsidRPr="00F337E8" w:rsidRDefault="00C3490E" w:rsidP="00C3490E">
            <w:pPr>
              <w:pStyle w:val="12"/>
              <w:ind w:left="0"/>
              <w:jc w:val="center"/>
              <w:rPr>
                <w:sz w:val="24"/>
              </w:rPr>
            </w:pPr>
            <w:r>
              <w:rPr>
                <w:sz w:val="24"/>
              </w:rPr>
              <w:t>+</w:t>
            </w:r>
          </w:p>
        </w:tc>
        <w:tc>
          <w:tcPr>
            <w:tcW w:w="708"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636" w:type="dxa"/>
            <w:shd w:val="clear" w:color="auto" w:fill="auto"/>
            <w:vAlign w:val="center"/>
          </w:tcPr>
          <w:p w:rsidR="00C3490E" w:rsidRPr="00F337E8" w:rsidRDefault="00C3490E" w:rsidP="00C3490E">
            <w:pPr>
              <w:pStyle w:val="12"/>
              <w:ind w:left="0"/>
              <w:jc w:val="center"/>
              <w:rPr>
                <w:sz w:val="24"/>
              </w:rPr>
            </w:pPr>
            <w:r>
              <w:rPr>
                <w:sz w:val="24"/>
              </w:rPr>
              <w:t>+</w:t>
            </w:r>
          </w:p>
        </w:tc>
      </w:tr>
      <w:tr w:rsidR="00C3490E" w:rsidRPr="006D3C14" w:rsidTr="001A4C3E">
        <w:trPr>
          <w:cantSplit/>
          <w:trHeight w:val="400"/>
          <w:jc w:val="center"/>
        </w:trPr>
        <w:tc>
          <w:tcPr>
            <w:tcW w:w="831" w:type="dxa"/>
            <w:vAlign w:val="center"/>
          </w:tcPr>
          <w:p w:rsidR="00C3490E" w:rsidRDefault="00C3490E" w:rsidP="00C3490E">
            <w:pPr>
              <w:pStyle w:val="12"/>
              <w:ind w:left="0"/>
              <w:jc w:val="center"/>
              <w:rPr>
                <w:sz w:val="28"/>
                <w:szCs w:val="28"/>
              </w:rPr>
            </w:pPr>
            <w:r>
              <w:rPr>
                <w:sz w:val="28"/>
                <w:szCs w:val="28"/>
              </w:rPr>
              <w:t>4</w:t>
            </w:r>
          </w:p>
        </w:tc>
        <w:tc>
          <w:tcPr>
            <w:tcW w:w="5092" w:type="dxa"/>
            <w:vAlign w:val="center"/>
          </w:tcPr>
          <w:p w:rsidR="00C3490E" w:rsidRDefault="00C3490E" w:rsidP="00C3490E">
            <w:pPr>
              <w:pStyle w:val="12"/>
              <w:ind w:left="0"/>
            </w:pPr>
            <w:r w:rsidRPr="00C3490E">
              <w:t>Капитальный ремонт ВНБ</w:t>
            </w:r>
          </w:p>
        </w:tc>
        <w:tc>
          <w:tcPr>
            <w:tcW w:w="678" w:type="dxa"/>
            <w:shd w:val="clear" w:color="auto" w:fill="auto"/>
            <w:vAlign w:val="center"/>
          </w:tcPr>
          <w:p w:rsidR="00C3490E" w:rsidRPr="00F337E8" w:rsidRDefault="00C3490E" w:rsidP="00C3490E">
            <w:pPr>
              <w:pStyle w:val="12"/>
              <w:ind w:left="0"/>
              <w:jc w:val="center"/>
              <w:rPr>
                <w:sz w:val="24"/>
              </w:rPr>
            </w:pPr>
            <w:r>
              <w:rPr>
                <w:sz w:val="24"/>
              </w:rPr>
              <w:t>-</w:t>
            </w:r>
          </w:p>
        </w:tc>
        <w:tc>
          <w:tcPr>
            <w:tcW w:w="2981" w:type="dxa"/>
            <w:gridSpan w:val="6"/>
            <w:shd w:val="clear" w:color="auto" w:fill="auto"/>
            <w:vAlign w:val="center"/>
          </w:tcPr>
          <w:p w:rsidR="00C3490E" w:rsidRDefault="001A4C3E" w:rsidP="00C3490E">
            <w:pPr>
              <w:pStyle w:val="12"/>
              <w:ind w:left="0"/>
              <w:jc w:val="center"/>
              <w:rPr>
                <w:sz w:val="24"/>
              </w:rPr>
            </w:pPr>
            <w:r>
              <w:rPr>
                <w:sz w:val="24"/>
              </w:rPr>
              <w:t>2</w:t>
            </w:r>
            <w:r w:rsidR="00AF6B37">
              <w:rPr>
                <w:sz w:val="24"/>
              </w:rPr>
              <w:t xml:space="preserve"> </w:t>
            </w:r>
            <w:r>
              <w:rPr>
                <w:sz w:val="24"/>
              </w:rPr>
              <w:t>800</w:t>
            </w:r>
          </w:p>
        </w:tc>
        <w:tc>
          <w:tcPr>
            <w:tcW w:w="571" w:type="dxa"/>
            <w:shd w:val="clear" w:color="auto" w:fill="auto"/>
            <w:vAlign w:val="center"/>
          </w:tcPr>
          <w:p w:rsidR="00C3490E" w:rsidRPr="00F337E8" w:rsidRDefault="00C3490E" w:rsidP="00C3490E">
            <w:pPr>
              <w:pStyle w:val="12"/>
              <w:ind w:left="0"/>
              <w:jc w:val="center"/>
              <w:rPr>
                <w:sz w:val="24"/>
              </w:rPr>
            </w:pPr>
            <w:r>
              <w:rPr>
                <w:sz w:val="24"/>
              </w:rPr>
              <w:t>+</w:t>
            </w:r>
          </w:p>
        </w:tc>
        <w:tc>
          <w:tcPr>
            <w:tcW w:w="713" w:type="dxa"/>
            <w:shd w:val="clear" w:color="auto" w:fill="auto"/>
            <w:vAlign w:val="center"/>
          </w:tcPr>
          <w:p w:rsidR="00C3490E" w:rsidRPr="00F337E8" w:rsidRDefault="00C3490E" w:rsidP="00C3490E">
            <w:pPr>
              <w:pStyle w:val="12"/>
              <w:ind w:left="0"/>
              <w:jc w:val="center"/>
              <w:rPr>
                <w:sz w:val="24"/>
              </w:rPr>
            </w:pPr>
            <w:r>
              <w:rPr>
                <w:sz w:val="24"/>
              </w:rPr>
              <w:t>+</w:t>
            </w:r>
          </w:p>
        </w:tc>
        <w:tc>
          <w:tcPr>
            <w:tcW w:w="575" w:type="dxa"/>
            <w:shd w:val="clear" w:color="auto" w:fill="auto"/>
            <w:vAlign w:val="center"/>
          </w:tcPr>
          <w:p w:rsidR="00C3490E" w:rsidRPr="00F337E8" w:rsidRDefault="00C3490E" w:rsidP="00C3490E">
            <w:pPr>
              <w:pStyle w:val="12"/>
              <w:ind w:left="0"/>
              <w:jc w:val="center"/>
              <w:rPr>
                <w:sz w:val="24"/>
              </w:rPr>
            </w:pPr>
            <w:r>
              <w:rPr>
                <w:sz w:val="24"/>
              </w:rPr>
              <w:t>+</w:t>
            </w:r>
          </w:p>
        </w:tc>
        <w:tc>
          <w:tcPr>
            <w:tcW w:w="708"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636" w:type="dxa"/>
            <w:shd w:val="clear" w:color="auto" w:fill="auto"/>
            <w:vAlign w:val="center"/>
          </w:tcPr>
          <w:p w:rsidR="00C3490E" w:rsidRPr="00F337E8" w:rsidRDefault="00C3490E" w:rsidP="00C3490E">
            <w:pPr>
              <w:pStyle w:val="12"/>
              <w:ind w:left="0"/>
              <w:jc w:val="center"/>
              <w:rPr>
                <w:sz w:val="24"/>
              </w:rPr>
            </w:pPr>
            <w:r>
              <w:rPr>
                <w:sz w:val="24"/>
              </w:rPr>
              <w:t>+</w:t>
            </w:r>
          </w:p>
        </w:tc>
      </w:tr>
      <w:tr w:rsidR="00C3490E" w:rsidRPr="006D3C14" w:rsidTr="001A4C3E">
        <w:trPr>
          <w:cantSplit/>
          <w:trHeight w:val="400"/>
          <w:jc w:val="center"/>
        </w:trPr>
        <w:tc>
          <w:tcPr>
            <w:tcW w:w="831" w:type="dxa"/>
            <w:vAlign w:val="center"/>
          </w:tcPr>
          <w:p w:rsidR="00C3490E" w:rsidRDefault="00C3490E" w:rsidP="00C3490E">
            <w:pPr>
              <w:pStyle w:val="12"/>
              <w:ind w:left="0"/>
              <w:jc w:val="center"/>
              <w:rPr>
                <w:sz w:val="28"/>
                <w:szCs w:val="28"/>
              </w:rPr>
            </w:pPr>
            <w:r>
              <w:rPr>
                <w:sz w:val="28"/>
                <w:szCs w:val="28"/>
              </w:rPr>
              <w:t>5</w:t>
            </w:r>
          </w:p>
        </w:tc>
        <w:tc>
          <w:tcPr>
            <w:tcW w:w="5092" w:type="dxa"/>
            <w:vAlign w:val="center"/>
          </w:tcPr>
          <w:p w:rsidR="00C3490E" w:rsidRDefault="00C3490E" w:rsidP="0033748C">
            <w:pPr>
              <w:pStyle w:val="12"/>
              <w:ind w:left="0"/>
            </w:pPr>
            <w:r w:rsidRPr="00C3490E">
              <w:t xml:space="preserve">Внедрение приборов учета </w:t>
            </w:r>
            <w:r w:rsidR="001A4C3E" w:rsidRPr="001A4C3E">
              <w:t xml:space="preserve">на водозаборах во всех населенных пунктах </w:t>
            </w:r>
            <w:r w:rsidR="00720D1E">
              <w:t>Павловск</w:t>
            </w:r>
            <w:r w:rsidR="0033748C">
              <w:t>ого</w:t>
            </w:r>
            <w:r w:rsidR="001A4C3E" w:rsidRPr="00026ABC">
              <w:t xml:space="preserve"> </w:t>
            </w:r>
            <w:r w:rsidR="00720D1E">
              <w:t>сельсовет</w:t>
            </w:r>
            <w:r w:rsidR="0033748C">
              <w:t>а</w:t>
            </w:r>
            <w:r w:rsidR="002C7382">
              <w:t xml:space="preserve"> </w:t>
            </w:r>
          </w:p>
        </w:tc>
        <w:tc>
          <w:tcPr>
            <w:tcW w:w="678" w:type="dxa"/>
            <w:shd w:val="clear" w:color="auto" w:fill="auto"/>
            <w:vAlign w:val="center"/>
          </w:tcPr>
          <w:p w:rsidR="00C3490E" w:rsidRPr="00F337E8" w:rsidRDefault="00C3490E" w:rsidP="00C3490E">
            <w:pPr>
              <w:pStyle w:val="12"/>
              <w:ind w:left="0"/>
              <w:jc w:val="center"/>
              <w:rPr>
                <w:sz w:val="24"/>
              </w:rPr>
            </w:pPr>
            <w:r>
              <w:rPr>
                <w:sz w:val="24"/>
              </w:rPr>
              <w:t>-</w:t>
            </w:r>
          </w:p>
        </w:tc>
        <w:tc>
          <w:tcPr>
            <w:tcW w:w="2981" w:type="dxa"/>
            <w:gridSpan w:val="6"/>
            <w:shd w:val="clear" w:color="auto" w:fill="auto"/>
            <w:vAlign w:val="center"/>
          </w:tcPr>
          <w:p w:rsidR="00C3490E" w:rsidRDefault="001A4C3E" w:rsidP="00C3490E">
            <w:pPr>
              <w:pStyle w:val="12"/>
              <w:ind w:left="0"/>
              <w:jc w:val="center"/>
              <w:rPr>
                <w:sz w:val="24"/>
              </w:rPr>
            </w:pPr>
            <w:r>
              <w:rPr>
                <w:sz w:val="24"/>
              </w:rPr>
              <w:t>350</w:t>
            </w:r>
          </w:p>
        </w:tc>
        <w:tc>
          <w:tcPr>
            <w:tcW w:w="571" w:type="dxa"/>
            <w:shd w:val="clear" w:color="auto" w:fill="auto"/>
            <w:vAlign w:val="center"/>
          </w:tcPr>
          <w:p w:rsidR="00C3490E" w:rsidRPr="00F337E8" w:rsidRDefault="00C3490E" w:rsidP="00C3490E">
            <w:pPr>
              <w:pStyle w:val="12"/>
              <w:ind w:left="0"/>
              <w:jc w:val="center"/>
              <w:rPr>
                <w:sz w:val="24"/>
              </w:rPr>
            </w:pPr>
            <w:r>
              <w:rPr>
                <w:sz w:val="24"/>
              </w:rPr>
              <w:t>+</w:t>
            </w:r>
          </w:p>
        </w:tc>
        <w:tc>
          <w:tcPr>
            <w:tcW w:w="713" w:type="dxa"/>
            <w:shd w:val="clear" w:color="auto" w:fill="auto"/>
            <w:vAlign w:val="center"/>
          </w:tcPr>
          <w:p w:rsidR="00C3490E" w:rsidRPr="00F337E8" w:rsidRDefault="00C3490E" w:rsidP="00C3490E">
            <w:pPr>
              <w:pStyle w:val="12"/>
              <w:ind w:left="0"/>
              <w:jc w:val="center"/>
              <w:rPr>
                <w:sz w:val="24"/>
              </w:rPr>
            </w:pPr>
            <w:r>
              <w:rPr>
                <w:sz w:val="24"/>
              </w:rPr>
              <w:t>+</w:t>
            </w:r>
          </w:p>
        </w:tc>
        <w:tc>
          <w:tcPr>
            <w:tcW w:w="575" w:type="dxa"/>
            <w:shd w:val="clear" w:color="auto" w:fill="auto"/>
            <w:vAlign w:val="center"/>
          </w:tcPr>
          <w:p w:rsidR="00C3490E" w:rsidRPr="00F337E8" w:rsidRDefault="00C3490E" w:rsidP="00C3490E">
            <w:pPr>
              <w:pStyle w:val="12"/>
              <w:ind w:left="0"/>
              <w:jc w:val="center"/>
              <w:rPr>
                <w:sz w:val="24"/>
              </w:rPr>
            </w:pPr>
            <w:r>
              <w:rPr>
                <w:sz w:val="24"/>
              </w:rPr>
              <w:t>+</w:t>
            </w:r>
          </w:p>
        </w:tc>
        <w:tc>
          <w:tcPr>
            <w:tcW w:w="708"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709" w:type="dxa"/>
            <w:shd w:val="clear" w:color="auto" w:fill="auto"/>
            <w:vAlign w:val="center"/>
          </w:tcPr>
          <w:p w:rsidR="00C3490E" w:rsidRPr="00F337E8" w:rsidRDefault="00C3490E" w:rsidP="00C3490E">
            <w:pPr>
              <w:pStyle w:val="12"/>
              <w:ind w:left="0"/>
              <w:jc w:val="center"/>
              <w:rPr>
                <w:sz w:val="24"/>
              </w:rPr>
            </w:pPr>
            <w:r>
              <w:rPr>
                <w:sz w:val="24"/>
              </w:rPr>
              <w:t>+</w:t>
            </w:r>
          </w:p>
        </w:tc>
        <w:tc>
          <w:tcPr>
            <w:tcW w:w="636" w:type="dxa"/>
            <w:shd w:val="clear" w:color="auto" w:fill="auto"/>
            <w:vAlign w:val="center"/>
          </w:tcPr>
          <w:p w:rsidR="00C3490E" w:rsidRPr="00F337E8" w:rsidRDefault="00C3490E" w:rsidP="00C3490E">
            <w:pPr>
              <w:pStyle w:val="12"/>
              <w:ind w:left="0"/>
              <w:jc w:val="center"/>
              <w:rPr>
                <w:sz w:val="24"/>
              </w:rPr>
            </w:pPr>
            <w:r>
              <w:rPr>
                <w:sz w:val="24"/>
              </w:rPr>
              <w:t>+</w:t>
            </w:r>
          </w:p>
        </w:tc>
      </w:tr>
      <w:tr w:rsidR="001A4C3E" w:rsidRPr="006D3C14" w:rsidTr="001A4C3E">
        <w:trPr>
          <w:cantSplit/>
          <w:trHeight w:val="400"/>
          <w:jc w:val="center"/>
        </w:trPr>
        <w:tc>
          <w:tcPr>
            <w:tcW w:w="831" w:type="dxa"/>
            <w:vAlign w:val="center"/>
          </w:tcPr>
          <w:p w:rsidR="001A4C3E" w:rsidRDefault="001A4C3E" w:rsidP="00C3490E">
            <w:pPr>
              <w:pStyle w:val="12"/>
              <w:ind w:left="0"/>
              <w:jc w:val="center"/>
              <w:rPr>
                <w:sz w:val="28"/>
                <w:szCs w:val="28"/>
              </w:rPr>
            </w:pPr>
            <w:r>
              <w:rPr>
                <w:sz w:val="28"/>
                <w:szCs w:val="28"/>
              </w:rPr>
              <w:t>6</w:t>
            </w:r>
          </w:p>
        </w:tc>
        <w:tc>
          <w:tcPr>
            <w:tcW w:w="5092" w:type="dxa"/>
            <w:vAlign w:val="center"/>
          </w:tcPr>
          <w:p w:rsidR="001A4C3E" w:rsidRDefault="001A4C3E" w:rsidP="00C3490E">
            <w:pPr>
              <w:pStyle w:val="12"/>
              <w:ind w:left="0"/>
            </w:pPr>
            <w:r w:rsidRPr="00C3490E">
              <w:t>Разработка проекта зоны санитарной охраной зоны источника питьевого водоснабжения</w:t>
            </w:r>
          </w:p>
        </w:tc>
        <w:tc>
          <w:tcPr>
            <w:tcW w:w="3659" w:type="dxa"/>
            <w:gridSpan w:val="7"/>
            <w:shd w:val="clear" w:color="auto" w:fill="auto"/>
            <w:vAlign w:val="center"/>
          </w:tcPr>
          <w:p w:rsidR="001A4C3E" w:rsidRDefault="001A4C3E" w:rsidP="00C3490E">
            <w:pPr>
              <w:pStyle w:val="12"/>
              <w:ind w:left="0"/>
              <w:jc w:val="center"/>
              <w:rPr>
                <w:sz w:val="24"/>
              </w:rPr>
            </w:pPr>
            <w:r>
              <w:rPr>
                <w:sz w:val="24"/>
              </w:rPr>
              <w:t>2</w:t>
            </w:r>
            <w:r w:rsidR="00AF6B37">
              <w:rPr>
                <w:sz w:val="24"/>
              </w:rPr>
              <w:t xml:space="preserve"> </w:t>
            </w:r>
            <w:r>
              <w:rPr>
                <w:sz w:val="24"/>
              </w:rPr>
              <w:t>100</w:t>
            </w:r>
          </w:p>
        </w:tc>
        <w:tc>
          <w:tcPr>
            <w:tcW w:w="571" w:type="dxa"/>
            <w:shd w:val="clear" w:color="auto" w:fill="auto"/>
            <w:vAlign w:val="center"/>
          </w:tcPr>
          <w:p w:rsidR="001A4C3E" w:rsidRPr="00F337E8" w:rsidRDefault="001A4C3E" w:rsidP="00C3490E">
            <w:pPr>
              <w:pStyle w:val="12"/>
              <w:ind w:left="0"/>
              <w:jc w:val="center"/>
              <w:rPr>
                <w:sz w:val="24"/>
              </w:rPr>
            </w:pPr>
            <w:r>
              <w:rPr>
                <w:sz w:val="24"/>
              </w:rPr>
              <w:t>+</w:t>
            </w:r>
          </w:p>
        </w:tc>
        <w:tc>
          <w:tcPr>
            <w:tcW w:w="713" w:type="dxa"/>
            <w:shd w:val="clear" w:color="auto" w:fill="auto"/>
            <w:vAlign w:val="center"/>
          </w:tcPr>
          <w:p w:rsidR="001A4C3E" w:rsidRPr="00F337E8" w:rsidRDefault="001A4C3E" w:rsidP="00C3490E">
            <w:pPr>
              <w:pStyle w:val="12"/>
              <w:ind w:left="0"/>
              <w:jc w:val="center"/>
              <w:rPr>
                <w:sz w:val="24"/>
              </w:rPr>
            </w:pPr>
            <w:r>
              <w:rPr>
                <w:sz w:val="24"/>
              </w:rPr>
              <w:t>+</w:t>
            </w:r>
          </w:p>
        </w:tc>
        <w:tc>
          <w:tcPr>
            <w:tcW w:w="575" w:type="dxa"/>
            <w:shd w:val="clear" w:color="auto" w:fill="auto"/>
            <w:vAlign w:val="center"/>
          </w:tcPr>
          <w:p w:rsidR="001A4C3E" w:rsidRPr="00F337E8" w:rsidRDefault="001A4C3E" w:rsidP="00C3490E">
            <w:pPr>
              <w:pStyle w:val="12"/>
              <w:ind w:left="0"/>
              <w:jc w:val="center"/>
              <w:rPr>
                <w:sz w:val="24"/>
              </w:rPr>
            </w:pPr>
            <w:r>
              <w:rPr>
                <w:sz w:val="24"/>
              </w:rPr>
              <w:t>+</w:t>
            </w:r>
          </w:p>
        </w:tc>
        <w:tc>
          <w:tcPr>
            <w:tcW w:w="708"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709" w:type="dxa"/>
            <w:shd w:val="clear" w:color="auto" w:fill="auto"/>
            <w:vAlign w:val="center"/>
          </w:tcPr>
          <w:p w:rsidR="001A4C3E" w:rsidRPr="00F337E8" w:rsidRDefault="001A4C3E" w:rsidP="00C3490E">
            <w:pPr>
              <w:pStyle w:val="12"/>
              <w:ind w:left="0"/>
              <w:jc w:val="center"/>
              <w:rPr>
                <w:sz w:val="24"/>
              </w:rPr>
            </w:pPr>
            <w:r>
              <w:rPr>
                <w:sz w:val="24"/>
              </w:rPr>
              <w:t>+</w:t>
            </w:r>
          </w:p>
        </w:tc>
        <w:tc>
          <w:tcPr>
            <w:tcW w:w="636" w:type="dxa"/>
            <w:shd w:val="clear" w:color="auto" w:fill="auto"/>
            <w:vAlign w:val="center"/>
          </w:tcPr>
          <w:p w:rsidR="001A4C3E" w:rsidRPr="00F337E8" w:rsidRDefault="001A4C3E" w:rsidP="00C3490E">
            <w:pPr>
              <w:pStyle w:val="12"/>
              <w:ind w:left="0"/>
              <w:jc w:val="center"/>
              <w:rPr>
                <w:sz w:val="24"/>
              </w:rPr>
            </w:pPr>
            <w:r>
              <w:rPr>
                <w:sz w:val="24"/>
              </w:rPr>
              <w:t>+</w:t>
            </w:r>
          </w:p>
        </w:tc>
      </w:tr>
      <w:tr w:rsidR="0022011E" w:rsidRPr="006D3C14" w:rsidTr="001A4C3E">
        <w:trPr>
          <w:cantSplit/>
          <w:trHeight w:val="400"/>
          <w:jc w:val="center"/>
        </w:trPr>
        <w:tc>
          <w:tcPr>
            <w:tcW w:w="831" w:type="dxa"/>
            <w:vAlign w:val="center"/>
          </w:tcPr>
          <w:p w:rsidR="0022011E" w:rsidRDefault="0022011E" w:rsidP="00C3490E">
            <w:pPr>
              <w:pStyle w:val="12"/>
              <w:ind w:left="0"/>
              <w:jc w:val="center"/>
              <w:rPr>
                <w:sz w:val="28"/>
                <w:szCs w:val="28"/>
              </w:rPr>
            </w:pPr>
            <w:r>
              <w:rPr>
                <w:sz w:val="28"/>
                <w:szCs w:val="28"/>
              </w:rPr>
              <w:t>7</w:t>
            </w:r>
          </w:p>
        </w:tc>
        <w:tc>
          <w:tcPr>
            <w:tcW w:w="5092" w:type="dxa"/>
            <w:vAlign w:val="center"/>
          </w:tcPr>
          <w:p w:rsidR="0022011E" w:rsidRPr="00C3490E" w:rsidRDefault="0022011E" w:rsidP="00C3490E">
            <w:pPr>
              <w:pStyle w:val="12"/>
              <w:ind w:left="0"/>
            </w:pPr>
            <w:bookmarkStart w:id="132" w:name="_Hlk69837894"/>
            <w:r>
              <w:t xml:space="preserve">Устройство </w:t>
            </w:r>
            <w:r w:rsidRPr="0022011E">
              <w:t xml:space="preserve">зоны санитарной охраны первого пояса </w:t>
            </w:r>
            <w:bookmarkEnd w:id="132"/>
          </w:p>
        </w:tc>
        <w:tc>
          <w:tcPr>
            <w:tcW w:w="3659" w:type="dxa"/>
            <w:gridSpan w:val="7"/>
            <w:shd w:val="clear" w:color="auto" w:fill="auto"/>
            <w:vAlign w:val="center"/>
          </w:tcPr>
          <w:p w:rsidR="0022011E" w:rsidRDefault="00A04F45" w:rsidP="00C3490E">
            <w:pPr>
              <w:pStyle w:val="12"/>
              <w:ind w:left="0"/>
              <w:jc w:val="center"/>
              <w:rPr>
                <w:sz w:val="24"/>
              </w:rPr>
            </w:pPr>
            <w:r>
              <w:rPr>
                <w:sz w:val="24"/>
              </w:rPr>
              <w:t>910</w:t>
            </w:r>
          </w:p>
        </w:tc>
        <w:tc>
          <w:tcPr>
            <w:tcW w:w="571" w:type="dxa"/>
            <w:shd w:val="clear" w:color="auto" w:fill="auto"/>
            <w:vAlign w:val="center"/>
          </w:tcPr>
          <w:p w:rsidR="0022011E" w:rsidRDefault="0022011E" w:rsidP="00C3490E">
            <w:pPr>
              <w:pStyle w:val="12"/>
              <w:ind w:left="0"/>
              <w:jc w:val="center"/>
              <w:rPr>
                <w:sz w:val="24"/>
              </w:rPr>
            </w:pPr>
          </w:p>
        </w:tc>
        <w:tc>
          <w:tcPr>
            <w:tcW w:w="713" w:type="dxa"/>
            <w:shd w:val="clear" w:color="auto" w:fill="auto"/>
            <w:vAlign w:val="center"/>
          </w:tcPr>
          <w:p w:rsidR="0022011E" w:rsidRDefault="0022011E" w:rsidP="00C3490E">
            <w:pPr>
              <w:pStyle w:val="12"/>
              <w:ind w:left="0"/>
              <w:jc w:val="center"/>
              <w:rPr>
                <w:sz w:val="24"/>
              </w:rPr>
            </w:pPr>
          </w:p>
        </w:tc>
        <w:tc>
          <w:tcPr>
            <w:tcW w:w="575" w:type="dxa"/>
            <w:shd w:val="clear" w:color="auto" w:fill="auto"/>
            <w:vAlign w:val="center"/>
          </w:tcPr>
          <w:p w:rsidR="0022011E" w:rsidRDefault="0022011E" w:rsidP="00C3490E">
            <w:pPr>
              <w:pStyle w:val="12"/>
              <w:ind w:left="0"/>
              <w:jc w:val="center"/>
              <w:rPr>
                <w:sz w:val="24"/>
              </w:rPr>
            </w:pPr>
          </w:p>
        </w:tc>
        <w:tc>
          <w:tcPr>
            <w:tcW w:w="708" w:type="dxa"/>
            <w:shd w:val="clear" w:color="auto" w:fill="auto"/>
            <w:vAlign w:val="center"/>
          </w:tcPr>
          <w:p w:rsidR="0022011E" w:rsidRDefault="0022011E" w:rsidP="00C3490E">
            <w:pPr>
              <w:pStyle w:val="12"/>
              <w:ind w:left="0"/>
              <w:jc w:val="center"/>
              <w:rPr>
                <w:sz w:val="24"/>
              </w:rPr>
            </w:pPr>
          </w:p>
        </w:tc>
        <w:tc>
          <w:tcPr>
            <w:tcW w:w="709" w:type="dxa"/>
            <w:shd w:val="clear" w:color="auto" w:fill="auto"/>
            <w:vAlign w:val="center"/>
          </w:tcPr>
          <w:p w:rsidR="0022011E" w:rsidRDefault="0022011E" w:rsidP="00C3490E">
            <w:pPr>
              <w:pStyle w:val="12"/>
              <w:ind w:left="0"/>
              <w:jc w:val="center"/>
              <w:rPr>
                <w:sz w:val="24"/>
              </w:rPr>
            </w:pPr>
          </w:p>
        </w:tc>
        <w:tc>
          <w:tcPr>
            <w:tcW w:w="709" w:type="dxa"/>
            <w:shd w:val="clear" w:color="auto" w:fill="auto"/>
            <w:vAlign w:val="center"/>
          </w:tcPr>
          <w:p w:rsidR="0022011E" w:rsidRDefault="0022011E" w:rsidP="00C3490E">
            <w:pPr>
              <w:pStyle w:val="12"/>
              <w:ind w:left="0"/>
              <w:jc w:val="center"/>
              <w:rPr>
                <w:sz w:val="24"/>
              </w:rPr>
            </w:pPr>
          </w:p>
        </w:tc>
        <w:tc>
          <w:tcPr>
            <w:tcW w:w="709" w:type="dxa"/>
            <w:shd w:val="clear" w:color="auto" w:fill="auto"/>
            <w:vAlign w:val="center"/>
          </w:tcPr>
          <w:p w:rsidR="0022011E" w:rsidRDefault="0022011E" w:rsidP="00C3490E">
            <w:pPr>
              <w:pStyle w:val="12"/>
              <w:ind w:left="0"/>
              <w:jc w:val="center"/>
              <w:rPr>
                <w:sz w:val="24"/>
              </w:rPr>
            </w:pPr>
          </w:p>
        </w:tc>
        <w:tc>
          <w:tcPr>
            <w:tcW w:w="636" w:type="dxa"/>
            <w:shd w:val="clear" w:color="auto" w:fill="auto"/>
            <w:vAlign w:val="center"/>
          </w:tcPr>
          <w:p w:rsidR="0022011E" w:rsidRDefault="0022011E" w:rsidP="00C3490E">
            <w:pPr>
              <w:pStyle w:val="12"/>
              <w:ind w:left="0"/>
              <w:jc w:val="center"/>
              <w:rPr>
                <w:sz w:val="24"/>
              </w:rPr>
            </w:pPr>
          </w:p>
        </w:tc>
      </w:tr>
      <w:tr w:rsidR="00C3490E" w:rsidRPr="006D3C14" w:rsidTr="001A4C3E">
        <w:trPr>
          <w:cantSplit/>
          <w:trHeight w:val="2546"/>
          <w:jc w:val="center"/>
        </w:trPr>
        <w:tc>
          <w:tcPr>
            <w:tcW w:w="831" w:type="dxa"/>
            <w:vAlign w:val="center"/>
          </w:tcPr>
          <w:p w:rsidR="00C3490E" w:rsidRPr="00722237" w:rsidRDefault="0022011E" w:rsidP="00722237">
            <w:pPr>
              <w:pStyle w:val="12"/>
              <w:ind w:left="0"/>
              <w:jc w:val="center"/>
              <w:rPr>
                <w:sz w:val="28"/>
                <w:szCs w:val="28"/>
              </w:rPr>
            </w:pPr>
            <w:r>
              <w:rPr>
                <w:sz w:val="28"/>
                <w:szCs w:val="28"/>
              </w:rPr>
              <w:lastRenderedPageBreak/>
              <w:t>8</w:t>
            </w:r>
          </w:p>
        </w:tc>
        <w:tc>
          <w:tcPr>
            <w:tcW w:w="5092" w:type="dxa"/>
            <w:vAlign w:val="center"/>
          </w:tcPr>
          <w:p w:rsidR="00C3490E" w:rsidRPr="009C6C43" w:rsidRDefault="00C3490E" w:rsidP="00722237">
            <w:pPr>
              <w:pStyle w:val="12"/>
              <w:ind w:left="0"/>
              <w:rPr>
                <w:szCs w:val="26"/>
              </w:rPr>
            </w:pPr>
            <w:r w:rsidRPr="00226F1C">
              <w:t>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w:t>
            </w:r>
          </w:p>
        </w:tc>
        <w:tc>
          <w:tcPr>
            <w:tcW w:w="678" w:type="dxa"/>
            <w:shd w:val="clear" w:color="auto" w:fill="auto"/>
            <w:vAlign w:val="center"/>
          </w:tcPr>
          <w:p w:rsidR="00C3490E" w:rsidRDefault="00C3490E" w:rsidP="00722237">
            <w:pPr>
              <w:pStyle w:val="12"/>
              <w:ind w:left="0"/>
              <w:jc w:val="center"/>
              <w:rPr>
                <w:sz w:val="24"/>
              </w:rPr>
            </w:pPr>
            <w:r>
              <w:rPr>
                <w:sz w:val="24"/>
              </w:rPr>
              <w:t>-</w:t>
            </w:r>
          </w:p>
        </w:tc>
        <w:tc>
          <w:tcPr>
            <w:tcW w:w="567" w:type="dxa"/>
            <w:shd w:val="clear" w:color="auto" w:fill="auto"/>
            <w:vAlign w:val="center"/>
          </w:tcPr>
          <w:p w:rsidR="00C3490E" w:rsidRDefault="00C3490E" w:rsidP="00722237">
            <w:pPr>
              <w:pStyle w:val="12"/>
              <w:ind w:left="0"/>
              <w:jc w:val="center"/>
              <w:rPr>
                <w:sz w:val="24"/>
              </w:rPr>
            </w:pPr>
            <w:r>
              <w:rPr>
                <w:sz w:val="24"/>
              </w:rPr>
              <w:t>+</w:t>
            </w:r>
          </w:p>
        </w:tc>
        <w:tc>
          <w:tcPr>
            <w:tcW w:w="567" w:type="dxa"/>
            <w:shd w:val="clear" w:color="auto" w:fill="auto"/>
            <w:vAlign w:val="center"/>
          </w:tcPr>
          <w:p w:rsidR="00C3490E" w:rsidRDefault="00C3490E" w:rsidP="00722237">
            <w:pPr>
              <w:pStyle w:val="12"/>
              <w:ind w:left="0"/>
              <w:jc w:val="center"/>
              <w:rPr>
                <w:sz w:val="24"/>
              </w:rPr>
            </w:pPr>
            <w:r>
              <w:rPr>
                <w:sz w:val="24"/>
              </w:rPr>
              <w:t>+</w:t>
            </w:r>
          </w:p>
        </w:tc>
        <w:tc>
          <w:tcPr>
            <w:tcW w:w="567" w:type="dxa"/>
            <w:shd w:val="clear" w:color="auto" w:fill="auto"/>
            <w:vAlign w:val="center"/>
          </w:tcPr>
          <w:p w:rsidR="00C3490E" w:rsidRDefault="00C3490E" w:rsidP="00722237">
            <w:pPr>
              <w:pStyle w:val="12"/>
              <w:ind w:left="0"/>
              <w:jc w:val="center"/>
              <w:rPr>
                <w:sz w:val="24"/>
              </w:rPr>
            </w:pPr>
            <w:r>
              <w:rPr>
                <w:sz w:val="24"/>
              </w:rPr>
              <w:t>+</w:t>
            </w:r>
          </w:p>
        </w:tc>
        <w:tc>
          <w:tcPr>
            <w:tcW w:w="709" w:type="dxa"/>
            <w:shd w:val="clear" w:color="auto" w:fill="auto"/>
            <w:vAlign w:val="center"/>
          </w:tcPr>
          <w:p w:rsidR="00C3490E" w:rsidRDefault="00C3490E" w:rsidP="00722237">
            <w:pPr>
              <w:pStyle w:val="12"/>
              <w:ind w:left="0"/>
              <w:jc w:val="center"/>
              <w:rPr>
                <w:sz w:val="24"/>
              </w:rPr>
            </w:pPr>
            <w:r>
              <w:rPr>
                <w:sz w:val="24"/>
              </w:rPr>
              <w:t>+</w:t>
            </w:r>
          </w:p>
        </w:tc>
        <w:tc>
          <w:tcPr>
            <w:tcW w:w="571" w:type="dxa"/>
            <w:gridSpan w:val="2"/>
            <w:shd w:val="clear" w:color="auto" w:fill="auto"/>
            <w:vAlign w:val="center"/>
          </w:tcPr>
          <w:p w:rsidR="00C3490E" w:rsidRDefault="00C3490E" w:rsidP="00722237">
            <w:pPr>
              <w:pStyle w:val="12"/>
              <w:ind w:left="0"/>
              <w:jc w:val="center"/>
              <w:rPr>
                <w:sz w:val="24"/>
              </w:rPr>
            </w:pPr>
            <w:r>
              <w:rPr>
                <w:sz w:val="24"/>
              </w:rPr>
              <w:t>+</w:t>
            </w:r>
          </w:p>
        </w:tc>
        <w:tc>
          <w:tcPr>
            <w:tcW w:w="571" w:type="dxa"/>
            <w:shd w:val="clear" w:color="auto" w:fill="auto"/>
            <w:vAlign w:val="center"/>
          </w:tcPr>
          <w:p w:rsidR="00C3490E" w:rsidRDefault="00C3490E" w:rsidP="00722237">
            <w:pPr>
              <w:pStyle w:val="12"/>
              <w:ind w:left="0"/>
              <w:jc w:val="center"/>
              <w:rPr>
                <w:sz w:val="24"/>
              </w:rPr>
            </w:pPr>
            <w:r>
              <w:rPr>
                <w:sz w:val="24"/>
              </w:rPr>
              <w:t>+</w:t>
            </w:r>
          </w:p>
        </w:tc>
        <w:tc>
          <w:tcPr>
            <w:tcW w:w="713" w:type="dxa"/>
            <w:shd w:val="clear" w:color="auto" w:fill="auto"/>
            <w:vAlign w:val="center"/>
          </w:tcPr>
          <w:p w:rsidR="00C3490E" w:rsidRDefault="00C3490E" w:rsidP="00722237">
            <w:pPr>
              <w:pStyle w:val="12"/>
              <w:ind w:left="0"/>
              <w:jc w:val="center"/>
              <w:rPr>
                <w:sz w:val="24"/>
              </w:rPr>
            </w:pPr>
            <w:r>
              <w:rPr>
                <w:sz w:val="24"/>
              </w:rPr>
              <w:t>+</w:t>
            </w:r>
          </w:p>
        </w:tc>
        <w:tc>
          <w:tcPr>
            <w:tcW w:w="575" w:type="dxa"/>
            <w:shd w:val="clear" w:color="auto" w:fill="auto"/>
            <w:vAlign w:val="center"/>
          </w:tcPr>
          <w:p w:rsidR="00C3490E" w:rsidRDefault="00C3490E" w:rsidP="00722237">
            <w:pPr>
              <w:pStyle w:val="12"/>
              <w:ind w:left="0"/>
              <w:jc w:val="center"/>
              <w:rPr>
                <w:sz w:val="24"/>
              </w:rPr>
            </w:pPr>
            <w:r>
              <w:rPr>
                <w:sz w:val="24"/>
              </w:rPr>
              <w:t>+</w:t>
            </w:r>
          </w:p>
        </w:tc>
        <w:tc>
          <w:tcPr>
            <w:tcW w:w="708" w:type="dxa"/>
            <w:shd w:val="clear" w:color="auto" w:fill="auto"/>
            <w:vAlign w:val="center"/>
          </w:tcPr>
          <w:p w:rsidR="00C3490E" w:rsidRDefault="00C3490E" w:rsidP="00722237">
            <w:pPr>
              <w:pStyle w:val="12"/>
              <w:ind w:left="0"/>
              <w:jc w:val="center"/>
              <w:rPr>
                <w:sz w:val="24"/>
              </w:rPr>
            </w:pPr>
            <w:r>
              <w:rPr>
                <w:sz w:val="24"/>
              </w:rPr>
              <w:t>+</w:t>
            </w:r>
          </w:p>
        </w:tc>
        <w:tc>
          <w:tcPr>
            <w:tcW w:w="709" w:type="dxa"/>
            <w:shd w:val="clear" w:color="auto" w:fill="auto"/>
            <w:vAlign w:val="center"/>
          </w:tcPr>
          <w:p w:rsidR="00C3490E" w:rsidRDefault="00C3490E" w:rsidP="00722237">
            <w:pPr>
              <w:pStyle w:val="12"/>
              <w:ind w:left="0"/>
              <w:jc w:val="center"/>
              <w:rPr>
                <w:sz w:val="24"/>
              </w:rPr>
            </w:pPr>
            <w:r>
              <w:rPr>
                <w:sz w:val="24"/>
              </w:rPr>
              <w:t>+</w:t>
            </w:r>
          </w:p>
        </w:tc>
        <w:tc>
          <w:tcPr>
            <w:tcW w:w="709" w:type="dxa"/>
            <w:shd w:val="clear" w:color="auto" w:fill="auto"/>
            <w:vAlign w:val="center"/>
          </w:tcPr>
          <w:p w:rsidR="00C3490E" w:rsidRDefault="00C3490E" w:rsidP="00722237">
            <w:pPr>
              <w:pStyle w:val="12"/>
              <w:ind w:left="0"/>
              <w:jc w:val="center"/>
              <w:rPr>
                <w:sz w:val="24"/>
              </w:rPr>
            </w:pPr>
            <w:r>
              <w:rPr>
                <w:sz w:val="24"/>
              </w:rPr>
              <w:t>+</w:t>
            </w:r>
          </w:p>
        </w:tc>
        <w:tc>
          <w:tcPr>
            <w:tcW w:w="709" w:type="dxa"/>
            <w:shd w:val="clear" w:color="auto" w:fill="auto"/>
            <w:vAlign w:val="center"/>
          </w:tcPr>
          <w:p w:rsidR="00C3490E" w:rsidRDefault="00C3490E" w:rsidP="00722237">
            <w:pPr>
              <w:pStyle w:val="12"/>
              <w:ind w:left="0"/>
              <w:jc w:val="center"/>
              <w:rPr>
                <w:sz w:val="24"/>
              </w:rPr>
            </w:pPr>
            <w:r>
              <w:rPr>
                <w:sz w:val="24"/>
              </w:rPr>
              <w:t>+</w:t>
            </w:r>
          </w:p>
        </w:tc>
        <w:tc>
          <w:tcPr>
            <w:tcW w:w="636" w:type="dxa"/>
            <w:shd w:val="clear" w:color="auto" w:fill="auto"/>
            <w:vAlign w:val="center"/>
          </w:tcPr>
          <w:p w:rsidR="00C3490E" w:rsidRDefault="00C3490E" w:rsidP="00722237">
            <w:pPr>
              <w:pStyle w:val="12"/>
              <w:ind w:left="0"/>
              <w:jc w:val="center"/>
              <w:rPr>
                <w:sz w:val="24"/>
              </w:rPr>
            </w:pPr>
            <w:r>
              <w:rPr>
                <w:sz w:val="24"/>
              </w:rPr>
              <w:t>+</w:t>
            </w:r>
          </w:p>
        </w:tc>
      </w:tr>
      <w:tr w:rsidR="00722237" w:rsidRPr="006D3C14" w:rsidTr="008C73C9">
        <w:trPr>
          <w:cantSplit/>
          <w:trHeight w:val="345"/>
          <w:jc w:val="center"/>
        </w:trPr>
        <w:tc>
          <w:tcPr>
            <w:tcW w:w="5923" w:type="dxa"/>
            <w:gridSpan w:val="2"/>
            <w:shd w:val="clear" w:color="auto" w:fill="auto"/>
            <w:vAlign w:val="center"/>
          </w:tcPr>
          <w:p w:rsidR="00722237" w:rsidRPr="003E0E4C" w:rsidRDefault="00722237" w:rsidP="00722237">
            <w:pPr>
              <w:pStyle w:val="12"/>
              <w:ind w:left="0"/>
              <w:rPr>
                <w:b/>
                <w:szCs w:val="26"/>
              </w:rPr>
            </w:pPr>
            <w:r w:rsidRPr="003E0E4C">
              <w:rPr>
                <w:b/>
                <w:sz w:val="28"/>
                <w:szCs w:val="28"/>
              </w:rPr>
              <w:t>ИТОГО</w:t>
            </w:r>
            <w:r>
              <w:rPr>
                <w:b/>
                <w:sz w:val="28"/>
                <w:szCs w:val="28"/>
              </w:rPr>
              <w:t xml:space="preserve"> (тыс.руб):</w:t>
            </w:r>
          </w:p>
        </w:tc>
        <w:tc>
          <w:tcPr>
            <w:tcW w:w="8989" w:type="dxa"/>
            <w:gridSpan w:val="15"/>
            <w:shd w:val="clear" w:color="auto" w:fill="auto"/>
            <w:vAlign w:val="center"/>
          </w:tcPr>
          <w:p w:rsidR="00722237" w:rsidRPr="00453AF0" w:rsidRDefault="008C73C9" w:rsidP="00722237">
            <w:pPr>
              <w:pStyle w:val="12"/>
              <w:ind w:left="0"/>
              <w:jc w:val="center"/>
              <w:rPr>
                <w:b/>
                <w:sz w:val="24"/>
                <w:highlight w:val="yellow"/>
              </w:rPr>
            </w:pPr>
            <w:r w:rsidRPr="008C73C9">
              <w:rPr>
                <w:b/>
                <w:sz w:val="24"/>
              </w:rPr>
              <w:t>3</w:t>
            </w:r>
            <w:r w:rsidR="0010008A">
              <w:rPr>
                <w:b/>
                <w:sz w:val="24"/>
              </w:rPr>
              <w:t>1 780</w:t>
            </w:r>
          </w:p>
        </w:tc>
      </w:tr>
    </w:tbl>
    <w:bookmarkEnd w:id="131"/>
    <w:p w:rsidR="002253ED" w:rsidRDefault="002253ED" w:rsidP="004A0AA4">
      <w:pPr>
        <w:pStyle w:val="25"/>
        <w:spacing w:before="120" w:line="360" w:lineRule="auto"/>
        <w:ind w:left="357" w:firstLine="352"/>
        <w:jc w:val="both"/>
        <w:rPr>
          <w:sz w:val="28"/>
        </w:rPr>
      </w:pPr>
      <w:r>
        <w:rPr>
          <w:sz w:val="28"/>
        </w:rPr>
        <w:t>Данный п</w:t>
      </w:r>
      <w:r w:rsidRPr="00B03C56">
        <w:rPr>
          <w:sz w:val="28"/>
        </w:rPr>
        <w:t>еречень основных мероприятий по реализации схем водоснабжения с разбивкой по годам</w:t>
      </w:r>
      <w:r>
        <w:rPr>
          <w:sz w:val="28"/>
        </w:rPr>
        <w:t xml:space="preserve"> необходимо актуализировать</w:t>
      </w:r>
      <w:r w:rsidR="00961E4B">
        <w:rPr>
          <w:sz w:val="28"/>
        </w:rPr>
        <w:t xml:space="preserve"> с учетом особенностей бюджета.</w:t>
      </w:r>
    </w:p>
    <w:p w:rsidR="002253ED" w:rsidRDefault="002253ED" w:rsidP="00ED505C">
      <w:pPr>
        <w:pStyle w:val="25"/>
        <w:spacing w:line="360" w:lineRule="auto"/>
        <w:ind w:left="357"/>
        <w:jc w:val="both"/>
        <w:rPr>
          <w:sz w:val="28"/>
        </w:rPr>
      </w:pPr>
      <w:r>
        <w:rPr>
          <w:sz w:val="28"/>
        </w:rPr>
        <w:tab/>
        <w:t xml:space="preserve">В соответствии с пунктом 8 </w:t>
      </w:r>
      <w:r w:rsidRPr="00B03C56">
        <w:rPr>
          <w:sz w:val="28"/>
        </w:rPr>
        <w:t xml:space="preserve">Постановления Правительства Российской Федерации от 5 сентября 2013 г. </w:t>
      </w:r>
      <w:r>
        <w:rPr>
          <w:sz w:val="28"/>
        </w:rPr>
        <w:t>№</w:t>
      </w:r>
      <w:r w:rsidRPr="00B03C56">
        <w:rPr>
          <w:sz w:val="28"/>
        </w:rPr>
        <w:t xml:space="preserve"> 782 г. "О схемах водоснабжения и водоотведения"</w:t>
      </w:r>
      <w:r>
        <w:rPr>
          <w:sz w:val="28"/>
        </w:rPr>
        <w:t>: А</w:t>
      </w:r>
      <w:r w:rsidRPr="00B03C56">
        <w:rPr>
          <w:sz w:val="28"/>
        </w:rPr>
        <w:t>ктуализация (корректировка) схем водоснабжения и водоотведения осуществляется при наличии одного из следующих условий:</w:t>
      </w:r>
    </w:p>
    <w:p w:rsidR="002253ED" w:rsidRDefault="002253ED" w:rsidP="00ED505C">
      <w:pPr>
        <w:pStyle w:val="25"/>
        <w:spacing w:line="360" w:lineRule="auto"/>
        <w:ind w:left="357"/>
        <w:jc w:val="both"/>
        <w:rPr>
          <w:sz w:val="28"/>
        </w:rPr>
      </w:pPr>
      <w:r w:rsidRPr="00B03C56">
        <w:rPr>
          <w:sz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2253ED" w:rsidRDefault="002253ED" w:rsidP="00ED505C">
      <w:pPr>
        <w:pStyle w:val="25"/>
        <w:spacing w:line="360" w:lineRule="auto"/>
        <w:ind w:left="357"/>
        <w:jc w:val="both"/>
        <w:rPr>
          <w:sz w:val="28"/>
        </w:rPr>
      </w:pPr>
      <w:r w:rsidRPr="00B03C56">
        <w:rPr>
          <w:sz w:val="28"/>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rsidR="002253ED" w:rsidRDefault="002253ED" w:rsidP="00ED505C">
      <w:pPr>
        <w:pStyle w:val="25"/>
        <w:spacing w:line="360" w:lineRule="auto"/>
        <w:ind w:left="357"/>
        <w:jc w:val="both"/>
        <w:rPr>
          <w:sz w:val="28"/>
        </w:rPr>
      </w:pPr>
      <w:r w:rsidRPr="00B03C56">
        <w:rPr>
          <w:sz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2253ED" w:rsidRDefault="002253ED" w:rsidP="00ED505C">
      <w:pPr>
        <w:pStyle w:val="25"/>
        <w:spacing w:line="360" w:lineRule="auto"/>
        <w:ind w:left="357"/>
        <w:jc w:val="both"/>
        <w:rPr>
          <w:sz w:val="28"/>
        </w:rPr>
      </w:pPr>
      <w:r w:rsidRPr="00B03C56">
        <w:rPr>
          <w:sz w:val="28"/>
        </w:rPr>
        <w:t>г) реализация мероприятий, предусмотренных планами по снижению сбросов загрязняющих веществ, указанными в подпункте "д" пункта 7 настоящих Правил;</w:t>
      </w:r>
    </w:p>
    <w:p w:rsidR="002253ED" w:rsidRDefault="002253ED" w:rsidP="00ED505C">
      <w:pPr>
        <w:pStyle w:val="25"/>
        <w:spacing w:line="360" w:lineRule="auto"/>
        <w:ind w:left="357"/>
        <w:jc w:val="both"/>
        <w:rPr>
          <w:sz w:val="28"/>
        </w:rPr>
      </w:pPr>
      <w:r w:rsidRPr="00B03C56">
        <w:rPr>
          <w:sz w:val="28"/>
        </w:rPr>
        <w:lastRenderedPageBreak/>
        <w:t>д)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885699" w:rsidRDefault="00885699" w:rsidP="00740450">
      <w:pPr>
        <w:spacing w:after="0" w:line="360" w:lineRule="auto"/>
        <w:rPr>
          <w:sz w:val="28"/>
          <w:szCs w:val="28"/>
        </w:rPr>
      </w:pPr>
      <w:r w:rsidRPr="00EB621A">
        <w:rPr>
          <w:sz w:val="28"/>
          <w:szCs w:val="28"/>
        </w:rPr>
        <w:t xml:space="preserve">Для реализации проектных мероприятий, в соответствии со </w:t>
      </w:r>
      <w:r w:rsidRPr="00EB621A">
        <w:rPr>
          <w:bCs/>
          <w:sz w:val="28"/>
          <w:szCs w:val="28"/>
        </w:rPr>
        <w:t xml:space="preserve">статьей 179 Бюджетного кодекса РФ, программой "Чистая вода", </w:t>
      </w:r>
      <w:r w:rsidRPr="00EB621A">
        <w:rPr>
          <w:sz w:val="28"/>
          <w:szCs w:val="28"/>
        </w:rPr>
        <w:t>программой</w:t>
      </w:r>
      <w:r w:rsidR="00740450" w:rsidRPr="00740450">
        <w:rPr>
          <w:rFonts w:ascii="Verdana" w:hAnsi="Verdana"/>
          <w:color w:val="000000"/>
          <w:sz w:val="17"/>
          <w:szCs w:val="17"/>
          <w:shd w:val="clear" w:color="auto" w:fill="FFFFFF"/>
        </w:rPr>
        <w:t xml:space="preserve"> </w:t>
      </w:r>
      <w:r w:rsidR="00740450" w:rsidRPr="00740450">
        <w:rPr>
          <w:sz w:val="28"/>
          <w:szCs w:val="28"/>
        </w:rPr>
        <w:t>"Модернизация, реконструкция и капитальный ремонт объектов коммунальной инфраструктуры муниципальных образований"</w:t>
      </w:r>
      <w:r w:rsidR="00740450">
        <w:rPr>
          <w:sz w:val="28"/>
          <w:szCs w:val="28"/>
        </w:rPr>
        <w:t xml:space="preserve">, </w:t>
      </w:r>
      <w:r w:rsidRPr="00EB621A">
        <w:rPr>
          <w:sz w:val="28"/>
          <w:szCs w:val="28"/>
        </w:rPr>
        <w:t xml:space="preserve">необходимо </w:t>
      </w:r>
      <w:r w:rsidR="00740450" w:rsidRPr="00EB621A">
        <w:rPr>
          <w:sz w:val="28"/>
          <w:szCs w:val="28"/>
        </w:rPr>
        <w:t>со финансирование</w:t>
      </w:r>
      <w:r w:rsidRPr="00EB621A">
        <w:rPr>
          <w:sz w:val="28"/>
          <w:szCs w:val="28"/>
        </w:rPr>
        <w:t xml:space="preserve"> </w:t>
      </w:r>
      <w:r w:rsidR="00740450" w:rsidRPr="00740450">
        <w:rPr>
          <w:sz w:val="28"/>
          <w:szCs w:val="28"/>
        </w:rPr>
        <w:t>за счет всех источников</w:t>
      </w:r>
      <w:r w:rsidRPr="00EB621A">
        <w:rPr>
          <w:sz w:val="28"/>
          <w:szCs w:val="28"/>
        </w:rPr>
        <w:t xml:space="preserve"> бюджета </w:t>
      </w:r>
      <w:r w:rsidR="006245C6">
        <w:rPr>
          <w:sz w:val="28"/>
          <w:szCs w:val="28"/>
        </w:rPr>
        <w:t>Красноярского края</w:t>
      </w:r>
      <w:r w:rsidRPr="00EB621A">
        <w:rPr>
          <w:sz w:val="28"/>
          <w:szCs w:val="28"/>
        </w:rPr>
        <w:t>.</w:t>
      </w:r>
    </w:p>
    <w:p w:rsidR="00740450" w:rsidRPr="00885699" w:rsidRDefault="00740450" w:rsidP="00740450">
      <w:pPr>
        <w:spacing w:after="0" w:line="360" w:lineRule="auto"/>
        <w:rPr>
          <w:color w:val="92D050"/>
          <w:sz w:val="28"/>
        </w:rPr>
        <w:sectPr w:rsidR="00740450" w:rsidRPr="00885699" w:rsidSect="00083F97">
          <w:pgSz w:w="16838" w:h="11906" w:orient="landscape" w:code="9"/>
          <w:pgMar w:top="849" w:right="709" w:bottom="1134" w:left="567" w:header="709" w:footer="261" w:gutter="0"/>
          <w:cols w:space="708"/>
          <w:titlePg/>
          <w:docGrid w:linePitch="360"/>
        </w:sectPr>
      </w:pPr>
    </w:p>
    <w:p w:rsidR="0080686C" w:rsidRPr="00D70F52" w:rsidRDefault="00F81EAD" w:rsidP="00F81EAD">
      <w:pPr>
        <w:pStyle w:val="10"/>
        <w:spacing w:before="120" w:after="120" w:line="360" w:lineRule="auto"/>
      </w:pPr>
      <w:bookmarkStart w:id="133" w:name="_Toc380482152"/>
      <w:bookmarkStart w:id="134" w:name="_Toc381715512"/>
      <w:bookmarkStart w:id="135" w:name="_Toc63635530"/>
      <w:r w:rsidRPr="00F81EAD">
        <w:lastRenderedPageBreak/>
        <w:t>1.4.2</w:t>
      </w:r>
      <w:r>
        <w:rPr>
          <w:lang w:val="en-US"/>
        </w:rPr>
        <w:t> </w:t>
      </w:r>
      <w:r w:rsidR="0080686C" w:rsidRPr="00D70F52">
        <w:t xml:space="preserve">Технические обоснования основных мероприятий по реализации схем </w:t>
      </w:r>
      <w:bookmarkEnd w:id="133"/>
      <w:bookmarkEnd w:id="134"/>
      <w:r w:rsidR="00D70F52" w:rsidRPr="00F81EAD">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35"/>
    </w:p>
    <w:p w:rsidR="00D70F52" w:rsidRDefault="00D70F52" w:rsidP="00AE6E84">
      <w:pPr>
        <w:spacing w:after="0" w:line="360" w:lineRule="auto"/>
        <w:rPr>
          <w:sz w:val="28"/>
        </w:rPr>
      </w:pPr>
      <w:r>
        <w:rPr>
          <w:sz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 "О схемах водоснабжения и водоотведения".</w:t>
      </w:r>
    </w:p>
    <w:p w:rsidR="00AE6E84" w:rsidRPr="00AE6E84" w:rsidRDefault="00AE6E84" w:rsidP="00AE6E84">
      <w:pPr>
        <w:spacing w:after="0" w:line="360" w:lineRule="auto"/>
        <w:rPr>
          <w:sz w:val="28"/>
        </w:rPr>
      </w:pPr>
      <w:r w:rsidRPr="00AE6E84">
        <w:rPr>
          <w:sz w:val="28"/>
        </w:rPr>
        <w:t>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w:t>
      </w:r>
    </w:p>
    <w:p w:rsidR="00AE6E84" w:rsidRPr="00AE6E84" w:rsidRDefault="00AE6E84" w:rsidP="00AE6E84">
      <w:pPr>
        <w:spacing w:after="0" w:line="360" w:lineRule="auto"/>
        <w:rPr>
          <w:sz w:val="28"/>
        </w:rPr>
      </w:pPr>
      <w:r w:rsidRPr="00AE6E84">
        <w:rPr>
          <w:sz w:val="28"/>
        </w:rPr>
        <w:t>а) обеспечение подачи абонентам определенного объема горячей, питьевой воды установленного качества;</w:t>
      </w:r>
    </w:p>
    <w:p w:rsidR="00AE6E84" w:rsidRPr="00AE6E84" w:rsidRDefault="00AE6E84" w:rsidP="00AE6E84">
      <w:pPr>
        <w:spacing w:after="0" w:line="360" w:lineRule="auto"/>
        <w:rPr>
          <w:sz w:val="28"/>
        </w:rPr>
      </w:pPr>
      <w:r w:rsidRPr="00AE6E84">
        <w:rPr>
          <w:sz w:val="28"/>
        </w:rPr>
        <w:t>б) организация и обеспечение централизованного водоснабжения на территориях, где оно отсутствует;</w:t>
      </w:r>
    </w:p>
    <w:p w:rsidR="00AE6E84" w:rsidRPr="00AE6E84" w:rsidRDefault="00AE6E84" w:rsidP="00AE6E84">
      <w:pPr>
        <w:spacing w:after="0" w:line="360" w:lineRule="auto"/>
        <w:rPr>
          <w:sz w:val="28"/>
        </w:rPr>
      </w:pPr>
      <w:r w:rsidRPr="00AE6E84">
        <w:rPr>
          <w:sz w:val="28"/>
        </w:rPr>
        <w:t>в) обеспечение водоснабжения объектов перспективной застройки населенного пункта;</w:t>
      </w:r>
    </w:p>
    <w:p w:rsidR="00AE6E84" w:rsidRPr="00AE6E84" w:rsidRDefault="00AE6E84" w:rsidP="00AE6E84">
      <w:pPr>
        <w:spacing w:after="0" w:line="360" w:lineRule="auto"/>
        <w:rPr>
          <w:sz w:val="28"/>
        </w:rPr>
      </w:pPr>
      <w:r w:rsidRPr="00AE6E84">
        <w:rPr>
          <w:sz w:val="28"/>
        </w:rPr>
        <w:t>г) сокращение потерь воды при ее транспортировке;</w:t>
      </w:r>
    </w:p>
    <w:p w:rsidR="00AE6E84" w:rsidRPr="00AE6E84" w:rsidRDefault="00AE6E84" w:rsidP="00AE6E84">
      <w:pPr>
        <w:spacing w:after="0" w:line="360" w:lineRule="auto"/>
        <w:rPr>
          <w:sz w:val="28"/>
        </w:rPr>
      </w:pPr>
      <w:r w:rsidRPr="00AE6E84">
        <w:rPr>
          <w:sz w:val="28"/>
        </w:rPr>
        <w:t>д)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AE6E84" w:rsidRDefault="00AE6E84" w:rsidP="00AE6E84">
      <w:pPr>
        <w:spacing w:after="0" w:line="360" w:lineRule="auto"/>
        <w:rPr>
          <w:sz w:val="28"/>
        </w:rPr>
      </w:pPr>
      <w:r w:rsidRPr="00AE6E84">
        <w:rPr>
          <w:sz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0A4F7D" w:rsidRDefault="00AE6E84" w:rsidP="00AE6E84">
      <w:pPr>
        <w:spacing w:after="0" w:line="360" w:lineRule="auto"/>
        <w:rPr>
          <w:sz w:val="28"/>
        </w:rPr>
      </w:pPr>
      <w:r w:rsidRPr="00026ABC">
        <w:rPr>
          <w:sz w:val="28"/>
        </w:rPr>
        <w:t xml:space="preserve">В </w:t>
      </w:r>
      <w:r w:rsidR="00FE0D93">
        <w:rPr>
          <w:sz w:val="28"/>
        </w:rPr>
        <w:t>Павловском сельсовете</w:t>
      </w:r>
      <w:r w:rsidR="00B36BEA">
        <w:rPr>
          <w:sz w:val="28"/>
        </w:rPr>
        <w:t xml:space="preserve"> </w:t>
      </w:r>
      <w:r w:rsidRPr="00A27BB8">
        <w:rPr>
          <w:sz w:val="28"/>
        </w:rPr>
        <w:t xml:space="preserve">система горячего водоснабжения </w:t>
      </w:r>
      <w:r w:rsidR="008D77F6" w:rsidRPr="00A27BB8">
        <w:rPr>
          <w:sz w:val="28"/>
        </w:rPr>
        <w:t>отсутствует</w:t>
      </w:r>
      <w:r>
        <w:rPr>
          <w:sz w:val="28"/>
        </w:rPr>
        <w:t xml:space="preserve">. </w:t>
      </w:r>
    </w:p>
    <w:p w:rsidR="00AE6E84" w:rsidRDefault="00AE6E84" w:rsidP="00AE6E84">
      <w:pPr>
        <w:spacing w:after="0" w:line="360" w:lineRule="auto"/>
        <w:rPr>
          <w:sz w:val="28"/>
        </w:rPr>
      </w:pPr>
      <w:r>
        <w:rPr>
          <w:sz w:val="28"/>
        </w:rPr>
        <w:t xml:space="preserve">Так же территория </w:t>
      </w:r>
      <w:r w:rsidR="00720D1E">
        <w:rPr>
          <w:sz w:val="28"/>
        </w:rPr>
        <w:t>сельсовет</w:t>
      </w:r>
      <w:r>
        <w:rPr>
          <w:sz w:val="28"/>
        </w:rPr>
        <w:t xml:space="preserve"> не относится к зонам вечномерзлых грунтов.</w:t>
      </w:r>
    </w:p>
    <w:p w:rsidR="00BF195B" w:rsidRDefault="00AE6E84" w:rsidP="00796F44">
      <w:pPr>
        <w:shd w:val="clear" w:color="auto" w:fill="FFFFFF"/>
        <w:spacing w:after="0" w:line="360" w:lineRule="auto"/>
        <w:rPr>
          <w:sz w:val="28"/>
        </w:rPr>
      </w:pPr>
      <w:r>
        <w:rPr>
          <w:sz w:val="28"/>
        </w:rPr>
        <w:lastRenderedPageBreak/>
        <w:t>О</w:t>
      </w:r>
      <w:r w:rsidRPr="00AE6E84">
        <w:rPr>
          <w:sz w:val="28"/>
        </w:rPr>
        <w:t>босновани</w:t>
      </w:r>
      <w:r w:rsidR="001D6628">
        <w:rPr>
          <w:sz w:val="28"/>
        </w:rPr>
        <w:t>е</w:t>
      </w:r>
      <w:r w:rsidRPr="00AE6E84">
        <w:rPr>
          <w:sz w:val="28"/>
        </w:rPr>
        <w:t xml:space="preserve"> предложений по строительству, реконструкции и выводу из эксплуатации объектов водоснабжения поселения</w:t>
      </w:r>
      <w:r>
        <w:rPr>
          <w:sz w:val="28"/>
        </w:rPr>
        <w:t xml:space="preserve"> затрагивает</w:t>
      </w:r>
      <w:r w:rsidR="002026EF">
        <w:rPr>
          <w:sz w:val="28"/>
        </w:rPr>
        <w:t>:</w:t>
      </w:r>
      <w:r>
        <w:rPr>
          <w:sz w:val="28"/>
        </w:rPr>
        <w:t xml:space="preserve"> </w:t>
      </w:r>
    </w:p>
    <w:p w:rsidR="00BF195B" w:rsidRDefault="00BF195B" w:rsidP="00796F44">
      <w:pPr>
        <w:shd w:val="clear" w:color="auto" w:fill="FFFFFF"/>
        <w:spacing w:after="0" w:line="360" w:lineRule="auto"/>
        <w:rPr>
          <w:sz w:val="28"/>
        </w:rPr>
      </w:pPr>
      <w:r>
        <w:rPr>
          <w:sz w:val="28"/>
        </w:rPr>
        <w:t>- </w:t>
      </w:r>
      <w:r w:rsidR="002026EF" w:rsidRPr="00AE6E84">
        <w:rPr>
          <w:sz w:val="28"/>
        </w:rPr>
        <w:t>обеспечение подачи абонентам определенного объема</w:t>
      </w:r>
      <w:r w:rsidR="007754AC">
        <w:rPr>
          <w:sz w:val="28"/>
        </w:rPr>
        <w:t xml:space="preserve"> </w:t>
      </w:r>
      <w:r w:rsidR="002026EF" w:rsidRPr="00AE6E84">
        <w:rPr>
          <w:sz w:val="28"/>
        </w:rPr>
        <w:t>питьевой воды установленного качества;</w:t>
      </w:r>
      <w:r w:rsidR="002026EF">
        <w:rPr>
          <w:sz w:val="28"/>
        </w:rPr>
        <w:t xml:space="preserve"> </w:t>
      </w:r>
    </w:p>
    <w:p w:rsidR="00BF195B" w:rsidRDefault="00BF195B" w:rsidP="00BF195B">
      <w:pPr>
        <w:shd w:val="clear" w:color="auto" w:fill="FFFFFF"/>
        <w:spacing w:after="0" w:line="360" w:lineRule="auto"/>
        <w:rPr>
          <w:sz w:val="28"/>
        </w:rPr>
      </w:pPr>
      <w:r>
        <w:rPr>
          <w:sz w:val="28"/>
        </w:rPr>
        <w:t>- </w:t>
      </w:r>
      <w:r w:rsidR="002026EF" w:rsidRPr="002026EF">
        <w:rPr>
          <w:sz w:val="28"/>
        </w:rPr>
        <w:t>обеспечение водоснабжения объектов перспективн</w:t>
      </w:r>
      <w:r w:rsidR="002026EF">
        <w:rPr>
          <w:sz w:val="28"/>
        </w:rPr>
        <w:t xml:space="preserve">ой застройки населенного пункта; </w:t>
      </w:r>
    </w:p>
    <w:p w:rsidR="00BF195B" w:rsidRDefault="00BF195B" w:rsidP="00BF195B">
      <w:pPr>
        <w:shd w:val="clear" w:color="auto" w:fill="FFFFFF"/>
        <w:spacing w:after="0" w:line="360" w:lineRule="auto"/>
        <w:rPr>
          <w:sz w:val="28"/>
        </w:rPr>
      </w:pPr>
      <w:r>
        <w:rPr>
          <w:sz w:val="28"/>
        </w:rPr>
        <w:t xml:space="preserve">- </w:t>
      </w:r>
      <w:r w:rsidR="002026EF" w:rsidRPr="002026EF">
        <w:rPr>
          <w:sz w:val="28"/>
        </w:rPr>
        <w:t>сокращение пот</w:t>
      </w:r>
      <w:r w:rsidR="002026EF">
        <w:rPr>
          <w:sz w:val="28"/>
        </w:rPr>
        <w:t xml:space="preserve">ерь воды при ее транспортировке; </w:t>
      </w:r>
      <w:r w:rsidR="002026EF" w:rsidRPr="002026EF">
        <w:rPr>
          <w:sz w:val="28"/>
        </w:rPr>
        <w:t xml:space="preserve"> </w:t>
      </w:r>
    </w:p>
    <w:p w:rsidR="00AE6E84" w:rsidRDefault="00BF195B" w:rsidP="00BF195B">
      <w:pPr>
        <w:shd w:val="clear" w:color="auto" w:fill="FFFFFF"/>
        <w:spacing w:after="0" w:line="360" w:lineRule="auto"/>
        <w:rPr>
          <w:sz w:val="28"/>
        </w:rPr>
      </w:pPr>
      <w:r>
        <w:rPr>
          <w:sz w:val="28"/>
        </w:rPr>
        <w:t>- </w:t>
      </w:r>
      <w:r w:rsidR="002026EF" w:rsidRPr="002026EF">
        <w:rPr>
          <w:sz w:val="28"/>
        </w:rPr>
        <w:t>выполнение мероприятий, направленных на обеспечение соотв</w:t>
      </w:r>
      <w:r w:rsidR="002026EF">
        <w:rPr>
          <w:sz w:val="28"/>
        </w:rPr>
        <w:t xml:space="preserve">етствия качества питьевой воды </w:t>
      </w:r>
      <w:r w:rsidR="002026EF" w:rsidRPr="002026EF">
        <w:rPr>
          <w:sz w:val="28"/>
        </w:rPr>
        <w:t>требованиям законодательства</w:t>
      </w:r>
      <w:r w:rsidR="002026EF">
        <w:rPr>
          <w:sz w:val="28"/>
        </w:rPr>
        <w:t> Российской Федерации.</w:t>
      </w:r>
    </w:p>
    <w:p w:rsidR="00D70F52" w:rsidRDefault="00D70F52" w:rsidP="00A07EB4">
      <w:pPr>
        <w:spacing w:after="0" w:line="360" w:lineRule="auto"/>
        <w:rPr>
          <w:sz w:val="28"/>
        </w:rPr>
      </w:pPr>
      <w:r>
        <w:rPr>
          <w:sz w:val="28"/>
        </w:rPr>
        <w:t>Обоснование основных мероприятий приведено в табл. 1.4.2</w:t>
      </w:r>
    </w:p>
    <w:p w:rsidR="00D70F52" w:rsidRDefault="00D70F52" w:rsidP="00A07EB4">
      <w:pPr>
        <w:spacing w:after="0" w:line="360" w:lineRule="auto"/>
        <w:jc w:val="right"/>
        <w:rPr>
          <w:sz w:val="28"/>
        </w:rPr>
      </w:pPr>
      <w:r>
        <w:rPr>
          <w:sz w:val="28"/>
        </w:rPr>
        <w:t xml:space="preserve">Табл. 1.4.2. - </w:t>
      </w:r>
      <w:r w:rsidRPr="00D70F52">
        <w:rPr>
          <w:sz w:val="28"/>
        </w:rPr>
        <w:t>Технические обоснования основных мероприятий по реализации схем водоснабжения</w:t>
      </w:r>
    </w:p>
    <w:tbl>
      <w:tblPr>
        <w:tblStyle w:val="ae"/>
        <w:tblW w:w="10606" w:type="dxa"/>
        <w:tblLook w:val="04A0" w:firstRow="1" w:lastRow="0" w:firstColumn="1" w:lastColumn="0" w:noHBand="0" w:noVBand="1"/>
      </w:tblPr>
      <w:tblGrid>
        <w:gridCol w:w="594"/>
        <w:gridCol w:w="2740"/>
        <w:gridCol w:w="4145"/>
        <w:gridCol w:w="3127"/>
      </w:tblGrid>
      <w:tr w:rsidR="00D70F52" w:rsidRPr="007323F7" w:rsidTr="007323F7">
        <w:tc>
          <w:tcPr>
            <w:tcW w:w="594" w:type="dxa"/>
            <w:vAlign w:val="center"/>
          </w:tcPr>
          <w:p w:rsidR="00D70F52" w:rsidRPr="007323F7" w:rsidRDefault="002026EF" w:rsidP="007323F7">
            <w:pPr>
              <w:spacing w:before="120" w:after="0" w:line="360" w:lineRule="auto"/>
              <w:ind w:firstLine="0"/>
              <w:jc w:val="center"/>
              <w:rPr>
                <w:sz w:val="26"/>
                <w:szCs w:val="26"/>
              </w:rPr>
            </w:pPr>
            <w:r w:rsidRPr="007323F7">
              <w:rPr>
                <w:sz w:val="26"/>
                <w:szCs w:val="26"/>
              </w:rPr>
              <w:t>№ п/п</w:t>
            </w:r>
          </w:p>
        </w:tc>
        <w:tc>
          <w:tcPr>
            <w:tcW w:w="2740" w:type="dxa"/>
            <w:vAlign w:val="center"/>
          </w:tcPr>
          <w:p w:rsidR="00D70F52" w:rsidRPr="007323F7" w:rsidRDefault="002026EF" w:rsidP="007323F7">
            <w:pPr>
              <w:spacing w:after="0" w:line="240" w:lineRule="auto"/>
              <w:ind w:firstLine="0"/>
              <w:jc w:val="center"/>
              <w:rPr>
                <w:sz w:val="26"/>
                <w:szCs w:val="26"/>
              </w:rPr>
            </w:pPr>
            <w:r w:rsidRPr="007323F7">
              <w:rPr>
                <w:sz w:val="26"/>
                <w:szCs w:val="26"/>
              </w:rPr>
              <w:t>Наименование мероприятия</w:t>
            </w:r>
          </w:p>
        </w:tc>
        <w:tc>
          <w:tcPr>
            <w:tcW w:w="4145" w:type="dxa"/>
            <w:vAlign w:val="center"/>
          </w:tcPr>
          <w:p w:rsidR="00A07EB4" w:rsidRPr="007323F7" w:rsidRDefault="002026EF" w:rsidP="007323F7">
            <w:pPr>
              <w:spacing w:after="0" w:line="240" w:lineRule="auto"/>
              <w:ind w:firstLine="0"/>
              <w:jc w:val="center"/>
              <w:rPr>
                <w:sz w:val="26"/>
                <w:szCs w:val="26"/>
              </w:rPr>
            </w:pPr>
            <w:r w:rsidRPr="007323F7">
              <w:rPr>
                <w:sz w:val="26"/>
                <w:szCs w:val="26"/>
              </w:rPr>
              <w:t>Техническое обоснование</w:t>
            </w:r>
            <w:r w:rsidR="00AB2B1E" w:rsidRPr="007323F7">
              <w:rPr>
                <w:sz w:val="26"/>
                <w:szCs w:val="26"/>
              </w:rPr>
              <w:t xml:space="preserve"> в соответствии с разделом 10</w:t>
            </w:r>
          </w:p>
          <w:p w:rsidR="00D70F52" w:rsidRPr="007323F7" w:rsidRDefault="00AB2B1E" w:rsidP="007323F7">
            <w:pPr>
              <w:spacing w:after="0" w:line="240" w:lineRule="auto"/>
              <w:ind w:firstLine="0"/>
              <w:jc w:val="center"/>
              <w:rPr>
                <w:sz w:val="26"/>
                <w:szCs w:val="26"/>
              </w:rPr>
            </w:pPr>
            <w:r w:rsidRPr="007323F7">
              <w:rPr>
                <w:sz w:val="26"/>
                <w:szCs w:val="26"/>
              </w:rPr>
              <w:t>ПП РФ № 782</w:t>
            </w:r>
          </w:p>
        </w:tc>
        <w:tc>
          <w:tcPr>
            <w:tcW w:w="3127" w:type="dxa"/>
            <w:vAlign w:val="center"/>
          </w:tcPr>
          <w:p w:rsidR="00D70F52" w:rsidRPr="007323F7" w:rsidRDefault="002026EF" w:rsidP="007323F7">
            <w:pPr>
              <w:spacing w:after="0" w:line="240" w:lineRule="auto"/>
              <w:ind w:firstLine="0"/>
              <w:jc w:val="center"/>
              <w:rPr>
                <w:sz w:val="26"/>
                <w:szCs w:val="26"/>
              </w:rPr>
            </w:pPr>
            <w:r w:rsidRPr="007323F7">
              <w:rPr>
                <w:sz w:val="26"/>
                <w:szCs w:val="26"/>
              </w:rPr>
              <w:t>Примечание</w:t>
            </w:r>
          </w:p>
        </w:tc>
      </w:tr>
      <w:tr w:rsidR="00BF195B" w:rsidRPr="007323F7" w:rsidTr="007323F7">
        <w:tc>
          <w:tcPr>
            <w:tcW w:w="594" w:type="dxa"/>
            <w:vAlign w:val="center"/>
          </w:tcPr>
          <w:p w:rsidR="00BF195B" w:rsidRPr="007323F7" w:rsidRDefault="00BF195B" w:rsidP="00BF195B">
            <w:pPr>
              <w:spacing w:before="120" w:after="0" w:line="360" w:lineRule="auto"/>
              <w:ind w:firstLine="0"/>
              <w:jc w:val="center"/>
              <w:rPr>
                <w:sz w:val="26"/>
                <w:szCs w:val="26"/>
                <w:lang w:val="en-US"/>
              </w:rPr>
            </w:pPr>
            <w:r w:rsidRPr="007323F7">
              <w:rPr>
                <w:sz w:val="26"/>
                <w:szCs w:val="26"/>
                <w:lang w:val="en-US"/>
              </w:rPr>
              <w:t>1</w:t>
            </w:r>
          </w:p>
        </w:tc>
        <w:tc>
          <w:tcPr>
            <w:tcW w:w="2740" w:type="dxa"/>
            <w:vAlign w:val="center"/>
          </w:tcPr>
          <w:p w:rsidR="00BF195B" w:rsidRPr="007323F7" w:rsidRDefault="00BF195B" w:rsidP="00BF195B">
            <w:pPr>
              <w:pStyle w:val="12"/>
              <w:ind w:left="0"/>
              <w:jc w:val="center"/>
              <w:rPr>
                <w:rFonts w:eastAsia="Times New Roman"/>
                <w:szCs w:val="26"/>
                <w:lang w:eastAsia="en-US"/>
              </w:rPr>
            </w:pPr>
            <w:r w:rsidRPr="00C3490E">
              <w:t>Замена металлических сетей водоснабжения на полиэтиленовые протяженностью 2865 метров.</w:t>
            </w:r>
          </w:p>
        </w:tc>
        <w:tc>
          <w:tcPr>
            <w:tcW w:w="4145" w:type="dxa"/>
            <w:vAlign w:val="center"/>
          </w:tcPr>
          <w:p w:rsidR="00BF195B" w:rsidRPr="007323F7" w:rsidRDefault="00BF195B" w:rsidP="00BF195B">
            <w:pPr>
              <w:spacing w:after="0" w:line="240" w:lineRule="auto"/>
              <w:ind w:firstLine="0"/>
              <w:jc w:val="center"/>
              <w:rPr>
                <w:sz w:val="26"/>
                <w:szCs w:val="26"/>
              </w:rPr>
            </w:pPr>
            <w:r w:rsidRPr="007323F7">
              <w:rPr>
                <w:sz w:val="26"/>
                <w:szCs w:val="26"/>
              </w:rPr>
              <w:t>Сокращение потерь воды при ее транспортировке.</w:t>
            </w:r>
          </w:p>
        </w:tc>
        <w:tc>
          <w:tcPr>
            <w:tcW w:w="3127"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Обеспечение предотвращения замерзания воды</w:t>
            </w:r>
          </w:p>
        </w:tc>
      </w:tr>
      <w:tr w:rsidR="00BF195B" w:rsidRPr="007323F7" w:rsidTr="007323F7">
        <w:trPr>
          <w:trHeight w:val="1272"/>
        </w:trPr>
        <w:tc>
          <w:tcPr>
            <w:tcW w:w="594" w:type="dxa"/>
            <w:vAlign w:val="center"/>
          </w:tcPr>
          <w:p w:rsidR="00BF195B" w:rsidRPr="007323F7" w:rsidRDefault="00BF195B" w:rsidP="00BF195B">
            <w:pPr>
              <w:spacing w:before="120" w:after="0" w:line="360" w:lineRule="auto"/>
              <w:ind w:firstLine="0"/>
              <w:jc w:val="center"/>
              <w:rPr>
                <w:sz w:val="26"/>
                <w:szCs w:val="26"/>
              </w:rPr>
            </w:pPr>
            <w:r w:rsidRPr="007323F7">
              <w:rPr>
                <w:sz w:val="26"/>
                <w:szCs w:val="26"/>
              </w:rPr>
              <w:t>2</w:t>
            </w:r>
          </w:p>
        </w:tc>
        <w:tc>
          <w:tcPr>
            <w:tcW w:w="2740" w:type="dxa"/>
            <w:vAlign w:val="center"/>
          </w:tcPr>
          <w:p w:rsidR="00BF195B" w:rsidRPr="007323F7" w:rsidRDefault="00BF195B" w:rsidP="00BF195B">
            <w:pPr>
              <w:pStyle w:val="12"/>
              <w:ind w:left="0"/>
              <w:jc w:val="center"/>
              <w:rPr>
                <w:szCs w:val="26"/>
              </w:rPr>
            </w:pPr>
            <w:r w:rsidRPr="00C3490E">
              <w:t>Проектирование (внедрение) системы фильтрации и УФ-обеззараживания воды на скважине.</w:t>
            </w:r>
          </w:p>
        </w:tc>
        <w:tc>
          <w:tcPr>
            <w:tcW w:w="4145" w:type="dxa"/>
            <w:vAlign w:val="center"/>
          </w:tcPr>
          <w:p w:rsidR="00BF195B" w:rsidRPr="007323F7" w:rsidRDefault="00BF195B" w:rsidP="00BF195B">
            <w:pPr>
              <w:spacing w:after="0" w:line="240" w:lineRule="auto"/>
              <w:ind w:right="-102" w:firstLine="0"/>
              <w:jc w:val="center"/>
              <w:rPr>
                <w:sz w:val="26"/>
                <w:szCs w:val="26"/>
              </w:rPr>
            </w:pPr>
            <w:r w:rsidRPr="007323F7">
              <w:rPr>
                <w:sz w:val="26"/>
                <w:szCs w:val="26"/>
              </w:rPr>
              <w:t>В</w:t>
            </w:r>
            <w:r w:rsidRPr="000A4F7D">
              <w:rPr>
                <w:sz w:val="26"/>
                <w:szCs w:val="26"/>
              </w:rPr>
              <w:t>ыполнение мероприятий, направленных на обеспечение соответствия качества питьевой воды</w:t>
            </w:r>
          </w:p>
        </w:tc>
        <w:tc>
          <w:tcPr>
            <w:tcW w:w="3127" w:type="dxa"/>
            <w:vAlign w:val="center"/>
          </w:tcPr>
          <w:p w:rsidR="00BF195B" w:rsidRDefault="00BF195B" w:rsidP="00671F32">
            <w:pPr>
              <w:spacing w:after="0" w:line="240" w:lineRule="auto"/>
              <w:ind w:firstLine="0"/>
              <w:jc w:val="center"/>
              <w:rPr>
                <w:sz w:val="26"/>
                <w:szCs w:val="26"/>
              </w:rPr>
            </w:pPr>
            <w:r w:rsidRPr="007323F7">
              <w:rPr>
                <w:sz w:val="26"/>
                <w:szCs w:val="26"/>
              </w:rPr>
              <w:t>Обеспечение водоснабжением объектов населенного пункта соответствующего качества.</w:t>
            </w:r>
          </w:p>
          <w:p w:rsidR="00671F32" w:rsidRPr="007323F7" w:rsidRDefault="00671F32" w:rsidP="00671F32">
            <w:pPr>
              <w:spacing w:after="0" w:line="240" w:lineRule="auto"/>
              <w:ind w:firstLine="0"/>
              <w:jc w:val="center"/>
              <w:rPr>
                <w:sz w:val="26"/>
                <w:szCs w:val="26"/>
              </w:rPr>
            </w:pPr>
            <w:r w:rsidRPr="007323F7">
              <w:rPr>
                <w:sz w:val="26"/>
                <w:szCs w:val="26"/>
              </w:rPr>
              <w:t>Качество воды питьевого водоснабжения в настоящий момент не соответствует требованиям СанПиН, для исключения случае</w:t>
            </w:r>
            <w:r>
              <w:rPr>
                <w:sz w:val="26"/>
                <w:szCs w:val="26"/>
              </w:rPr>
              <w:t>в</w:t>
            </w:r>
            <w:r w:rsidRPr="007323F7">
              <w:rPr>
                <w:sz w:val="26"/>
                <w:szCs w:val="26"/>
              </w:rPr>
              <w:t xml:space="preserve"> бактериологического</w:t>
            </w:r>
            <w:r>
              <w:rPr>
                <w:sz w:val="26"/>
                <w:szCs w:val="26"/>
              </w:rPr>
              <w:t xml:space="preserve"> и химического</w:t>
            </w:r>
            <w:r w:rsidRPr="007323F7">
              <w:rPr>
                <w:sz w:val="26"/>
                <w:szCs w:val="26"/>
              </w:rPr>
              <w:t xml:space="preserve"> загрязнения</w:t>
            </w:r>
          </w:p>
        </w:tc>
      </w:tr>
      <w:tr w:rsidR="00BF195B" w:rsidRPr="007323F7" w:rsidTr="007323F7">
        <w:tc>
          <w:tcPr>
            <w:tcW w:w="594" w:type="dxa"/>
            <w:vAlign w:val="center"/>
          </w:tcPr>
          <w:p w:rsidR="00BF195B" w:rsidRPr="007323F7" w:rsidRDefault="00BF195B" w:rsidP="00BF195B">
            <w:pPr>
              <w:spacing w:before="120" w:after="0" w:line="360" w:lineRule="auto"/>
              <w:ind w:firstLine="0"/>
              <w:jc w:val="center"/>
              <w:rPr>
                <w:sz w:val="26"/>
                <w:szCs w:val="26"/>
              </w:rPr>
            </w:pPr>
            <w:r w:rsidRPr="007323F7">
              <w:rPr>
                <w:sz w:val="26"/>
                <w:szCs w:val="26"/>
              </w:rPr>
              <w:t>3</w:t>
            </w:r>
          </w:p>
        </w:tc>
        <w:tc>
          <w:tcPr>
            <w:tcW w:w="2740" w:type="dxa"/>
            <w:vAlign w:val="center"/>
          </w:tcPr>
          <w:p w:rsidR="00BF195B" w:rsidRPr="007323F7" w:rsidRDefault="00BF195B" w:rsidP="00BF195B">
            <w:pPr>
              <w:pStyle w:val="12"/>
              <w:ind w:left="0"/>
              <w:jc w:val="center"/>
              <w:rPr>
                <w:szCs w:val="26"/>
              </w:rPr>
            </w:pPr>
            <w:r w:rsidRPr="00C3490E">
              <w:t>Капитальный ремонт</w:t>
            </w:r>
            <w:r w:rsidRPr="00B543A9">
              <w:t xml:space="preserve"> </w:t>
            </w:r>
            <w:r w:rsidRPr="00C3490E">
              <w:t>или</w:t>
            </w:r>
            <w:r w:rsidRPr="00B543A9">
              <w:t xml:space="preserve"> установка нового емкостного оборудования (при его отсутствии)</w:t>
            </w:r>
          </w:p>
        </w:tc>
        <w:tc>
          <w:tcPr>
            <w:tcW w:w="4145"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Обеспечение подачи абонентам определенного объема горячей, питьевой воды установленного качества</w:t>
            </w:r>
          </w:p>
        </w:tc>
        <w:tc>
          <w:tcPr>
            <w:tcW w:w="3127"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Обеспечение водоснабжением объектов населенного пункта соответствующего качества.</w:t>
            </w:r>
          </w:p>
          <w:p w:rsidR="00BF195B" w:rsidRPr="007323F7" w:rsidRDefault="00BF195B" w:rsidP="00BF195B">
            <w:pPr>
              <w:spacing w:after="0" w:line="240" w:lineRule="auto"/>
              <w:ind w:firstLine="0"/>
              <w:jc w:val="center"/>
              <w:rPr>
                <w:sz w:val="26"/>
                <w:szCs w:val="26"/>
              </w:rPr>
            </w:pPr>
            <w:r w:rsidRPr="007323F7">
              <w:rPr>
                <w:sz w:val="26"/>
                <w:szCs w:val="26"/>
              </w:rPr>
              <w:t>Для ликвидации существующих ненормативных потерь воды.</w:t>
            </w:r>
          </w:p>
          <w:p w:rsidR="00BF195B" w:rsidRPr="007323F7" w:rsidRDefault="00BF195B" w:rsidP="00BF195B">
            <w:pPr>
              <w:spacing w:after="0" w:line="240" w:lineRule="auto"/>
              <w:ind w:firstLine="0"/>
              <w:jc w:val="center"/>
              <w:rPr>
                <w:sz w:val="26"/>
                <w:szCs w:val="26"/>
              </w:rPr>
            </w:pPr>
          </w:p>
        </w:tc>
      </w:tr>
      <w:tr w:rsidR="00BF195B" w:rsidRPr="007323F7" w:rsidTr="007323F7">
        <w:tc>
          <w:tcPr>
            <w:tcW w:w="594" w:type="dxa"/>
            <w:vAlign w:val="center"/>
          </w:tcPr>
          <w:p w:rsidR="00BF195B" w:rsidRPr="007323F7" w:rsidRDefault="00BF195B" w:rsidP="00BF195B">
            <w:pPr>
              <w:spacing w:before="120" w:after="0" w:line="360" w:lineRule="auto"/>
              <w:ind w:firstLine="0"/>
              <w:jc w:val="center"/>
              <w:rPr>
                <w:sz w:val="26"/>
                <w:szCs w:val="26"/>
              </w:rPr>
            </w:pPr>
            <w:r w:rsidRPr="007323F7">
              <w:rPr>
                <w:sz w:val="26"/>
                <w:szCs w:val="26"/>
              </w:rPr>
              <w:lastRenderedPageBreak/>
              <w:t>4</w:t>
            </w:r>
          </w:p>
        </w:tc>
        <w:tc>
          <w:tcPr>
            <w:tcW w:w="2740" w:type="dxa"/>
            <w:vAlign w:val="center"/>
          </w:tcPr>
          <w:p w:rsidR="00BF195B" w:rsidRPr="007323F7" w:rsidRDefault="00BF195B" w:rsidP="00BF195B">
            <w:pPr>
              <w:pStyle w:val="12"/>
              <w:ind w:left="0"/>
              <w:jc w:val="center"/>
              <w:rPr>
                <w:szCs w:val="26"/>
              </w:rPr>
            </w:pPr>
            <w:r w:rsidRPr="00C3490E">
              <w:t>Капитальный ремонт ВНБ</w:t>
            </w:r>
          </w:p>
        </w:tc>
        <w:tc>
          <w:tcPr>
            <w:tcW w:w="4145" w:type="dxa"/>
            <w:vAlign w:val="center"/>
          </w:tcPr>
          <w:p w:rsidR="00BF195B" w:rsidRPr="007323F7" w:rsidRDefault="00BF195B" w:rsidP="00BF195B">
            <w:pPr>
              <w:spacing w:after="0" w:line="240" w:lineRule="auto"/>
              <w:ind w:firstLine="0"/>
              <w:jc w:val="center"/>
              <w:rPr>
                <w:sz w:val="26"/>
                <w:szCs w:val="26"/>
              </w:rPr>
            </w:pPr>
            <w:r w:rsidRPr="007323F7">
              <w:rPr>
                <w:sz w:val="26"/>
                <w:szCs w:val="26"/>
              </w:rPr>
              <w:t>Сокращение потерь воды при ее транспортировке.</w:t>
            </w:r>
          </w:p>
        </w:tc>
        <w:tc>
          <w:tcPr>
            <w:tcW w:w="3127"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Обеспечение водоснабжением объектов населенного пункта соответствующего качества.</w:t>
            </w:r>
          </w:p>
          <w:p w:rsidR="00BF195B" w:rsidRPr="007323F7" w:rsidRDefault="00BF195B" w:rsidP="00BF195B">
            <w:pPr>
              <w:spacing w:after="0" w:line="240" w:lineRule="auto"/>
              <w:ind w:firstLine="0"/>
              <w:jc w:val="center"/>
              <w:rPr>
                <w:sz w:val="26"/>
                <w:szCs w:val="26"/>
              </w:rPr>
            </w:pPr>
            <w:r w:rsidRPr="007323F7">
              <w:rPr>
                <w:sz w:val="26"/>
                <w:szCs w:val="26"/>
              </w:rPr>
              <w:t>Обеспечение предотвращения замерзания воды</w:t>
            </w:r>
            <w:r>
              <w:rPr>
                <w:sz w:val="26"/>
                <w:szCs w:val="26"/>
              </w:rPr>
              <w:t>.</w:t>
            </w:r>
          </w:p>
        </w:tc>
      </w:tr>
      <w:tr w:rsidR="00BF195B" w:rsidRPr="007323F7" w:rsidTr="007323F7">
        <w:tc>
          <w:tcPr>
            <w:tcW w:w="594" w:type="dxa"/>
            <w:vAlign w:val="center"/>
          </w:tcPr>
          <w:p w:rsidR="00BF195B" w:rsidRPr="007323F7" w:rsidRDefault="00BF195B" w:rsidP="00BF195B">
            <w:pPr>
              <w:spacing w:before="120" w:after="0" w:line="360" w:lineRule="auto"/>
              <w:ind w:firstLine="0"/>
              <w:jc w:val="center"/>
              <w:rPr>
                <w:sz w:val="26"/>
                <w:szCs w:val="26"/>
              </w:rPr>
            </w:pPr>
            <w:r>
              <w:rPr>
                <w:sz w:val="26"/>
                <w:szCs w:val="26"/>
              </w:rPr>
              <w:t>5</w:t>
            </w:r>
          </w:p>
        </w:tc>
        <w:tc>
          <w:tcPr>
            <w:tcW w:w="2740" w:type="dxa"/>
            <w:vAlign w:val="center"/>
          </w:tcPr>
          <w:p w:rsidR="00BF195B" w:rsidRPr="007323F7" w:rsidRDefault="00BF195B" w:rsidP="0033748C">
            <w:pPr>
              <w:pStyle w:val="12"/>
              <w:ind w:left="0"/>
              <w:jc w:val="center"/>
              <w:rPr>
                <w:szCs w:val="26"/>
              </w:rPr>
            </w:pPr>
            <w:r w:rsidRPr="00C3490E">
              <w:t xml:space="preserve">Внедрение приборов учета </w:t>
            </w:r>
            <w:r w:rsidRPr="001A4C3E">
              <w:t xml:space="preserve">на водозаборах во всех населенных </w:t>
            </w:r>
            <w:r w:rsidRPr="00026ABC">
              <w:t xml:space="preserve">пунктах </w:t>
            </w:r>
            <w:r w:rsidR="00720D1E">
              <w:t>Павловск</w:t>
            </w:r>
            <w:r w:rsidR="0033748C">
              <w:t>ого</w:t>
            </w:r>
            <w:r w:rsidRPr="00026ABC">
              <w:t xml:space="preserve"> </w:t>
            </w:r>
            <w:r w:rsidR="00720D1E">
              <w:t>сельсовет</w:t>
            </w:r>
            <w:r w:rsidR="0033748C">
              <w:t>а</w:t>
            </w:r>
          </w:p>
        </w:tc>
        <w:tc>
          <w:tcPr>
            <w:tcW w:w="4145"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127" w:type="dxa"/>
            <w:vAlign w:val="center"/>
          </w:tcPr>
          <w:p w:rsidR="00BF195B" w:rsidRPr="007323F7" w:rsidRDefault="00BF195B" w:rsidP="00BF195B">
            <w:pPr>
              <w:spacing w:after="0" w:line="240" w:lineRule="auto"/>
              <w:ind w:firstLine="0"/>
              <w:jc w:val="center"/>
              <w:rPr>
                <w:sz w:val="26"/>
                <w:szCs w:val="26"/>
              </w:rPr>
            </w:pPr>
            <w:r w:rsidRPr="007323F7">
              <w:rPr>
                <w:sz w:val="26"/>
                <w:szCs w:val="26"/>
              </w:rPr>
              <w:t>Требования законодательства в области энергосбережения и энергоэффективности</w:t>
            </w:r>
          </w:p>
        </w:tc>
      </w:tr>
      <w:tr w:rsidR="00BF195B" w:rsidRPr="007323F7" w:rsidTr="007323F7">
        <w:tc>
          <w:tcPr>
            <w:tcW w:w="594" w:type="dxa"/>
            <w:vAlign w:val="center"/>
          </w:tcPr>
          <w:p w:rsidR="00BF195B" w:rsidRPr="007323F7" w:rsidRDefault="00BF195B" w:rsidP="00BF195B">
            <w:pPr>
              <w:spacing w:before="120" w:after="0" w:line="360" w:lineRule="auto"/>
              <w:ind w:firstLine="0"/>
              <w:jc w:val="center"/>
              <w:rPr>
                <w:sz w:val="26"/>
                <w:szCs w:val="26"/>
              </w:rPr>
            </w:pPr>
            <w:r>
              <w:rPr>
                <w:sz w:val="26"/>
                <w:szCs w:val="26"/>
              </w:rPr>
              <w:t>6</w:t>
            </w:r>
          </w:p>
        </w:tc>
        <w:tc>
          <w:tcPr>
            <w:tcW w:w="2740" w:type="dxa"/>
            <w:vAlign w:val="center"/>
          </w:tcPr>
          <w:p w:rsidR="00BF195B" w:rsidRPr="007323F7" w:rsidRDefault="00BF195B" w:rsidP="00BF195B">
            <w:pPr>
              <w:spacing w:after="0" w:line="240" w:lineRule="auto"/>
              <w:ind w:firstLine="0"/>
              <w:jc w:val="center"/>
              <w:rPr>
                <w:sz w:val="26"/>
                <w:szCs w:val="26"/>
              </w:rPr>
            </w:pPr>
            <w:r w:rsidRPr="00C3490E">
              <w:rPr>
                <w:sz w:val="26"/>
                <w:szCs w:val="24"/>
              </w:rPr>
              <w:t>Разработка проекта зоны санитарной охраной зоны источника питьевого водоснабжения</w:t>
            </w:r>
          </w:p>
        </w:tc>
        <w:tc>
          <w:tcPr>
            <w:tcW w:w="4145"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Выполнение мероприятий, направленных на обеспечение соответствия качества питьевой воды требованиям законодательства Российской Федерации</w:t>
            </w:r>
          </w:p>
        </w:tc>
        <w:tc>
          <w:tcPr>
            <w:tcW w:w="3127" w:type="dxa"/>
            <w:vAlign w:val="center"/>
          </w:tcPr>
          <w:p w:rsidR="00BF195B" w:rsidRPr="007323F7" w:rsidRDefault="00BF195B" w:rsidP="00BF195B">
            <w:pPr>
              <w:spacing w:after="0" w:line="240" w:lineRule="auto"/>
              <w:ind w:firstLine="0"/>
              <w:jc w:val="center"/>
              <w:rPr>
                <w:sz w:val="26"/>
                <w:szCs w:val="26"/>
              </w:rPr>
            </w:pPr>
            <w:r w:rsidRPr="007323F7">
              <w:rPr>
                <w:sz w:val="26"/>
                <w:szCs w:val="26"/>
              </w:rPr>
              <w:t>Качество воды питьевого водоснабжения в настоящий момент не соответствует требованиям СанПиН, для исключения случаем бактериологического загрязнения, ввиду отсутствия в настоящий момент проекта ЗСО требуется внедрить данное мероприятие</w:t>
            </w:r>
          </w:p>
        </w:tc>
      </w:tr>
      <w:tr w:rsidR="000A4F7D" w:rsidRPr="007323F7" w:rsidTr="007323F7">
        <w:tc>
          <w:tcPr>
            <w:tcW w:w="594" w:type="dxa"/>
            <w:vAlign w:val="center"/>
          </w:tcPr>
          <w:p w:rsidR="000A4F7D" w:rsidRPr="007323F7" w:rsidRDefault="007323F7" w:rsidP="007323F7">
            <w:pPr>
              <w:spacing w:before="120" w:after="0" w:line="360" w:lineRule="auto"/>
              <w:ind w:firstLine="0"/>
              <w:jc w:val="center"/>
              <w:rPr>
                <w:sz w:val="26"/>
                <w:szCs w:val="26"/>
              </w:rPr>
            </w:pPr>
            <w:r>
              <w:rPr>
                <w:sz w:val="26"/>
                <w:szCs w:val="26"/>
              </w:rPr>
              <w:t>7</w:t>
            </w:r>
          </w:p>
        </w:tc>
        <w:tc>
          <w:tcPr>
            <w:tcW w:w="2740" w:type="dxa"/>
            <w:vAlign w:val="center"/>
          </w:tcPr>
          <w:p w:rsidR="000A4F7D" w:rsidRPr="007323F7" w:rsidRDefault="000A4F7D" w:rsidP="007323F7">
            <w:pPr>
              <w:spacing w:after="0" w:line="240" w:lineRule="auto"/>
              <w:ind w:firstLine="0"/>
              <w:jc w:val="center"/>
              <w:rPr>
                <w:sz w:val="26"/>
                <w:szCs w:val="26"/>
              </w:rPr>
            </w:pPr>
            <w:r w:rsidRPr="007323F7">
              <w:rPr>
                <w:sz w:val="26"/>
                <w:szCs w:val="26"/>
              </w:rPr>
              <w:t xml:space="preserve">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w:t>
            </w:r>
            <w:r w:rsidRPr="007323F7">
              <w:rPr>
                <w:sz w:val="26"/>
                <w:szCs w:val="26"/>
              </w:rPr>
              <w:lastRenderedPageBreak/>
              <w:t>плановых производственных контролей в течение года (4 раза в год, по сезонам года).</w:t>
            </w:r>
          </w:p>
        </w:tc>
        <w:tc>
          <w:tcPr>
            <w:tcW w:w="4145" w:type="dxa"/>
            <w:vAlign w:val="center"/>
          </w:tcPr>
          <w:p w:rsidR="000A4F7D" w:rsidRPr="007323F7" w:rsidRDefault="000A4F7D" w:rsidP="007323F7">
            <w:pPr>
              <w:spacing w:after="0" w:line="240" w:lineRule="auto"/>
              <w:ind w:firstLine="0"/>
              <w:jc w:val="center"/>
              <w:rPr>
                <w:sz w:val="26"/>
                <w:szCs w:val="26"/>
              </w:rPr>
            </w:pPr>
            <w:r w:rsidRPr="007323F7">
              <w:rPr>
                <w:sz w:val="26"/>
                <w:szCs w:val="26"/>
              </w:rPr>
              <w:lastRenderedPageBreak/>
              <w:t>Исполнение требования законодательство РФ:</w:t>
            </w:r>
          </w:p>
          <w:p w:rsidR="000A4F7D" w:rsidRPr="007323F7" w:rsidRDefault="000A4F7D" w:rsidP="007323F7">
            <w:pPr>
              <w:spacing w:after="0" w:line="240" w:lineRule="auto"/>
              <w:ind w:firstLine="0"/>
              <w:jc w:val="center"/>
              <w:rPr>
                <w:sz w:val="26"/>
                <w:szCs w:val="26"/>
              </w:rPr>
            </w:pPr>
            <w:r w:rsidRPr="007323F7">
              <w:rPr>
                <w:sz w:val="26"/>
                <w:szCs w:val="26"/>
              </w:rPr>
              <w:t>Федеральный закон № 52-ФЗ от 30.03.1999г., Федеральный закон № 416-ФЗ от 07.12.2011г. СП 1.1.1058-01</w:t>
            </w:r>
          </w:p>
        </w:tc>
        <w:tc>
          <w:tcPr>
            <w:tcW w:w="3127" w:type="dxa"/>
            <w:vAlign w:val="center"/>
          </w:tcPr>
          <w:p w:rsidR="000A4F7D" w:rsidRPr="007323F7" w:rsidRDefault="000A4F7D" w:rsidP="007323F7">
            <w:pPr>
              <w:spacing w:after="0" w:line="240" w:lineRule="auto"/>
              <w:ind w:firstLine="0"/>
              <w:jc w:val="center"/>
              <w:rPr>
                <w:sz w:val="26"/>
                <w:szCs w:val="26"/>
              </w:rPr>
            </w:pPr>
            <w:r w:rsidRPr="007323F7">
              <w:rPr>
                <w:sz w:val="26"/>
                <w:szCs w:val="26"/>
              </w:rPr>
              <w:t>Обязательные требования законодательства Российской Федерации</w:t>
            </w:r>
          </w:p>
        </w:tc>
      </w:tr>
    </w:tbl>
    <w:p w:rsidR="00A9571D" w:rsidRDefault="00A9571D" w:rsidP="00D70F52">
      <w:pPr>
        <w:spacing w:before="120" w:after="0" w:line="360" w:lineRule="auto"/>
        <w:rPr>
          <w:sz w:val="28"/>
        </w:rPr>
      </w:pPr>
      <w:r w:rsidRPr="002B21A9">
        <w:rPr>
          <w:sz w:val="28"/>
        </w:rPr>
        <w:lastRenderedPageBreak/>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A9571D" w:rsidRPr="00D20EA2" w:rsidRDefault="00A9571D" w:rsidP="00D20EA2">
      <w:pPr>
        <w:spacing w:after="0" w:line="360" w:lineRule="auto"/>
        <w:rPr>
          <w:sz w:val="28"/>
        </w:rPr>
      </w:pPr>
      <w:r w:rsidRPr="002B21A9">
        <w:rPr>
          <w:sz w:val="28"/>
        </w:rPr>
        <w:t>Маршруты</w:t>
      </w:r>
      <w:r w:rsidRPr="00D20EA2">
        <w:rPr>
          <w:sz w:val="28"/>
        </w:rPr>
        <w:t xml:space="preserve">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и СП 31.13330.2012 «Водоснабжение. Наружные сети и сооружения. Актуализированная редакция СНиП 2.04.02-84*».</w:t>
      </w:r>
    </w:p>
    <w:p w:rsidR="00FA6059" w:rsidRDefault="00A9571D" w:rsidP="00D20EA2">
      <w:pPr>
        <w:spacing w:after="0" w:line="360" w:lineRule="auto"/>
        <w:rPr>
          <w:sz w:val="28"/>
        </w:rPr>
      </w:pPr>
      <w:r w:rsidRPr="00FA6059">
        <w:rPr>
          <w:sz w:val="28"/>
        </w:rPr>
        <w:t xml:space="preserve">На реконструируемых участках потребуется выполнить </w:t>
      </w:r>
      <w:r w:rsidR="00A7638B" w:rsidRPr="00FA6059">
        <w:rPr>
          <w:sz w:val="28"/>
        </w:rPr>
        <w:t xml:space="preserve">замену </w:t>
      </w:r>
      <w:r w:rsidRPr="00FA6059">
        <w:rPr>
          <w:sz w:val="28"/>
        </w:rPr>
        <w:t xml:space="preserve">запорно-регулирующей арматуры (в связи с износом, коррозией существующей). </w:t>
      </w:r>
    </w:p>
    <w:p w:rsidR="00C66529" w:rsidRPr="00FA6059" w:rsidRDefault="00C66529" w:rsidP="00D20EA2">
      <w:pPr>
        <w:spacing w:after="0" w:line="360" w:lineRule="auto"/>
        <w:rPr>
          <w:sz w:val="28"/>
        </w:rPr>
      </w:pPr>
      <w:r>
        <w:rPr>
          <w:sz w:val="28"/>
        </w:rPr>
        <w:t xml:space="preserve">Далее в подразделах будет рассмотрено каждое направление развития системы </w:t>
      </w:r>
      <w:r w:rsidRPr="00026ABC">
        <w:rPr>
          <w:sz w:val="28"/>
        </w:rPr>
        <w:t>водоснабжения</w:t>
      </w:r>
      <w:r w:rsidR="00317334" w:rsidRPr="00026ABC">
        <w:rPr>
          <w:sz w:val="28"/>
        </w:rPr>
        <w:t xml:space="preserve"> </w:t>
      </w:r>
      <w:r w:rsidR="00720D1E">
        <w:rPr>
          <w:sz w:val="28"/>
        </w:rPr>
        <w:t>Павловск</w:t>
      </w:r>
      <w:r w:rsidR="0033748C">
        <w:rPr>
          <w:sz w:val="28"/>
        </w:rPr>
        <w:t>ого</w:t>
      </w:r>
      <w:r w:rsidRPr="00026ABC">
        <w:rPr>
          <w:sz w:val="28"/>
        </w:rPr>
        <w:t xml:space="preserve"> </w:t>
      </w:r>
      <w:r w:rsidR="00720D1E">
        <w:rPr>
          <w:sz w:val="28"/>
        </w:rPr>
        <w:t>сельсовет</w:t>
      </w:r>
      <w:r w:rsidR="0033748C">
        <w:rPr>
          <w:sz w:val="28"/>
        </w:rPr>
        <w:t>а</w:t>
      </w:r>
      <w:r w:rsidR="00F707A4">
        <w:rPr>
          <w:sz w:val="28"/>
        </w:rPr>
        <w:t xml:space="preserve"> </w:t>
      </w:r>
      <w:r>
        <w:rPr>
          <w:sz w:val="28"/>
        </w:rPr>
        <w:t>с учетом его особенностей, целесообразности и перспективной необходимости.</w:t>
      </w:r>
    </w:p>
    <w:p w:rsidR="0080686C" w:rsidRDefault="00ED505C" w:rsidP="00F81EAD">
      <w:pPr>
        <w:pStyle w:val="10"/>
        <w:spacing w:before="120" w:after="120" w:line="360" w:lineRule="auto"/>
      </w:pPr>
      <w:bookmarkStart w:id="136" w:name="_Toc380482153"/>
      <w:bookmarkStart w:id="137" w:name="_Toc381715513"/>
      <w:r>
        <w:t xml:space="preserve"> </w:t>
      </w:r>
      <w:bookmarkStart w:id="138" w:name="_Toc63635531"/>
      <w:r w:rsidR="00F81EAD" w:rsidRPr="00F81EAD">
        <w:t>1.4.2.1</w:t>
      </w:r>
      <w:r w:rsidR="00F81EAD">
        <w:rPr>
          <w:lang w:val="en-US"/>
        </w:rPr>
        <w:t> </w:t>
      </w:r>
      <w:r w:rsidR="0080686C" w:rsidRPr="00D20EA2">
        <w:t>Обеспечение подачи абонентам определенного объема питьевой воды установленного качества</w:t>
      </w:r>
      <w:bookmarkEnd w:id="136"/>
      <w:bookmarkEnd w:id="137"/>
      <w:bookmarkEnd w:id="138"/>
    </w:p>
    <w:p w:rsidR="00FA6059" w:rsidRDefault="00FA6059" w:rsidP="00FA6059">
      <w:pPr>
        <w:spacing w:after="0" w:line="360" w:lineRule="auto"/>
        <w:rPr>
          <w:sz w:val="28"/>
          <w:szCs w:val="28"/>
        </w:rPr>
      </w:pPr>
      <w:r w:rsidRPr="00FA6059">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720D1E">
        <w:rPr>
          <w:sz w:val="28"/>
          <w:szCs w:val="28"/>
        </w:rPr>
        <w:t>сельсовет</w:t>
      </w:r>
      <w:r w:rsidRPr="00FA6059">
        <w:rPr>
          <w:sz w:val="28"/>
          <w:szCs w:val="28"/>
        </w:rPr>
        <w:t xml:space="preserve">. Эффект от внедрения </w:t>
      </w:r>
      <w:r w:rsidR="00B92A4C">
        <w:rPr>
          <w:sz w:val="28"/>
          <w:szCs w:val="28"/>
        </w:rPr>
        <w:t>рассматриваемых</w:t>
      </w:r>
      <w:r w:rsidRPr="00FA6059">
        <w:rPr>
          <w:sz w:val="28"/>
          <w:szCs w:val="28"/>
        </w:rPr>
        <w:t xml:space="preserve"> мероприятий – улучшение здоровья и качества жизни граждан.</w:t>
      </w:r>
      <w:r>
        <w:rPr>
          <w:sz w:val="28"/>
          <w:szCs w:val="28"/>
        </w:rPr>
        <w:t xml:space="preserve"> </w:t>
      </w:r>
      <w:r w:rsidRPr="00FA6059">
        <w:rPr>
          <w:sz w:val="28"/>
          <w:szCs w:val="28"/>
        </w:rPr>
        <w:t>Поскольку негативное воздействие возможно в период строительства водопроводных сетей и сооруже</w:t>
      </w:r>
      <w:r>
        <w:rPr>
          <w:sz w:val="28"/>
          <w:szCs w:val="28"/>
        </w:rPr>
        <w:t xml:space="preserve">ний, для охраны и рационального </w:t>
      </w:r>
      <w:r w:rsidRPr="00FA6059">
        <w:rPr>
          <w:sz w:val="28"/>
          <w:szCs w:val="28"/>
        </w:rPr>
        <w:t>использования земельных ресурсов запланированы следующие мероприятия:</w:t>
      </w:r>
      <w:r>
        <w:rPr>
          <w:sz w:val="28"/>
          <w:szCs w:val="28"/>
        </w:rPr>
        <w:t xml:space="preserve"> </w:t>
      </w:r>
    </w:p>
    <w:p w:rsidR="00FA6059" w:rsidRPr="00FA6059" w:rsidRDefault="00FA6059" w:rsidP="00FA6059">
      <w:pPr>
        <w:spacing w:after="0" w:line="360" w:lineRule="auto"/>
        <w:rPr>
          <w:sz w:val="28"/>
          <w:szCs w:val="28"/>
        </w:rPr>
      </w:pPr>
      <w:r w:rsidRPr="00FA6059">
        <w:rPr>
          <w:sz w:val="28"/>
          <w:szCs w:val="28"/>
        </w:rPr>
        <w:t>-</w:t>
      </w:r>
      <w:r w:rsidR="00AC217C">
        <w:rPr>
          <w:sz w:val="28"/>
          <w:szCs w:val="28"/>
        </w:rPr>
        <w:t xml:space="preserve"> </w:t>
      </w:r>
      <w:r w:rsidRPr="00FA6059">
        <w:rPr>
          <w:sz w:val="28"/>
          <w:szCs w:val="28"/>
        </w:rPr>
        <w:t>строго</w:t>
      </w:r>
      <w:r>
        <w:rPr>
          <w:sz w:val="28"/>
          <w:szCs w:val="28"/>
        </w:rPr>
        <w:t>е</w:t>
      </w:r>
      <w:r w:rsidRPr="00FA6059">
        <w:rPr>
          <w:sz w:val="28"/>
          <w:szCs w:val="28"/>
        </w:rPr>
        <w:t xml:space="preserve"> соблюдение технологических режимов водозаборных сооружений, сетей водопроводов.</w:t>
      </w:r>
    </w:p>
    <w:p w:rsidR="00FA6059" w:rsidRDefault="00FA6059" w:rsidP="00FA6059">
      <w:pPr>
        <w:spacing w:after="0" w:line="360" w:lineRule="auto"/>
        <w:rPr>
          <w:sz w:val="28"/>
          <w:szCs w:val="28"/>
        </w:rPr>
      </w:pPr>
      <w:r w:rsidRPr="00FA6059">
        <w:rPr>
          <w:sz w:val="28"/>
          <w:szCs w:val="28"/>
        </w:rPr>
        <w:lastRenderedPageBreak/>
        <w:t xml:space="preserve">- </w:t>
      </w:r>
      <w:r>
        <w:rPr>
          <w:sz w:val="28"/>
          <w:szCs w:val="28"/>
        </w:rPr>
        <w:t>обеспечение надёжной эксплуатации, своевременная ревизия</w:t>
      </w:r>
      <w:r w:rsidRPr="00FA6059">
        <w:rPr>
          <w:sz w:val="28"/>
          <w:szCs w:val="28"/>
        </w:rPr>
        <w:t xml:space="preserve"> и ремонт всех звеньев системы водоснабжения, включая насосное и автоматическое оборудование, с цель</w:t>
      </w:r>
      <w:r w:rsidR="00C66529">
        <w:rPr>
          <w:sz w:val="28"/>
          <w:szCs w:val="28"/>
        </w:rPr>
        <w:t>ю рационального водопользования.</w:t>
      </w:r>
    </w:p>
    <w:p w:rsidR="00FA6059" w:rsidRDefault="00AC217C" w:rsidP="00FA6059">
      <w:pPr>
        <w:spacing w:after="0" w:line="360" w:lineRule="auto"/>
        <w:rPr>
          <w:sz w:val="28"/>
          <w:szCs w:val="28"/>
        </w:rPr>
      </w:pPr>
      <w:r>
        <w:rPr>
          <w:sz w:val="28"/>
          <w:szCs w:val="28"/>
        </w:rPr>
        <w:t>Р</w:t>
      </w:r>
      <w:r w:rsidR="00FA6059" w:rsidRPr="00FA6059">
        <w:rPr>
          <w:sz w:val="28"/>
          <w:szCs w:val="28"/>
        </w:rPr>
        <w:t xml:space="preserve">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w:t>
      </w:r>
      <w:r w:rsidR="00273D2D" w:rsidRPr="00FA6059">
        <w:rPr>
          <w:sz w:val="28"/>
          <w:szCs w:val="28"/>
        </w:rPr>
        <w:t>Вследствие</w:t>
      </w:r>
      <w:r w:rsidR="00273D2D">
        <w:rPr>
          <w:sz w:val="28"/>
          <w:szCs w:val="28"/>
        </w:rPr>
        <w:t xml:space="preserve"> </w:t>
      </w:r>
      <w:r w:rsidR="00273D2D" w:rsidRPr="00FA6059">
        <w:rPr>
          <w:sz w:val="28"/>
          <w:szCs w:val="28"/>
        </w:rPr>
        <w:t>этого</w:t>
      </w:r>
      <w:r w:rsidR="00FA6059" w:rsidRPr="00FA6059">
        <w:rPr>
          <w:sz w:val="28"/>
          <w:szCs w:val="28"/>
        </w:rPr>
        <w:t xml:space="preserve"> отрицательное воздействие при капитальном ремонте путепроводов на растительность и животный мир будет крайне незначительным.</w:t>
      </w:r>
    </w:p>
    <w:p w:rsidR="00C66529" w:rsidRDefault="00C66529" w:rsidP="00FA6059">
      <w:pPr>
        <w:spacing w:after="0" w:line="360" w:lineRule="auto"/>
        <w:rPr>
          <w:sz w:val="28"/>
          <w:szCs w:val="28"/>
        </w:rPr>
      </w:pPr>
      <w:r>
        <w:rPr>
          <w:sz w:val="28"/>
          <w:szCs w:val="28"/>
        </w:rPr>
        <w:t xml:space="preserve">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w:t>
      </w:r>
      <w:r w:rsidR="00273D2D">
        <w:rPr>
          <w:sz w:val="28"/>
          <w:szCs w:val="28"/>
        </w:rPr>
        <w:t>также</w:t>
      </w:r>
      <w:r>
        <w:rPr>
          <w:sz w:val="28"/>
          <w:szCs w:val="28"/>
        </w:rPr>
        <w:t xml:space="preserve"> процента износа сетей водоснабжения.</w:t>
      </w:r>
    </w:p>
    <w:p w:rsidR="00C66529" w:rsidRPr="00F337E8" w:rsidRDefault="00C66529" w:rsidP="00FA6059">
      <w:pPr>
        <w:spacing w:after="0" w:line="360" w:lineRule="auto"/>
        <w:rPr>
          <w:sz w:val="28"/>
          <w:szCs w:val="28"/>
        </w:rPr>
      </w:pPr>
      <w:r w:rsidRPr="00F337E8">
        <w:rPr>
          <w:sz w:val="28"/>
          <w:szCs w:val="28"/>
        </w:rPr>
        <w:t xml:space="preserve">В </w:t>
      </w:r>
      <w:r w:rsidR="00FE0D93">
        <w:rPr>
          <w:sz w:val="28"/>
          <w:szCs w:val="28"/>
        </w:rPr>
        <w:t>Павловском сельсовете</w:t>
      </w:r>
      <w:r w:rsidR="00B36BEA">
        <w:rPr>
          <w:sz w:val="28"/>
          <w:szCs w:val="28"/>
        </w:rPr>
        <w:t xml:space="preserve"> </w:t>
      </w:r>
      <w:r w:rsidRPr="00F337E8">
        <w:rPr>
          <w:sz w:val="28"/>
          <w:szCs w:val="28"/>
        </w:rPr>
        <w:t>в н</w:t>
      </w:r>
      <w:r w:rsidR="00014439" w:rsidRPr="00F337E8">
        <w:rPr>
          <w:sz w:val="28"/>
          <w:szCs w:val="28"/>
        </w:rPr>
        <w:t>астоящее время вода на источнике</w:t>
      </w:r>
      <w:r w:rsidRPr="00F337E8">
        <w:rPr>
          <w:sz w:val="28"/>
          <w:szCs w:val="28"/>
        </w:rPr>
        <w:t xml:space="preserve"> водоснабжения</w:t>
      </w:r>
      <w:r w:rsidR="00671F32">
        <w:rPr>
          <w:sz w:val="28"/>
          <w:szCs w:val="28"/>
        </w:rPr>
        <w:t xml:space="preserve"> не</w:t>
      </w:r>
      <w:r w:rsidR="00F337E8" w:rsidRPr="00F337E8">
        <w:rPr>
          <w:sz w:val="28"/>
          <w:szCs w:val="28"/>
        </w:rPr>
        <w:t xml:space="preserve"> соответствует</w:t>
      </w:r>
      <w:r w:rsidRPr="00F337E8">
        <w:rPr>
          <w:sz w:val="28"/>
          <w:szCs w:val="28"/>
        </w:rPr>
        <w:t xml:space="preserve"> требования</w:t>
      </w:r>
      <w:r w:rsidR="00317334">
        <w:rPr>
          <w:sz w:val="28"/>
          <w:szCs w:val="28"/>
        </w:rPr>
        <w:t>м</w:t>
      </w:r>
      <w:r w:rsidRPr="00F337E8">
        <w:rPr>
          <w:sz w:val="28"/>
          <w:szCs w:val="28"/>
        </w:rPr>
        <w:t xml:space="preserve"> СанПиН. В </w:t>
      </w:r>
      <w:r w:rsidRPr="009316DF">
        <w:rPr>
          <w:sz w:val="28"/>
          <w:szCs w:val="28"/>
        </w:rPr>
        <w:t xml:space="preserve">целях </w:t>
      </w:r>
      <w:r w:rsidR="007323F7">
        <w:rPr>
          <w:sz w:val="28"/>
          <w:szCs w:val="28"/>
        </w:rPr>
        <w:t>сохранения</w:t>
      </w:r>
      <w:r w:rsidRPr="00F337E8">
        <w:rPr>
          <w:sz w:val="28"/>
          <w:szCs w:val="28"/>
        </w:rPr>
        <w:t xml:space="preserve"> качества воды на источниках водоснабжения необходимо:</w:t>
      </w:r>
      <w:r w:rsidR="00796F44" w:rsidRPr="00F337E8">
        <w:rPr>
          <w:sz w:val="28"/>
          <w:szCs w:val="28"/>
        </w:rPr>
        <w:t xml:space="preserve"> </w:t>
      </w:r>
    </w:p>
    <w:p w:rsidR="00C66529" w:rsidRDefault="00C66529" w:rsidP="00FA6059">
      <w:pPr>
        <w:spacing w:after="0" w:line="360" w:lineRule="auto"/>
        <w:rPr>
          <w:sz w:val="28"/>
          <w:szCs w:val="28"/>
        </w:rPr>
      </w:pPr>
      <w:r>
        <w:rPr>
          <w:sz w:val="28"/>
          <w:szCs w:val="28"/>
        </w:rPr>
        <w:t>- разработать проект санитарно</w:t>
      </w:r>
      <w:r w:rsidR="00090F97">
        <w:rPr>
          <w:sz w:val="28"/>
          <w:szCs w:val="28"/>
        </w:rPr>
        <w:t>–</w:t>
      </w:r>
      <w:r>
        <w:rPr>
          <w:sz w:val="28"/>
          <w:szCs w:val="28"/>
        </w:rPr>
        <w:t>защитной зоны источника питьевого водоснабжения;</w:t>
      </w:r>
    </w:p>
    <w:p w:rsidR="001A1DE2" w:rsidRDefault="001A1DE2" w:rsidP="001A1DE2">
      <w:pPr>
        <w:spacing w:after="0" w:line="360" w:lineRule="auto"/>
        <w:rPr>
          <w:sz w:val="28"/>
          <w:szCs w:val="28"/>
        </w:rPr>
      </w:pPr>
      <w:r>
        <w:rPr>
          <w:sz w:val="28"/>
          <w:szCs w:val="28"/>
        </w:rPr>
        <w:t>- заменить ветхие сети;</w:t>
      </w:r>
    </w:p>
    <w:p w:rsidR="00C66529" w:rsidRDefault="00C66529" w:rsidP="00FA6059">
      <w:pPr>
        <w:spacing w:after="0" w:line="360" w:lineRule="auto"/>
        <w:rPr>
          <w:sz w:val="28"/>
          <w:szCs w:val="28"/>
        </w:rPr>
      </w:pPr>
      <w:r>
        <w:rPr>
          <w:sz w:val="28"/>
          <w:szCs w:val="28"/>
        </w:rPr>
        <w:t>- предусмотреть системы</w:t>
      </w:r>
      <w:r w:rsidR="000958F4">
        <w:rPr>
          <w:sz w:val="28"/>
          <w:szCs w:val="28"/>
        </w:rPr>
        <w:t xml:space="preserve"> фильтрации и</w:t>
      </w:r>
      <w:r>
        <w:rPr>
          <w:sz w:val="28"/>
          <w:szCs w:val="28"/>
        </w:rPr>
        <w:t xml:space="preserve"> УФ-обеззараживания на источнике питьевого водоснабжения, </w:t>
      </w:r>
      <w:r w:rsidRPr="00C66529">
        <w:rPr>
          <w:sz w:val="28"/>
          <w:szCs w:val="28"/>
        </w:rPr>
        <w:t xml:space="preserve">как метод, альтернативный первичному хлорированию при соответствии качества воды источника водоснабжения требованиям </w:t>
      </w:r>
      <w:r w:rsidR="002379DB">
        <w:rPr>
          <w:sz w:val="28"/>
          <w:szCs w:val="28"/>
        </w:rPr>
        <w:t>(э</w:t>
      </w:r>
      <w:r w:rsidRPr="00C66529">
        <w:rPr>
          <w:sz w:val="28"/>
          <w:szCs w:val="28"/>
        </w:rPr>
        <w:t xml:space="preserve">то снижает риск образования в воде </w:t>
      </w:r>
      <w:proofErr w:type="spellStart"/>
      <w:r w:rsidRPr="00C66529">
        <w:rPr>
          <w:sz w:val="28"/>
          <w:szCs w:val="28"/>
        </w:rPr>
        <w:t>тригалометанов</w:t>
      </w:r>
      <w:proofErr w:type="spellEnd"/>
      <w:r w:rsidRPr="00C66529">
        <w:rPr>
          <w:sz w:val="28"/>
          <w:szCs w:val="28"/>
        </w:rPr>
        <w:t xml:space="preserve"> (ТГМ), обеспечивает необходимую степень снижения микробного</w:t>
      </w:r>
      <w:r w:rsidR="00317334">
        <w:rPr>
          <w:sz w:val="28"/>
          <w:szCs w:val="28"/>
        </w:rPr>
        <w:t xml:space="preserve"> и химического</w:t>
      </w:r>
      <w:r w:rsidRPr="00C66529">
        <w:rPr>
          <w:sz w:val="28"/>
          <w:szCs w:val="28"/>
        </w:rPr>
        <w:t xml:space="preserve"> загрязнения воды</w:t>
      </w:r>
      <w:r w:rsidR="002379DB">
        <w:rPr>
          <w:sz w:val="28"/>
          <w:szCs w:val="28"/>
        </w:rPr>
        <w:t>)</w:t>
      </w:r>
      <w:r w:rsidR="000958F4">
        <w:rPr>
          <w:sz w:val="28"/>
          <w:szCs w:val="28"/>
        </w:rPr>
        <w:t>;</w:t>
      </w:r>
    </w:p>
    <w:p w:rsidR="000958F4" w:rsidRPr="000958F4" w:rsidRDefault="000958F4" w:rsidP="000958F4">
      <w:pPr>
        <w:spacing w:after="0" w:line="360" w:lineRule="auto"/>
        <w:rPr>
          <w:sz w:val="28"/>
          <w:szCs w:val="28"/>
        </w:rPr>
      </w:pPr>
      <w:r>
        <w:rPr>
          <w:sz w:val="28"/>
          <w:szCs w:val="28"/>
        </w:rPr>
        <w:t xml:space="preserve">- </w:t>
      </w:r>
      <w:r w:rsidRPr="000958F4">
        <w:rPr>
          <w:sz w:val="28"/>
          <w:szCs w:val="28"/>
        </w:rPr>
        <w:t>разработ</w:t>
      </w:r>
      <w:r>
        <w:rPr>
          <w:sz w:val="28"/>
          <w:szCs w:val="28"/>
        </w:rPr>
        <w:t>ать</w:t>
      </w:r>
      <w:r w:rsidRPr="000958F4">
        <w:rPr>
          <w:sz w:val="28"/>
          <w:szCs w:val="28"/>
        </w:rPr>
        <w:t xml:space="preserve"> и согласова</w:t>
      </w:r>
      <w:r>
        <w:rPr>
          <w:sz w:val="28"/>
          <w:szCs w:val="28"/>
        </w:rPr>
        <w:t>ть</w:t>
      </w:r>
      <w:r w:rsidRPr="000958F4">
        <w:rPr>
          <w:sz w:val="28"/>
          <w:szCs w:val="28"/>
        </w:rPr>
        <w:t xml:space="preserve"> рабо</w:t>
      </w:r>
      <w:r>
        <w:rPr>
          <w:sz w:val="28"/>
          <w:szCs w:val="28"/>
        </w:rPr>
        <w:t>чую</w:t>
      </w:r>
      <w:r w:rsidRPr="000958F4">
        <w:rPr>
          <w:sz w:val="28"/>
          <w:szCs w:val="28"/>
        </w:rPr>
        <w:t xml:space="preserve"> Программ</w:t>
      </w:r>
      <w:r>
        <w:rPr>
          <w:sz w:val="28"/>
          <w:szCs w:val="28"/>
        </w:rPr>
        <w:t>у</w:t>
      </w:r>
      <w:r w:rsidRPr="000958F4">
        <w:rPr>
          <w:sz w:val="28"/>
          <w:szCs w:val="28"/>
        </w:rPr>
        <w:t xml:space="preserve">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p w:rsidR="001A1DE2" w:rsidRDefault="00113C28" w:rsidP="00113C28">
      <w:pPr>
        <w:spacing w:after="0" w:line="360" w:lineRule="auto"/>
        <w:contextualSpacing/>
        <w:rPr>
          <w:sz w:val="28"/>
          <w:szCs w:val="28"/>
        </w:rPr>
      </w:pPr>
      <w:proofErr w:type="gramStart"/>
      <w:r w:rsidRPr="00D20EA2">
        <w:rPr>
          <w:sz w:val="28"/>
          <w:szCs w:val="28"/>
        </w:rPr>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w:t>
      </w:r>
      <w:r w:rsidRPr="00D20EA2">
        <w:rPr>
          <w:sz w:val="28"/>
          <w:szCs w:val="28"/>
        </w:rPr>
        <w:lastRenderedPageBreak/>
        <w:t xml:space="preserve">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proofErr w:type="gramEnd"/>
    </w:p>
    <w:p w:rsidR="00113C28" w:rsidRPr="00D20EA2" w:rsidRDefault="00113C28" w:rsidP="00113C28">
      <w:pPr>
        <w:spacing w:after="0" w:line="360" w:lineRule="auto"/>
        <w:contextualSpacing/>
        <w:rPr>
          <w:sz w:val="28"/>
          <w:szCs w:val="28"/>
        </w:rPr>
      </w:pPr>
      <w:r w:rsidRPr="00D20EA2">
        <w:rPr>
          <w:sz w:val="28"/>
          <w:szCs w:val="28"/>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113C28" w:rsidRPr="00D20EA2" w:rsidRDefault="00113C28" w:rsidP="00113C28">
      <w:pPr>
        <w:spacing w:after="0" w:line="360" w:lineRule="auto"/>
        <w:contextualSpacing/>
        <w:rPr>
          <w:sz w:val="28"/>
          <w:szCs w:val="28"/>
        </w:rPr>
      </w:pPr>
      <w:r w:rsidRPr="00D20EA2">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
    <w:p w:rsidR="00113C28" w:rsidRPr="00D20EA2" w:rsidRDefault="00113C28" w:rsidP="00113C28">
      <w:pPr>
        <w:spacing w:after="0" w:line="360" w:lineRule="auto"/>
        <w:contextualSpacing/>
        <w:rPr>
          <w:sz w:val="28"/>
          <w:szCs w:val="28"/>
        </w:rPr>
      </w:pPr>
      <w:r w:rsidRPr="00D20EA2">
        <w:rPr>
          <w:sz w:val="28"/>
          <w:szCs w:val="28"/>
        </w:rPr>
        <w:t xml:space="preserve">Для обеспечения санитарно-эпидемиологической надежности </w:t>
      </w:r>
      <w:r w:rsidR="00671F32" w:rsidRPr="00D20EA2">
        <w:rPr>
          <w:sz w:val="28"/>
          <w:szCs w:val="28"/>
        </w:rPr>
        <w:t>водо</w:t>
      </w:r>
      <w:r w:rsidR="00671F32">
        <w:rPr>
          <w:sz w:val="28"/>
          <w:szCs w:val="28"/>
        </w:rPr>
        <w:t>забора</w:t>
      </w:r>
      <w:r w:rsidR="00671F32" w:rsidRPr="00D20EA2">
        <w:rPr>
          <w:sz w:val="28"/>
          <w:szCs w:val="28"/>
        </w:rPr>
        <w:t xml:space="preserve"> хозяйственно</w:t>
      </w:r>
      <w:r w:rsidRPr="00D20EA2">
        <w:rPr>
          <w:sz w:val="28"/>
          <w:szCs w:val="28"/>
        </w:rPr>
        <w:t xml:space="preserve">-питьевого назначения </w:t>
      </w:r>
      <w:r w:rsidRPr="00090F97">
        <w:rPr>
          <w:sz w:val="28"/>
          <w:szCs w:val="28"/>
        </w:rPr>
        <w:t>должны быть разработаны зоны санитарной охраны (</w:t>
      </w:r>
      <w:r w:rsidR="00643542" w:rsidRPr="00B77173">
        <w:rPr>
          <w:sz w:val="28"/>
          <w:szCs w:val="28"/>
        </w:rPr>
        <w:t xml:space="preserve">далее - </w:t>
      </w:r>
      <w:r w:rsidRPr="00B77173">
        <w:rPr>
          <w:sz w:val="28"/>
          <w:szCs w:val="28"/>
        </w:rPr>
        <w:t>ЗСО) источников</w:t>
      </w:r>
      <w:r w:rsidRPr="00090F97">
        <w:rPr>
          <w:sz w:val="28"/>
          <w:szCs w:val="28"/>
        </w:rPr>
        <w:t xml:space="preserve"> водоснабжения в составе трех поясов: </w:t>
      </w:r>
      <w:r w:rsidRPr="00090F97">
        <w:rPr>
          <w:sz w:val="28"/>
          <w:szCs w:val="28"/>
          <w:lang w:val="en-US"/>
        </w:rPr>
        <w:t>I</w:t>
      </w:r>
      <w:r w:rsidRPr="00090F97">
        <w:rPr>
          <w:sz w:val="28"/>
          <w:szCs w:val="28"/>
        </w:rPr>
        <w:t xml:space="preserve"> пояс санитарной охраны - зона строгого режима</w:t>
      </w:r>
      <w:proofErr w:type="gramStart"/>
      <w:r w:rsidRPr="00090F97">
        <w:rPr>
          <w:sz w:val="28"/>
          <w:szCs w:val="28"/>
        </w:rPr>
        <w:t xml:space="preserve">,  </w:t>
      </w:r>
      <w:r w:rsidRPr="00090F97">
        <w:rPr>
          <w:sz w:val="28"/>
          <w:szCs w:val="28"/>
          <w:lang w:val="en-US"/>
        </w:rPr>
        <w:t>II</w:t>
      </w:r>
      <w:proofErr w:type="gramEnd"/>
      <w:r w:rsidRPr="00090F97">
        <w:rPr>
          <w:sz w:val="28"/>
          <w:szCs w:val="28"/>
        </w:rPr>
        <w:t xml:space="preserve"> и </w:t>
      </w:r>
      <w:r w:rsidRPr="00090F97">
        <w:rPr>
          <w:sz w:val="28"/>
          <w:szCs w:val="28"/>
          <w:lang w:val="en-US"/>
        </w:rPr>
        <w:t>III</w:t>
      </w:r>
      <w:r w:rsidRPr="00090F97">
        <w:rPr>
          <w:sz w:val="28"/>
          <w:szCs w:val="28"/>
        </w:rPr>
        <w:t xml:space="preserve"> - зона ограничений.</w:t>
      </w:r>
    </w:p>
    <w:p w:rsidR="00113C28" w:rsidRPr="00D20EA2" w:rsidRDefault="00113C28" w:rsidP="00113C28">
      <w:pPr>
        <w:spacing w:after="0" w:line="360" w:lineRule="auto"/>
        <w:contextualSpacing/>
        <w:rPr>
          <w:sz w:val="28"/>
          <w:szCs w:val="28"/>
        </w:rPr>
      </w:pPr>
      <w:r w:rsidRPr="00D20EA2">
        <w:rPr>
          <w:sz w:val="28"/>
          <w:szCs w:val="28"/>
        </w:rPr>
        <w:t xml:space="preserve">Границы зон устанавливаются в соответствии со СНиП 2.04.02-84 «Водоснабжение. Наружные сети и сооружения» и СанПиН 2.1.4.1110 - 02 «Зоны санитарной охраны источников водоснабжения и водопроводов хозяйственно-питьевого назначения». </w:t>
      </w:r>
      <w:r w:rsidRPr="00F15869">
        <w:rPr>
          <w:sz w:val="28"/>
          <w:szCs w:val="28"/>
        </w:rPr>
        <w:t xml:space="preserve">Зона первого пояса составляет </w:t>
      </w:r>
      <w:r>
        <w:rPr>
          <w:sz w:val="28"/>
          <w:szCs w:val="28"/>
        </w:rPr>
        <w:t>3</w:t>
      </w:r>
      <w:r w:rsidRPr="00F15869">
        <w:rPr>
          <w:sz w:val="28"/>
          <w:szCs w:val="28"/>
        </w:rPr>
        <w:t>0 метров.</w:t>
      </w:r>
    </w:p>
    <w:p w:rsidR="00113C28" w:rsidRPr="00D20EA2" w:rsidRDefault="00113C28" w:rsidP="00113C28">
      <w:pPr>
        <w:spacing w:after="0" w:line="360" w:lineRule="auto"/>
        <w:contextualSpacing/>
        <w:rPr>
          <w:sz w:val="28"/>
          <w:szCs w:val="28"/>
        </w:rPr>
      </w:pPr>
      <w:r w:rsidRPr="00D20EA2">
        <w:rPr>
          <w:sz w:val="28"/>
          <w:szCs w:val="28"/>
        </w:rPr>
        <w:t>В целях обеспечения санитарно</w:t>
      </w:r>
      <w:r w:rsidR="001A1DE2">
        <w:rPr>
          <w:sz w:val="28"/>
          <w:szCs w:val="28"/>
        </w:rPr>
        <w:t>-</w:t>
      </w:r>
      <w:r w:rsidRPr="00D20EA2">
        <w:rPr>
          <w:sz w:val="28"/>
          <w:szCs w:val="28"/>
        </w:rPr>
        <w:t>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w:t>
      </w:r>
    </w:p>
    <w:p w:rsidR="00113C28" w:rsidRPr="00D20EA2" w:rsidRDefault="00113C28" w:rsidP="00113C28">
      <w:pPr>
        <w:spacing w:after="0" w:line="360" w:lineRule="auto"/>
        <w:contextualSpacing/>
        <w:rPr>
          <w:sz w:val="28"/>
          <w:szCs w:val="28"/>
        </w:rPr>
      </w:pPr>
      <w:r w:rsidRPr="00D20EA2">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113C28" w:rsidRPr="00D20EA2" w:rsidRDefault="00113C28" w:rsidP="00113C28">
      <w:pPr>
        <w:spacing w:after="0" w:line="360" w:lineRule="auto"/>
        <w:contextualSpacing/>
        <w:rPr>
          <w:sz w:val="28"/>
          <w:szCs w:val="28"/>
        </w:rPr>
      </w:pPr>
      <w:r w:rsidRPr="00D20EA2">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w:t>
      </w:r>
      <w:r w:rsidRPr="00D20EA2">
        <w:rPr>
          <w:sz w:val="28"/>
          <w:szCs w:val="28"/>
        </w:rPr>
        <w:lastRenderedPageBreak/>
        <w:t xml:space="preserve">ограждена и обеспечена охраной. Дорожки к сооружениям должны иметь твердые покрытия. </w:t>
      </w:r>
    </w:p>
    <w:p w:rsidR="00113C28" w:rsidRPr="00D20EA2" w:rsidRDefault="00113C28" w:rsidP="00113C28">
      <w:pPr>
        <w:spacing w:after="0" w:line="360" w:lineRule="auto"/>
        <w:contextualSpacing/>
        <w:rPr>
          <w:sz w:val="28"/>
          <w:szCs w:val="28"/>
        </w:rPr>
      </w:pPr>
      <w:r w:rsidRPr="00D20EA2">
        <w:rPr>
          <w:sz w:val="28"/>
          <w:szCs w:val="28"/>
        </w:rPr>
        <w:t>На этой территории запрещаются:</w:t>
      </w:r>
    </w:p>
    <w:p w:rsidR="00113C28" w:rsidRPr="00D20EA2" w:rsidRDefault="00113C28" w:rsidP="00113C28">
      <w:pPr>
        <w:spacing w:after="0" w:line="360" w:lineRule="auto"/>
        <w:contextualSpacing/>
        <w:rPr>
          <w:sz w:val="28"/>
          <w:szCs w:val="28"/>
        </w:rPr>
      </w:pPr>
      <w:r w:rsidRPr="00D20EA2">
        <w:rPr>
          <w:sz w:val="28"/>
          <w:szCs w:val="28"/>
        </w:rPr>
        <w:t xml:space="preserve"> - все виды строительства, не имеющие непосредственного отношения к эксплуатации;</w:t>
      </w:r>
    </w:p>
    <w:p w:rsidR="00113C28" w:rsidRPr="00D20EA2" w:rsidRDefault="00113C28" w:rsidP="00113C28">
      <w:pPr>
        <w:spacing w:after="0" w:line="360" w:lineRule="auto"/>
        <w:contextualSpacing/>
        <w:rPr>
          <w:sz w:val="28"/>
          <w:szCs w:val="28"/>
        </w:rPr>
      </w:pPr>
      <w:r w:rsidRPr="00D20EA2">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113C28" w:rsidRPr="00D20EA2" w:rsidRDefault="00113C28" w:rsidP="00113C28">
      <w:pPr>
        <w:spacing w:after="0" w:line="360" w:lineRule="auto"/>
        <w:contextualSpacing/>
        <w:rPr>
          <w:sz w:val="28"/>
          <w:szCs w:val="28"/>
        </w:rPr>
      </w:pPr>
      <w:r w:rsidRPr="00D20EA2">
        <w:rPr>
          <w:sz w:val="28"/>
          <w:szCs w:val="28"/>
        </w:rPr>
        <w:t xml:space="preserve"> - размещение жилых и хозяйственно – бытовых зданий;</w:t>
      </w:r>
    </w:p>
    <w:p w:rsidR="00113C28" w:rsidRPr="00D20EA2" w:rsidRDefault="00113C28" w:rsidP="00113C28">
      <w:pPr>
        <w:spacing w:after="0" w:line="360" w:lineRule="auto"/>
        <w:contextualSpacing/>
        <w:rPr>
          <w:sz w:val="28"/>
          <w:szCs w:val="28"/>
        </w:rPr>
      </w:pPr>
      <w:r w:rsidRPr="00D20EA2">
        <w:rPr>
          <w:sz w:val="28"/>
          <w:szCs w:val="28"/>
        </w:rPr>
        <w:t xml:space="preserve"> - проживание людей;</w:t>
      </w:r>
    </w:p>
    <w:p w:rsidR="00113C28" w:rsidRPr="00D20EA2" w:rsidRDefault="00113C28" w:rsidP="00113C28">
      <w:pPr>
        <w:spacing w:after="0" w:line="360" w:lineRule="auto"/>
        <w:contextualSpacing/>
        <w:rPr>
          <w:sz w:val="28"/>
          <w:szCs w:val="28"/>
        </w:rPr>
      </w:pPr>
      <w:r w:rsidRPr="00D20EA2">
        <w:rPr>
          <w:sz w:val="28"/>
          <w:szCs w:val="28"/>
        </w:rPr>
        <w:t xml:space="preserve"> - применение ядохимикатов и удобрений;</w:t>
      </w:r>
    </w:p>
    <w:p w:rsidR="00113C28" w:rsidRPr="00D20EA2" w:rsidRDefault="00113C28" w:rsidP="00113C28">
      <w:pPr>
        <w:spacing w:after="0" w:line="360" w:lineRule="auto"/>
        <w:contextualSpacing/>
        <w:rPr>
          <w:sz w:val="28"/>
          <w:szCs w:val="28"/>
        </w:rPr>
      </w:pPr>
      <w:r w:rsidRPr="00D20EA2">
        <w:rPr>
          <w:sz w:val="28"/>
          <w:szCs w:val="28"/>
        </w:rPr>
        <w:t xml:space="preserve"> - здания должны быть оборудованы </w:t>
      </w:r>
      <w:r w:rsidR="00090F97" w:rsidRPr="00D20EA2">
        <w:rPr>
          <w:sz w:val="28"/>
          <w:szCs w:val="28"/>
        </w:rPr>
        <w:t>канализацией с</w:t>
      </w:r>
      <w:r w:rsidRPr="00D20EA2">
        <w:rPr>
          <w:sz w:val="28"/>
          <w:szCs w:val="28"/>
        </w:rPr>
        <w:t xml:space="preserve">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113C28" w:rsidRPr="00D20EA2" w:rsidRDefault="00113C28" w:rsidP="00113C28">
      <w:pPr>
        <w:spacing w:after="0" w:line="360" w:lineRule="auto"/>
        <w:contextualSpacing/>
        <w:rPr>
          <w:sz w:val="28"/>
          <w:szCs w:val="28"/>
        </w:rPr>
      </w:pPr>
      <w:r w:rsidRPr="00D20EA2">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13C28" w:rsidRPr="00D20EA2" w:rsidRDefault="00113C28" w:rsidP="00113C28">
      <w:pPr>
        <w:spacing w:after="0" w:line="360" w:lineRule="auto"/>
        <w:contextualSpacing/>
        <w:rPr>
          <w:sz w:val="28"/>
          <w:szCs w:val="28"/>
        </w:rPr>
      </w:pPr>
      <w:r w:rsidRPr="00D20EA2">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113C28" w:rsidRPr="00D20EA2" w:rsidRDefault="00113C28" w:rsidP="00113C28">
      <w:pPr>
        <w:spacing w:after="0" w:line="360" w:lineRule="auto"/>
        <w:contextualSpacing/>
        <w:rPr>
          <w:sz w:val="28"/>
          <w:szCs w:val="28"/>
        </w:rPr>
      </w:pPr>
      <w:r w:rsidRPr="00D20EA2">
        <w:rPr>
          <w:sz w:val="28"/>
          <w:szCs w:val="28"/>
        </w:rPr>
        <w:t xml:space="preserve">Во втором поясе зоны санитарной охраны должны предусматриваться санитарные мероприятия: </w:t>
      </w:r>
    </w:p>
    <w:p w:rsidR="00113C28" w:rsidRPr="00D20EA2" w:rsidRDefault="00113C28" w:rsidP="00113C28">
      <w:pPr>
        <w:spacing w:after="0" w:line="360" w:lineRule="auto"/>
        <w:contextualSpacing/>
        <w:rPr>
          <w:sz w:val="28"/>
          <w:szCs w:val="28"/>
        </w:rPr>
      </w:pPr>
      <w:r w:rsidRPr="00D20EA2">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13C28" w:rsidRPr="00D20EA2" w:rsidRDefault="00113C28" w:rsidP="00113C28">
      <w:pPr>
        <w:spacing w:after="0" w:line="360" w:lineRule="auto"/>
        <w:contextualSpacing/>
        <w:rPr>
          <w:sz w:val="28"/>
          <w:szCs w:val="28"/>
        </w:rPr>
      </w:pPr>
      <w:r w:rsidRPr="00D20EA2">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13C28" w:rsidRPr="00D20EA2" w:rsidRDefault="00113C28" w:rsidP="00113C28">
      <w:pPr>
        <w:spacing w:after="0" w:line="360" w:lineRule="auto"/>
        <w:contextualSpacing/>
        <w:rPr>
          <w:sz w:val="28"/>
          <w:szCs w:val="28"/>
        </w:rPr>
      </w:pPr>
      <w:r w:rsidRPr="00D20EA2">
        <w:rPr>
          <w:sz w:val="28"/>
          <w:szCs w:val="28"/>
        </w:rPr>
        <w:t xml:space="preserve"> - запрещение закачки отработанных вод в подземные горизонты, подземного складирования твердых отходов и разработки недр земли;</w:t>
      </w:r>
    </w:p>
    <w:p w:rsidR="00113C28" w:rsidRPr="00D20EA2" w:rsidRDefault="00113C28" w:rsidP="00113C28">
      <w:pPr>
        <w:spacing w:after="0" w:line="360" w:lineRule="auto"/>
        <w:contextualSpacing/>
        <w:rPr>
          <w:sz w:val="28"/>
          <w:szCs w:val="28"/>
        </w:rPr>
      </w:pPr>
      <w:r w:rsidRPr="00D20EA2">
        <w:rPr>
          <w:sz w:val="28"/>
          <w:szCs w:val="28"/>
        </w:rPr>
        <w:lastRenderedPageBreak/>
        <w:t xml:space="preserve"> -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13C28" w:rsidRPr="00D20EA2" w:rsidRDefault="00113C28" w:rsidP="00113C28">
      <w:pPr>
        <w:spacing w:after="0" w:line="360" w:lineRule="auto"/>
        <w:contextualSpacing/>
        <w:rPr>
          <w:sz w:val="28"/>
          <w:szCs w:val="28"/>
        </w:rPr>
      </w:pPr>
      <w:r w:rsidRPr="00D20EA2">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13C28" w:rsidRPr="00D20EA2" w:rsidRDefault="00113C28" w:rsidP="00113C28">
      <w:pPr>
        <w:spacing w:after="0" w:line="360" w:lineRule="auto"/>
        <w:contextualSpacing/>
        <w:rPr>
          <w:sz w:val="28"/>
          <w:szCs w:val="28"/>
        </w:rPr>
      </w:pPr>
      <w:r w:rsidRPr="00D20EA2">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w:t>
      </w:r>
      <w:r w:rsidR="00590331">
        <w:rPr>
          <w:sz w:val="28"/>
          <w:szCs w:val="28"/>
        </w:rPr>
        <w:t xml:space="preserve"> </w:t>
      </w:r>
      <w:r w:rsidRPr="00D20EA2">
        <w:rPr>
          <w:sz w:val="28"/>
          <w:szCs w:val="28"/>
        </w:rPr>
        <w:t>устройство водонепроницаемых выгребов, организация отвода поверхностного стока и др.).</w:t>
      </w:r>
    </w:p>
    <w:p w:rsidR="00113C28" w:rsidRPr="00D20EA2" w:rsidRDefault="00113C28" w:rsidP="00113C28">
      <w:pPr>
        <w:spacing w:after="0" w:line="360" w:lineRule="auto"/>
        <w:contextualSpacing/>
        <w:rPr>
          <w:sz w:val="28"/>
          <w:szCs w:val="28"/>
        </w:rPr>
      </w:pPr>
      <w:r w:rsidRPr="00D20EA2">
        <w:rPr>
          <w:sz w:val="28"/>
          <w:szCs w:val="28"/>
        </w:rPr>
        <w:t xml:space="preserve"> Не допускается:</w:t>
      </w:r>
    </w:p>
    <w:p w:rsidR="00113C28" w:rsidRPr="00D20EA2" w:rsidRDefault="00113C28" w:rsidP="00113C28">
      <w:pPr>
        <w:spacing w:after="0" w:line="360" w:lineRule="auto"/>
        <w:contextualSpacing/>
        <w:rPr>
          <w:sz w:val="28"/>
          <w:szCs w:val="28"/>
        </w:rPr>
      </w:pPr>
      <w:r w:rsidRPr="00D20EA2">
        <w:rPr>
          <w:sz w:val="28"/>
          <w:szCs w:val="28"/>
        </w:rPr>
        <w:t xml:space="preserve">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13C28" w:rsidRPr="00D20EA2" w:rsidRDefault="00113C28" w:rsidP="00113C28">
      <w:pPr>
        <w:spacing w:after="0" w:line="360" w:lineRule="auto"/>
        <w:contextualSpacing/>
        <w:rPr>
          <w:sz w:val="28"/>
          <w:szCs w:val="28"/>
        </w:rPr>
      </w:pPr>
      <w:r w:rsidRPr="00D20EA2">
        <w:rPr>
          <w:sz w:val="28"/>
          <w:szCs w:val="28"/>
        </w:rPr>
        <w:t xml:space="preserve"> - применение удобрений и ядохимикатов;</w:t>
      </w:r>
    </w:p>
    <w:p w:rsidR="00113C28" w:rsidRPr="00D20EA2" w:rsidRDefault="00113C28" w:rsidP="00113C28">
      <w:pPr>
        <w:spacing w:after="0" w:line="360" w:lineRule="auto"/>
        <w:contextualSpacing/>
        <w:rPr>
          <w:sz w:val="28"/>
          <w:szCs w:val="28"/>
        </w:rPr>
      </w:pPr>
      <w:r w:rsidRPr="00D20EA2">
        <w:rPr>
          <w:sz w:val="28"/>
          <w:szCs w:val="28"/>
        </w:rPr>
        <w:t xml:space="preserve"> - рубка леса главного пользования и реконструкции</w:t>
      </w:r>
      <w:r w:rsidR="00C03549">
        <w:rPr>
          <w:sz w:val="28"/>
          <w:szCs w:val="28"/>
        </w:rPr>
        <w:t>;</w:t>
      </w:r>
    </w:p>
    <w:p w:rsidR="00113C28" w:rsidRPr="00D20EA2" w:rsidRDefault="00113C28" w:rsidP="00113C28">
      <w:pPr>
        <w:spacing w:after="0" w:line="360" w:lineRule="auto"/>
        <w:contextualSpacing/>
        <w:rPr>
          <w:sz w:val="28"/>
          <w:szCs w:val="28"/>
        </w:rPr>
      </w:pPr>
      <w:r w:rsidRPr="00D20EA2">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113C28" w:rsidRPr="00D20EA2" w:rsidRDefault="00113C28" w:rsidP="00113C28">
      <w:pPr>
        <w:spacing w:after="0" w:line="360" w:lineRule="auto"/>
        <w:contextualSpacing/>
        <w:rPr>
          <w:sz w:val="28"/>
          <w:szCs w:val="28"/>
        </w:rPr>
      </w:pPr>
      <w:r w:rsidRPr="00D20EA2">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113C28" w:rsidRPr="00D20EA2" w:rsidRDefault="00113C28" w:rsidP="00113C28">
      <w:pPr>
        <w:spacing w:after="0" w:line="360" w:lineRule="auto"/>
        <w:contextualSpacing/>
        <w:rPr>
          <w:sz w:val="28"/>
          <w:szCs w:val="28"/>
        </w:rPr>
      </w:pPr>
      <w:bookmarkStart w:id="139" w:name="_Toc360699430"/>
      <w:bookmarkStart w:id="140" w:name="_Toc360699816"/>
      <w:bookmarkStart w:id="141" w:name="_Toc360700202"/>
      <w:r w:rsidRPr="00D20EA2">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39"/>
      <w:bookmarkEnd w:id="140"/>
      <w:bookmarkEnd w:id="141"/>
    </w:p>
    <w:p w:rsidR="00113C28" w:rsidRPr="00510516" w:rsidRDefault="00113C28" w:rsidP="00A07EB4">
      <w:pPr>
        <w:spacing w:after="0" w:line="360" w:lineRule="auto"/>
        <w:contextualSpacing/>
        <w:rPr>
          <w:sz w:val="28"/>
          <w:szCs w:val="28"/>
        </w:rPr>
      </w:pPr>
      <w:bookmarkStart w:id="142" w:name="_Toc360699432"/>
      <w:bookmarkStart w:id="143" w:name="_Toc360699818"/>
      <w:bookmarkStart w:id="144" w:name="_Toc360700204"/>
      <w:r w:rsidRPr="00510516">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45" w:name="_Toc360699433"/>
      <w:bookmarkStart w:id="146" w:name="_Toc360699819"/>
      <w:bookmarkStart w:id="147" w:name="_Toc360700205"/>
      <w:bookmarkEnd w:id="142"/>
      <w:bookmarkEnd w:id="143"/>
      <w:bookmarkEnd w:id="144"/>
      <w:r w:rsidRPr="00510516">
        <w:rPr>
          <w:sz w:val="28"/>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45"/>
      <w:bookmarkEnd w:id="146"/>
      <w:bookmarkEnd w:id="147"/>
    </w:p>
    <w:p w:rsidR="0080686C" w:rsidRPr="009C6C43" w:rsidRDefault="00F81EAD" w:rsidP="00F81EAD">
      <w:pPr>
        <w:pStyle w:val="10"/>
        <w:spacing w:before="120" w:after="120" w:line="360" w:lineRule="auto"/>
      </w:pPr>
      <w:bookmarkStart w:id="148" w:name="_Toc380482154"/>
      <w:bookmarkStart w:id="149" w:name="_Toc381715514"/>
      <w:bookmarkStart w:id="150" w:name="_Toc63635532"/>
      <w:r w:rsidRPr="00F81EAD">
        <w:lastRenderedPageBreak/>
        <w:t>1.4.2.2</w:t>
      </w:r>
      <w:r w:rsidR="002B21A9" w:rsidRPr="009C6C43">
        <w:t xml:space="preserve"> </w:t>
      </w:r>
      <w:r w:rsidR="0080686C" w:rsidRPr="009C6C43">
        <w:t>Организация и обеспечение централизованного водоснабжения на территориях, где оно отсутствует</w:t>
      </w:r>
      <w:bookmarkEnd w:id="148"/>
      <w:bookmarkEnd w:id="149"/>
      <w:bookmarkEnd w:id="150"/>
    </w:p>
    <w:p w:rsidR="00B7317D" w:rsidRPr="00643542" w:rsidRDefault="00B7317D" w:rsidP="00D20EA2">
      <w:pPr>
        <w:spacing w:after="0" w:line="360" w:lineRule="auto"/>
        <w:contextualSpacing/>
        <w:rPr>
          <w:color w:val="92D050"/>
          <w:sz w:val="28"/>
          <w:szCs w:val="28"/>
        </w:rPr>
      </w:pPr>
      <w:r>
        <w:rPr>
          <w:sz w:val="28"/>
          <w:szCs w:val="28"/>
        </w:rPr>
        <w:t>Перспективная застройка населенного пункта может быть обеспечена централизованным водоснабжением за счет существующей системы централизованного водоснабжения. Установленная мощность водозаборных сооружений позволяет обеспечить планируемый прирост строительных фондов централизованным водоснабжением, строительство дополнительных источников водоснабжения не требуется.</w:t>
      </w:r>
    </w:p>
    <w:p w:rsidR="00DA5E4F" w:rsidRDefault="00F81EAD" w:rsidP="00F81EAD">
      <w:pPr>
        <w:pStyle w:val="10"/>
        <w:spacing w:before="120" w:after="120" w:line="360" w:lineRule="auto"/>
      </w:pPr>
      <w:bookmarkStart w:id="151" w:name="_Toc380482156"/>
      <w:bookmarkStart w:id="152" w:name="_Toc381715515"/>
      <w:bookmarkStart w:id="153" w:name="_Toc63635533"/>
      <w:bookmarkStart w:id="154" w:name="_GoBack"/>
      <w:bookmarkEnd w:id="154"/>
      <w:r w:rsidRPr="00F81EAD">
        <w:t>1.4.2.3</w:t>
      </w:r>
      <w:r>
        <w:rPr>
          <w:lang w:val="en-US"/>
        </w:rPr>
        <w:t> </w:t>
      </w:r>
      <w:r w:rsidR="0080686C" w:rsidRPr="00D20EA2">
        <w:t>Обеспечение водоснабжения объектов перспективной застройки населенного пункта</w:t>
      </w:r>
      <w:bookmarkEnd w:id="151"/>
      <w:bookmarkEnd w:id="152"/>
      <w:bookmarkEnd w:id="153"/>
    </w:p>
    <w:p w:rsidR="00543121" w:rsidRPr="00026ABC" w:rsidRDefault="007E2A95" w:rsidP="00396AD1">
      <w:pPr>
        <w:spacing w:after="0" w:line="360" w:lineRule="auto"/>
        <w:rPr>
          <w:sz w:val="28"/>
          <w:szCs w:val="28"/>
        </w:rPr>
      </w:pPr>
      <w:r w:rsidRPr="00026ABC">
        <w:rPr>
          <w:sz w:val="28"/>
          <w:szCs w:val="28"/>
        </w:rPr>
        <w:t>На перспективный срок развития</w:t>
      </w:r>
      <w:r w:rsidR="00B7317D" w:rsidRPr="00026ABC">
        <w:rPr>
          <w:sz w:val="28"/>
          <w:szCs w:val="28"/>
        </w:rPr>
        <w:t xml:space="preserve"> </w:t>
      </w:r>
      <w:r w:rsidR="00B36BEA" w:rsidRPr="00DB3A61">
        <w:rPr>
          <w:sz w:val="28"/>
          <w:szCs w:val="28"/>
        </w:rPr>
        <w:t>Муниципально</w:t>
      </w:r>
      <w:r w:rsidR="00B36BEA">
        <w:rPr>
          <w:sz w:val="28"/>
          <w:szCs w:val="28"/>
        </w:rPr>
        <w:t>го</w:t>
      </w:r>
      <w:r w:rsidR="00B36BEA" w:rsidRPr="00DB3A61">
        <w:rPr>
          <w:sz w:val="28"/>
          <w:szCs w:val="28"/>
        </w:rPr>
        <w:t xml:space="preserve"> образовани</w:t>
      </w:r>
      <w:r w:rsidR="00B36BEA">
        <w:rPr>
          <w:sz w:val="28"/>
          <w:szCs w:val="28"/>
        </w:rPr>
        <w:t xml:space="preserve">я </w:t>
      </w:r>
      <w:r w:rsidR="00720D1E">
        <w:rPr>
          <w:sz w:val="28"/>
          <w:szCs w:val="28"/>
        </w:rPr>
        <w:t>Павловский</w:t>
      </w:r>
      <w:r w:rsidRPr="00026ABC">
        <w:rPr>
          <w:sz w:val="28"/>
          <w:szCs w:val="28"/>
        </w:rPr>
        <w:t xml:space="preserve"> </w:t>
      </w:r>
      <w:r w:rsidR="00720D1E">
        <w:rPr>
          <w:sz w:val="28"/>
          <w:szCs w:val="28"/>
        </w:rPr>
        <w:t>сельсовет</w:t>
      </w:r>
      <w:r w:rsidRPr="00026ABC">
        <w:rPr>
          <w:sz w:val="28"/>
          <w:szCs w:val="28"/>
        </w:rPr>
        <w:t xml:space="preserve"> строительство новых объектов культурно - делового назначения и иных объектов</w:t>
      </w:r>
      <w:r w:rsidR="00396AD1" w:rsidRPr="00026ABC">
        <w:rPr>
          <w:sz w:val="28"/>
          <w:szCs w:val="28"/>
        </w:rPr>
        <w:t xml:space="preserve"> не </w:t>
      </w:r>
      <w:r w:rsidR="0003051A" w:rsidRPr="00026ABC">
        <w:rPr>
          <w:sz w:val="28"/>
          <w:szCs w:val="28"/>
        </w:rPr>
        <w:t>запланировано</w:t>
      </w:r>
      <w:r w:rsidR="00396AD1" w:rsidRPr="00026ABC">
        <w:rPr>
          <w:sz w:val="28"/>
          <w:szCs w:val="28"/>
        </w:rPr>
        <w:t>, возможны следующие постройки:</w:t>
      </w:r>
    </w:p>
    <w:p w:rsidR="00DA5E4F" w:rsidRPr="00026ABC" w:rsidRDefault="00543121" w:rsidP="007E2A95">
      <w:pPr>
        <w:spacing w:after="0" w:line="360" w:lineRule="auto"/>
        <w:rPr>
          <w:sz w:val="28"/>
          <w:szCs w:val="28"/>
        </w:rPr>
      </w:pPr>
      <w:r w:rsidRPr="00026ABC">
        <w:rPr>
          <w:sz w:val="28"/>
          <w:szCs w:val="28"/>
        </w:rPr>
        <w:t>-</w:t>
      </w:r>
      <w:r w:rsidR="005A2E6A" w:rsidRPr="00026ABC">
        <w:rPr>
          <w:sz w:val="28"/>
          <w:szCs w:val="28"/>
        </w:rPr>
        <w:t xml:space="preserve">  дом</w:t>
      </w:r>
      <w:r w:rsidRPr="00026ABC">
        <w:rPr>
          <w:sz w:val="28"/>
          <w:szCs w:val="28"/>
        </w:rPr>
        <w:t>а</w:t>
      </w:r>
      <w:r w:rsidR="005A2E6A" w:rsidRPr="00026ABC">
        <w:rPr>
          <w:sz w:val="28"/>
          <w:szCs w:val="28"/>
        </w:rPr>
        <w:t xml:space="preserve"> частного домовладения</w:t>
      </w:r>
      <w:r w:rsidRPr="00026ABC">
        <w:rPr>
          <w:sz w:val="28"/>
          <w:szCs w:val="28"/>
        </w:rPr>
        <w:t xml:space="preserve"> (незначительное количество)</w:t>
      </w:r>
      <w:r w:rsidR="005A2E6A" w:rsidRPr="00026ABC">
        <w:rPr>
          <w:sz w:val="28"/>
          <w:szCs w:val="28"/>
        </w:rPr>
        <w:t>.</w:t>
      </w:r>
      <w:r w:rsidR="0003051A" w:rsidRPr="00026ABC">
        <w:rPr>
          <w:sz w:val="28"/>
          <w:szCs w:val="28"/>
        </w:rPr>
        <w:t xml:space="preserve"> </w:t>
      </w:r>
    </w:p>
    <w:p w:rsidR="005A2E6A" w:rsidRPr="00026ABC" w:rsidRDefault="005A2E6A" w:rsidP="007E2A95">
      <w:pPr>
        <w:spacing w:after="0" w:line="360" w:lineRule="auto"/>
      </w:pPr>
      <w:r w:rsidRPr="00026ABC">
        <w:rPr>
          <w:sz w:val="28"/>
          <w:szCs w:val="28"/>
        </w:rPr>
        <w:t>Объекты частного домовладения име</w:t>
      </w:r>
      <w:r w:rsidR="00396AD1" w:rsidRPr="00026ABC">
        <w:rPr>
          <w:sz w:val="28"/>
          <w:szCs w:val="28"/>
        </w:rPr>
        <w:t>ют</w:t>
      </w:r>
      <w:r w:rsidRPr="00026ABC">
        <w:rPr>
          <w:sz w:val="28"/>
          <w:szCs w:val="28"/>
        </w:rPr>
        <w:t xml:space="preserve"> возможност</w:t>
      </w:r>
      <w:r w:rsidR="00EA2031" w:rsidRPr="00026ABC">
        <w:rPr>
          <w:sz w:val="28"/>
          <w:szCs w:val="28"/>
        </w:rPr>
        <w:t>ь</w:t>
      </w:r>
      <w:r w:rsidRPr="00026ABC">
        <w:rPr>
          <w:sz w:val="28"/>
          <w:szCs w:val="28"/>
        </w:rPr>
        <w:t xml:space="preserve"> для подключения к существующей системе централизованного водоснабжения</w:t>
      </w:r>
      <w:r w:rsidR="00543121" w:rsidRPr="00026ABC">
        <w:rPr>
          <w:sz w:val="28"/>
          <w:szCs w:val="28"/>
        </w:rPr>
        <w:t>.</w:t>
      </w:r>
    </w:p>
    <w:p w:rsidR="00DA5E4F" w:rsidRPr="00026ABC" w:rsidRDefault="007E0E00" w:rsidP="00F81EAD">
      <w:pPr>
        <w:pStyle w:val="10"/>
        <w:spacing w:before="120" w:after="120" w:line="360" w:lineRule="auto"/>
      </w:pPr>
      <w:r w:rsidRPr="00026ABC">
        <w:t xml:space="preserve"> </w:t>
      </w:r>
      <w:bookmarkStart w:id="155" w:name="_Toc63635534"/>
      <w:r w:rsidR="00F81EAD" w:rsidRPr="00026ABC">
        <w:t>1.4.2.4</w:t>
      </w:r>
      <w:r w:rsidR="00F81EAD" w:rsidRPr="00026ABC">
        <w:rPr>
          <w:lang w:val="en-US"/>
        </w:rPr>
        <w:t> </w:t>
      </w:r>
      <w:r w:rsidR="00ED365C" w:rsidRPr="00026ABC">
        <w:t>Сокращение потерь воды при ее транспортировке</w:t>
      </w:r>
      <w:bookmarkStart w:id="156" w:name="_Toc380482159"/>
      <w:bookmarkStart w:id="157" w:name="_Toc381715518"/>
      <w:bookmarkEnd w:id="155"/>
    </w:p>
    <w:p w:rsidR="006E67B6" w:rsidRPr="00026ABC" w:rsidRDefault="00DA5E4F" w:rsidP="00396AD1">
      <w:pPr>
        <w:spacing w:after="0" w:line="360" w:lineRule="auto"/>
        <w:rPr>
          <w:sz w:val="28"/>
          <w:szCs w:val="24"/>
          <w:lang w:eastAsia="ru-RU"/>
        </w:rPr>
      </w:pPr>
      <w:r w:rsidRPr="00026ABC">
        <w:rPr>
          <w:sz w:val="28"/>
          <w:szCs w:val="24"/>
          <w:lang w:eastAsia="ru-RU"/>
        </w:rPr>
        <w:t xml:space="preserve">В </w:t>
      </w:r>
      <w:r w:rsidR="00FE0D93">
        <w:rPr>
          <w:sz w:val="28"/>
          <w:szCs w:val="24"/>
          <w:lang w:eastAsia="ru-RU"/>
        </w:rPr>
        <w:t>Павловском сельсовете</w:t>
      </w:r>
      <w:r w:rsidR="00B36BEA">
        <w:rPr>
          <w:sz w:val="28"/>
          <w:szCs w:val="24"/>
          <w:lang w:eastAsia="ru-RU"/>
        </w:rPr>
        <w:t xml:space="preserve"> </w:t>
      </w:r>
      <w:r w:rsidRPr="00026ABC">
        <w:rPr>
          <w:sz w:val="28"/>
          <w:szCs w:val="24"/>
          <w:lang w:eastAsia="ru-RU"/>
        </w:rPr>
        <w:t xml:space="preserve">потери воды </w:t>
      </w:r>
      <w:r w:rsidR="006E67B6" w:rsidRPr="00026ABC">
        <w:rPr>
          <w:sz w:val="28"/>
          <w:szCs w:val="24"/>
          <w:lang w:eastAsia="ru-RU"/>
        </w:rPr>
        <w:t>составляют</w:t>
      </w:r>
      <w:r w:rsidR="0033106F" w:rsidRPr="00026ABC">
        <w:rPr>
          <w:sz w:val="28"/>
          <w:szCs w:val="24"/>
          <w:lang w:eastAsia="ru-RU"/>
        </w:rPr>
        <w:t xml:space="preserve"> </w:t>
      </w:r>
      <w:r w:rsidR="00EA2031" w:rsidRPr="00026ABC">
        <w:rPr>
          <w:sz w:val="28"/>
          <w:szCs w:val="24"/>
          <w:lang w:eastAsia="ru-RU"/>
        </w:rPr>
        <w:t>8</w:t>
      </w:r>
      <w:r w:rsidR="006E67B6" w:rsidRPr="00026ABC">
        <w:rPr>
          <w:sz w:val="28"/>
          <w:szCs w:val="24"/>
          <w:lang w:eastAsia="ru-RU"/>
        </w:rPr>
        <w:t xml:space="preserve"> % от общего объема поднятой воды</w:t>
      </w:r>
      <w:r w:rsidR="00090F97" w:rsidRPr="00026ABC">
        <w:rPr>
          <w:sz w:val="28"/>
          <w:szCs w:val="24"/>
          <w:lang w:eastAsia="ru-RU"/>
        </w:rPr>
        <w:t xml:space="preserve">. </w:t>
      </w:r>
    </w:p>
    <w:p w:rsidR="0033106F" w:rsidRPr="00026ABC" w:rsidRDefault="0033106F" w:rsidP="00396AD1">
      <w:pPr>
        <w:spacing w:after="0" w:line="360" w:lineRule="auto"/>
        <w:rPr>
          <w:sz w:val="28"/>
          <w:szCs w:val="24"/>
          <w:lang w:eastAsia="ru-RU"/>
        </w:rPr>
      </w:pPr>
      <w:r w:rsidRPr="00026ABC">
        <w:rPr>
          <w:sz w:val="28"/>
          <w:szCs w:val="24"/>
          <w:lang w:eastAsia="ru-RU"/>
        </w:rPr>
        <w:t>Минимальное количество потерь происходит во время транспортировки воды населением от водозаборных сооружений.</w:t>
      </w:r>
    </w:p>
    <w:p w:rsidR="0080686C" w:rsidRPr="00026ABC" w:rsidRDefault="00F81EAD" w:rsidP="00F81EAD">
      <w:pPr>
        <w:pStyle w:val="10"/>
        <w:spacing w:before="120" w:after="120" w:line="360" w:lineRule="auto"/>
      </w:pPr>
      <w:bookmarkStart w:id="158" w:name="_Toc63635535"/>
      <w:r w:rsidRPr="00026ABC">
        <w:t>1.4.2.5</w:t>
      </w:r>
      <w:r w:rsidRPr="00026ABC">
        <w:rPr>
          <w:lang w:val="en-US"/>
        </w:rPr>
        <w:t> </w:t>
      </w:r>
      <w:r w:rsidR="0080686C" w:rsidRPr="00026ABC">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56"/>
      <w:bookmarkEnd w:id="157"/>
      <w:bookmarkEnd w:id="158"/>
    </w:p>
    <w:p w:rsidR="00BF7F75" w:rsidRPr="009A4414" w:rsidRDefault="0084339C" w:rsidP="00BF7F75">
      <w:pPr>
        <w:spacing w:after="0" w:line="360" w:lineRule="auto"/>
        <w:rPr>
          <w:sz w:val="28"/>
          <w:lang w:eastAsia="ru-RU"/>
        </w:rPr>
      </w:pPr>
      <w:r w:rsidRPr="00026ABC">
        <w:rPr>
          <w:sz w:val="28"/>
          <w:szCs w:val="28"/>
        </w:rPr>
        <w:t>В настоящее время в</w:t>
      </w:r>
      <w:r w:rsidR="006E67B6" w:rsidRPr="00026ABC">
        <w:rPr>
          <w:sz w:val="28"/>
          <w:szCs w:val="28"/>
        </w:rPr>
        <w:t xml:space="preserve"> </w:t>
      </w:r>
      <w:r w:rsidR="00FE0D93">
        <w:rPr>
          <w:sz w:val="28"/>
          <w:szCs w:val="28"/>
        </w:rPr>
        <w:t>Павловском сельсовете</w:t>
      </w:r>
      <w:r w:rsidR="00232A32">
        <w:rPr>
          <w:sz w:val="28"/>
          <w:szCs w:val="28"/>
        </w:rPr>
        <w:t xml:space="preserve"> </w:t>
      </w:r>
      <w:r w:rsidR="00BF7F75" w:rsidRPr="009A4414">
        <w:rPr>
          <w:sz w:val="28"/>
          <w:szCs w:val="28"/>
        </w:rPr>
        <w:t>вода</w:t>
      </w:r>
      <w:r w:rsidRPr="009A4414">
        <w:rPr>
          <w:sz w:val="28"/>
          <w:szCs w:val="28"/>
        </w:rPr>
        <w:t xml:space="preserve"> </w:t>
      </w:r>
      <w:r w:rsidR="00EA2031">
        <w:rPr>
          <w:sz w:val="28"/>
          <w:szCs w:val="28"/>
        </w:rPr>
        <w:t xml:space="preserve">не </w:t>
      </w:r>
      <w:r w:rsidRPr="009A4414">
        <w:rPr>
          <w:sz w:val="28"/>
          <w:szCs w:val="28"/>
        </w:rPr>
        <w:t xml:space="preserve">соответствует требованиям </w:t>
      </w:r>
      <w:r w:rsidRPr="009A4414">
        <w:rPr>
          <w:sz w:val="28"/>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водоснабжения"</w:t>
      </w:r>
      <w:r w:rsidR="006E67B6">
        <w:rPr>
          <w:sz w:val="28"/>
          <w:lang w:eastAsia="ru-RU"/>
        </w:rPr>
        <w:t>.</w:t>
      </w:r>
    </w:p>
    <w:p w:rsidR="005A2E6A" w:rsidRDefault="00FE7C0D" w:rsidP="005A2E6A">
      <w:pPr>
        <w:spacing w:after="0" w:line="360" w:lineRule="auto"/>
        <w:rPr>
          <w:sz w:val="28"/>
          <w:lang w:eastAsia="ru-RU"/>
        </w:rPr>
      </w:pPr>
      <w:r>
        <w:rPr>
          <w:sz w:val="28"/>
          <w:lang w:eastAsia="ru-RU"/>
        </w:rPr>
        <w:lastRenderedPageBreak/>
        <w:t>В</w:t>
      </w:r>
      <w:r w:rsidR="005A2E6A">
        <w:rPr>
          <w:sz w:val="28"/>
          <w:lang w:eastAsia="ru-RU"/>
        </w:rPr>
        <w:t xml:space="preserve"> </w:t>
      </w:r>
      <w:r w:rsidR="00DB3A61">
        <w:rPr>
          <w:sz w:val="28"/>
          <w:lang w:eastAsia="ru-RU"/>
        </w:rPr>
        <w:t>сельсовете</w:t>
      </w:r>
      <w:r w:rsidR="00D7348D">
        <w:rPr>
          <w:sz w:val="28"/>
          <w:lang w:eastAsia="ru-RU"/>
        </w:rPr>
        <w:t xml:space="preserve"> </w:t>
      </w:r>
      <w:r w:rsidR="00EA2031">
        <w:rPr>
          <w:sz w:val="28"/>
          <w:lang w:eastAsia="ru-RU"/>
        </w:rPr>
        <w:t xml:space="preserve">не </w:t>
      </w:r>
      <w:r w:rsidR="005A2E6A">
        <w:rPr>
          <w:sz w:val="28"/>
          <w:lang w:eastAsia="ru-RU"/>
        </w:rPr>
        <w:t>разработан</w:t>
      </w:r>
      <w:r w:rsidR="00EA2031">
        <w:rPr>
          <w:sz w:val="28"/>
          <w:lang w:eastAsia="ru-RU"/>
        </w:rPr>
        <w:t>ы</w:t>
      </w:r>
      <w:r w:rsidR="00D37793">
        <w:rPr>
          <w:sz w:val="28"/>
          <w:lang w:eastAsia="ru-RU"/>
        </w:rPr>
        <w:t xml:space="preserve"> проект</w:t>
      </w:r>
      <w:r w:rsidR="00EA2031">
        <w:rPr>
          <w:sz w:val="28"/>
          <w:lang w:eastAsia="ru-RU"/>
        </w:rPr>
        <w:t>ы</w:t>
      </w:r>
      <w:r w:rsidR="00D37793">
        <w:rPr>
          <w:sz w:val="28"/>
          <w:lang w:eastAsia="ru-RU"/>
        </w:rPr>
        <w:t xml:space="preserve"> </w:t>
      </w:r>
      <w:r w:rsidR="00EA2031">
        <w:rPr>
          <w:sz w:val="28"/>
          <w:lang w:eastAsia="ru-RU"/>
        </w:rPr>
        <w:t>З</w:t>
      </w:r>
      <w:r w:rsidR="00D37793">
        <w:rPr>
          <w:sz w:val="28"/>
          <w:lang w:eastAsia="ru-RU"/>
        </w:rPr>
        <w:t>СО</w:t>
      </w:r>
      <w:r w:rsidR="005A2E6A" w:rsidRPr="009A4414">
        <w:rPr>
          <w:sz w:val="28"/>
          <w:lang w:eastAsia="ru-RU"/>
        </w:rPr>
        <w:t>, направленные на обеспечение соответствия качества питьевой воды требо</w:t>
      </w:r>
      <w:r w:rsidR="005A2E6A">
        <w:rPr>
          <w:sz w:val="28"/>
          <w:lang w:eastAsia="ru-RU"/>
        </w:rPr>
        <w:t>ваниям законодательства Российской Федерации:</w:t>
      </w:r>
    </w:p>
    <w:p w:rsidR="005A2E6A" w:rsidRPr="00026ABC" w:rsidRDefault="005A2E6A" w:rsidP="005A2E6A">
      <w:pPr>
        <w:spacing w:after="0" w:line="360" w:lineRule="auto"/>
        <w:rPr>
          <w:sz w:val="28"/>
          <w:lang w:eastAsia="ru-RU"/>
        </w:rPr>
      </w:pPr>
      <w:r>
        <w:rPr>
          <w:sz w:val="28"/>
          <w:lang w:eastAsia="ru-RU"/>
        </w:rPr>
        <w:t xml:space="preserve">- </w:t>
      </w:r>
      <w:r w:rsidR="00EA2031">
        <w:rPr>
          <w:sz w:val="28"/>
          <w:lang w:eastAsia="ru-RU"/>
        </w:rPr>
        <w:t xml:space="preserve">необходимы </w:t>
      </w:r>
      <w:r w:rsidR="00472944">
        <w:rPr>
          <w:sz w:val="28"/>
          <w:lang w:eastAsia="ru-RU"/>
        </w:rPr>
        <w:t>проект</w:t>
      </w:r>
      <w:r w:rsidR="00EA2031">
        <w:rPr>
          <w:sz w:val="28"/>
          <w:lang w:eastAsia="ru-RU"/>
        </w:rPr>
        <w:t>ы</w:t>
      </w:r>
      <w:r w:rsidR="00472944">
        <w:rPr>
          <w:sz w:val="28"/>
          <w:lang w:eastAsia="ru-RU"/>
        </w:rPr>
        <w:t xml:space="preserve"> зоны</w:t>
      </w:r>
      <w:r>
        <w:rPr>
          <w:sz w:val="28"/>
          <w:lang w:eastAsia="ru-RU"/>
        </w:rPr>
        <w:t xml:space="preserve"> санитарной охраны источник</w:t>
      </w:r>
      <w:r w:rsidR="00EA2031">
        <w:rPr>
          <w:sz w:val="28"/>
          <w:lang w:eastAsia="ru-RU"/>
        </w:rPr>
        <w:t>ов</w:t>
      </w:r>
      <w:r>
        <w:rPr>
          <w:sz w:val="28"/>
          <w:lang w:eastAsia="ru-RU"/>
        </w:rPr>
        <w:t xml:space="preserve"> питьевого водоснабжения на </w:t>
      </w:r>
      <w:r w:rsidR="00EA2031">
        <w:rPr>
          <w:sz w:val="28"/>
          <w:lang w:eastAsia="ru-RU"/>
        </w:rPr>
        <w:t>7</w:t>
      </w:r>
      <w:r>
        <w:rPr>
          <w:sz w:val="28"/>
          <w:lang w:eastAsia="ru-RU"/>
        </w:rPr>
        <w:t xml:space="preserve"> скважин</w:t>
      </w:r>
      <w:r w:rsidR="00EA2031">
        <w:rPr>
          <w:sz w:val="28"/>
          <w:lang w:eastAsia="ru-RU"/>
        </w:rPr>
        <w:t>ах</w:t>
      </w:r>
      <w:r>
        <w:rPr>
          <w:sz w:val="28"/>
          <w:lang w:eastAsia="ru-RU"/>
        </w:rPr>
        <w:t xml:space="preserve"> питьевого водоснабжения</w:t>
      </w:r>
      <w:r w:rsidR="00472944">
        <w:rPr>
          <w:sz w:val="28"/>
          <w:lang w:eastAsia="ru-RU"/>
        </w:rPr>
        <w:t xml:space="preserve"> в </w:t>
      </w:r>
      <w:r w:rsidR="00EA2031">
        <w:rPr>
          <w:sz w:val="28"/>
          <w:lang w:eastAsia="ru-RU"/>
        </w:rPr>
        <w:t xml:space="preserve">поселениях </w:t>
      </w:r>
      <w:r w:rsidR="00720D1E">
        <w:rPr>
          <w:sz w:val="28"/>
          <w:lang w:eastAsia="ru-RU"/>
        </w:rPr>
        <w:t>Павловский</w:t>
      </w:r>
      <w:r w:rsidR="00EA2031" w:rsidRPr="00026ABC">
        <w:rPr>
          <w:sz w:val="28"/>
          <w:lang w:eastAsia="ru-RU"/>
        </w:rPr>
        <w:t xml:space="preserve"> </w:t>
      </w:r>
      <w:r w:rsidR="00720D1E">
        <w:rPr>
          <w:sz w:val="28"/>
          <w:lang w:eastAsia="ru-RU"/>
        </w:rPr>
        <w:t>сельсовет</w:t>
      </w:r>
      <w:r w:rsidRPr="00026ABC">
        <w:rPr>
          <w:sz w:val="28"/>
          <w:lang w:eastAsia="ru-RU"/>
        </w:rPr>
        <w:t>.</w:t>
      </w:r>
    </w:p>
    <w:p w:rsidR="005A2E6A" w:rsidRDefault="005A2E6A" w:rsidP="005A2E6A">
      <w:pPr>
        <w:spacing w:after="0" w:line="360" w:lineRule="auto"/>
        <w:rPr>
          <w:sz w:val="28"/>
          <w:lang w:eastAsia="ru-RU"/>
        </w:rPr>
      </w:pPr>
      <w:r w:rsidRPr="00026ABC">
        <w:rPr>
          <w:sz w:val="28"/>
          <w:lang w:eastAsia="ru-RU"/>
        </w:rPr>
        <w:t xml:space="preserve">Проектом предусматривается организация системы фильтрации и </w:t>
      </w:r>
      <w:proofErr w:type="gramStart"/>
      <w:r w:rsidRPr="00026ABC">
        <w:rPr>
          <w:sz w:val="28"/>
          <w:lang w:eastAsia="ru-RU"/>
        </w:rPr>
        <w:t>УФ-обеззараживания</w:t>
      </w:r>
      <w:proofErr w:type="gramEnd"/>
      <w:r w:rsidRPr="00026ABC">
        <w:rPr>
          <w:sz w:val="28"/>
          <w:lang w:eastAsia="ru-RU"/>
        </w:rPr>
        <w:t xml:space="preserve"> воды на скважинах питьевого водоснабжения</w:t>
      </w:r>
      <w:r w:rsidR="00EA2031" w:rsidRPr="00026ABC">
        <w:rPr>
          <w:sz w:val="28"/>
          <w:lang w:eastAsia="ru-RU"/>
        </w:rPr>
        <w:t xml:space="preserve"> во всех поселениях </w:t>
      </w:r>
      <w:r w:rsidR="00720D1E">
        <w:rPr>
          <w:sz w:val="28"/>
          <w:lang w:eastAsia="ru-RU"/>
        </w:rPr>
        <w:t>Павловск</w:t>
      </w:r>
      <w:r w:rsidR="0033748C">
        <w:rPr>
          <w:sz w:val="28"/>
          <w:lang w:eastAsia="ru-RU"/>
        </w:rPr>
        <w:t>ого</w:t>
      </w:r>
      <w:r w:rsidR="00EA2031" w:rsidRPr="00026ABC">
        <w:rPr>
          <w:sz w:val="28"/>
          <w:lang w:eastAsia="ru-RU"/>
        </w:rPr>
        <w:t xml:space="preserve"> </w:t>
      </w:r>
      <w:r w:rsidR="00720D1E">
        <w:rPr>
          <w:sz w:val="28"/>
          <w:lang w:eastAsia="ru-RU"/>
        </w:rPr>
        <w:t>сельсовет</w:t>
      </w:r>
      <w:r w:rsidR="0033748C">
        <w:rPr>
          <w:sz w:val="28"/>
          <w:lang w:eastAsia="ru-RU"/>
        </w:rPr>
        <w:t>а</w:t>
      </w:r>
      <w:r w:rsidRPr="00026ABC">
        <w:rPr>
          <w:sz w:val="28"/>
          <w:lang w:eastAsia="ru-RU"/>
        </w:rPr>
        <w:t>, для</w:t>
      </w:r>
      <w:r>
        <w:rPr>
          <w:sz w:val="28"/>
          <w:lang w:eastAsia="ru-RU"/>
        </w:rPr>
        <w:t xml:space="preserve"> приведения качества воды в соответствие с требованиями законодательства Российской Федерации.</w:t>
      </w:r>
    </w:p>
    <w:p w:rsidR="009A4414" w:rsidRPr="009A4414" w:rsidRDefault="00947D4E" w:rsidP="00BF7F75">
      <w:pPr>
        <w:spacing w:after="0" w:line="360" w:lineRule="auto"/>
        <w:rPr>
          <w:sz w:val="28"/>
          <w:lang w:eastAsia="ru-RU"/>
        </w:rPr>
      </w:pPr>
      <w:r>
        <w:rPr>
          <w:sz w:val="28"/>
          <w:lang w:eastAsia="ru-RU"/>
        </w:rPr>
        <w:t>Мероприятия,</w:t>
      </w:r>
      <w:r w:rsidR="009A4414">
        <w:rPr>
          <w:sz w:val="28"/>
          <w:lang w:eastAsia="ru-RU"/>
        </w:rPr>
        <w:t xml:space="preserve"> направленные на </w:t>
      </w:r>
      <w:r w:rsidR="009A4414" w:rsidRPr="009A4414">
        <w:rPr>
          <w:sz w:val="28"/>
          <w:lang w:eastAsia="ru-RU"/>
        </w:rPr>
        <w:t>обеспечение соответствия качества питьевой воды требо</w:t>
      </w:r>
      <w:r w:rsidR="009A4414">
        <w:rPr>
          <w:sz w:val="28"/>
          <w:lang w:eastAsia="ru-RU"/>
        </w:rPr>
        <w:t>ваниям законодательства Российской Федерации, которые на плановой ос</w:t>
      </w:r>
      <w:r w:rsidR="00680FFE">
        <w:rPr>
          <w:sz w:val="28"/>
          <w:lang w:eastAsia="ru-RU"/>
        </w:rPr>
        <w:t xml:space="preserve">нове, будет реализованы до </w:t>
      </w:r>
      <w:r w:rsidR="00680FFE" w:rsidRPr="00090F97">
        <w:rPr>
          <w:sz w:val="28"/>
          <w:lang w:eastAsia="ru-RU"/>
        </w:rPr>
        <w:t>20</w:t>
      </w:r>
      <w:r w:rsidR="00090F97" w:rsidRPr="00090F97">
        <w:rPr>
          <w:sz w:val="28"/>
          <w:lang w:eastAsia="ru-RU"/>
        </w:rPr>
        <w:t>3</w:t>
      </w:r>
      <w:r w:rsidR="00CF6266">
        <w:rPr>
          <w:sz w:val="28"/>
          <w:lang w:eastAsia="ru-RU"/>
        </w:rPr>
        <w:t>4</w:t>
      </w:r>
      <w:r w:rsidR="00680FFE" w:rsidRPr="00090F97">
        <w:rPr>
          <w:sz w:val="28"/>
          <w:lang w:eastAsia="ru-RU"/>
        </w:rPr>
        <w:t xml:space="preserve"> </w:t>
      </w:r>
      <w:r w:rsidR="009A4414" w:rsidRPr="00090F97">
        <w:rPr>
          <w:sz w:val="28"/>
          <w:lang w:eastAsia="ru-RU"/>
        </w:rPr>
        <w:t>года</w:t>
      </w:r>
      <w:r w:rsidR="00680FFE">
        <w:rPr>
          <w:sz w:val="28"/>
          <w:lang w:eastAsia="ru-RU"/>
        </w:rPr>
        <w:t xml:space="preserve"> (включительно)</w:t>
      </w:r>
      <w:r>
        <w:rPr>
          <w:sz w:val="28"/>
          <w:lang w:eastAsia="ru-RU"/>
        </w:rPr>
        <w:t xml:space="preserve">, рассмотрены в последующей </w:t>
      </w:r>
      <w:r w:rsidR="00EA2031">
        <w:rPr>
          <w:sz w:val="28"/>
          <w:lang w:eastAsia="ru-RU"/>
        </w:rPr>
        <w:t>части</w:t>
      </w:r>
      <w:r>
        <w:rPr>
          <w:sz w:val="28"/>
          <w:lang w:eastAsia="ru-RU"/>
        </w:rPr>
        <w:t xml:space="preserve"> проекта схемы водоснабжения и водоотведения</w:t>
      </w:r>
      <w:r w:rsidR="009A4414">
        <w:rPr>
          <w:sz w:val="28"/>
          <w:lang w:eastAsia="ru-RU"/>
        </w:rPr>
        <w:t>.</w:t>
      </w:r>
    </w:p>
    <w:p w:rsidR="0080686C" w:rsidRPr="00D20EA2" w:rsidRDefault="00F81EAD" w:rsidP="00F81EAD">
      <w:pPr>
        <w:pStyle w:val="10"/>
        <w:spacing w:before="120" w:after="120" w:line="360" w:lineRule="auto"/>
      </w:pPr>
      <w:bookmarkStart w:id="159" w:name="_Toc380482160"/>
      <w:bookmarkStart w:id="160" w:name="_Toc381715519"/>
      <w:bookmarkStart w:id="161" w:name="_Toc63635536"/>
      <w:r w:rsidRPr="00F81EAD">
        <w:t>1.4.3</w:t>
      </w:r>
      <w:r>
        <w:rPr>
          <w:lang w:val="en-US"/>
        </w:rPr>
        <w:t> </w:t>
      </w:r>
      <w:r w:rsidR="0080686C" w:rsidRPr="00D20EA2">
        <w:t>Сведения о вновь строящихся, реконструируемых и предлагаемых к выводу из эксплуатации объектах системы водоснабжения</w:t>
      </w:r>
      <w:bookmarkEnd w:id="159"/>
      <w:bookmarkEnd w:id="160"/>
      <w:bookmarkEnd w:id="161"/>
    </w:p>
    <w:p w:rsidR="0080686C" w:rsidRPr="00D37793" w:rsidRDefault="00B44ADF" w:rsidP="00D37793">
      <w:pPr>
        <w:spacing w:after="0" w:line="360" w:lineRule="auto"/>
        <w:rPr>
          <w:sz w:val="28"/>
          <w:szCs w:val="32"/>
        </w:rPr>
      </w:pPr>
      <w:bookmarkStart w:id="162" w:name="_Toc380482161"/>
      <w:bookmarkStart w:id="163" w:name="_Toc381715520"/>
      <w:r w:rsidRPr="00D37793">
        <w:rPr>
          <w:sz w:val="28"/>
          <w:szCs w:val="24"/>
        </w:rPr>
        <w:t>Проектом схемы водоснабжения предполагается строительство, реконструкция с</w:t>
      </w:r>
      <w:r w:rsidR="00BF7F75" w:rsidRPr="00D37793">
        <w:rPr>
          <w:sz w:val="28"/>
          <w:szCs w:val="24"/>
        </w:rPr>
        <w:t xml:space="preserve">ледующих объектов водоснабжения </w:t>
      </w:r>
      <w:r w:rsidR="00727017" w:rsidRPr="00D37793">
        <w:rPr>
          <w:sz w:val="28"/>
          <w:szCs w:val="32"/>
        </w:rPr>
        <w:t xml:space="preserve">- </w:t>
      </w:r>
      <w:r w:rsidRPr="00D37793">
        <w:rPr>
          <w:sz w:val="28"/>
          <w:szCs w:val="32"/>
        </w:rPr>
        <w:t>замена</w:t>
      </w:r>
      <w:r w:rsidR="00C0145B" w:rsidRPr="00D37793">
        <w:rPr>
          <w:sz w:val="28"/>
          <w:szCs w:val="32"/>
        </w:rPr>
        <w:t xml:space="preserve"> участков</w:t>
      </w:r>
      <w:r w:rsidRPr="00D37793">
        <w:rPr>
          <w:sz w:val="28"/>
          <w:szCs w:val="32"/>
        </w:rPr>
        <w:t xml:space="preserve"> </w:t>
      </w:r>
      <w:bookmarkEnd w:id="162"/>
      <w:bookmarkEnd w:id="163"/>
      <w:r w:rsidR="00C0145B" w:rsidRPr="00D37793">
        <w:rPr>
          <w:sz w:val="28"/>
          <w:szCs w:val="32"/>
        </w:rPr>
        <w:t xml:space="preserve">существующей </w:t>
      </w:r>
      <w:r w:rsidR="009A4414" w:rsidRPr="00D37793">
        <w:rPr>
          <w:sz w:val="28"/>
          <w:szCs w:val="32"/>
        </w:rPr>
        <w:t xml:space="preserve">и строительство новых участков </w:t>
      </w:r>
      <w:r w:rsidR="00C0145B" w:rsidRPr="00D37793">
        <w:rPr>
          <w:sz w:val="28"/>
          <w:szCs w:val="32"/>
        </w:rPr>
        <w:t>сет</w:t>
      </w:r>
      <w:r w:rsidR="00F97341" w:rsidRPr="00D37793">
        <w:rPr>
          <w:sz w:val="28"/>
          <w:szCs w:val="32"/>
        </w:rPr>
        <w:t>и водоснабжения</w:t>
      </w:r>
      <w:r w:rsidR="00BF7F75" w:rsidRPr="00D37793">
        <w:rPr>
          <w:sz w:val="28"/>
          <w:szCs w:val="32"/>
        </w:rPr>
        <w:t>:</w:t>
      </w:r>
    </w:p>
    <w:p w:rsidR="009B3578" w:rsidRPr="00D37793" w:rsidRDefault="009B3578" w:rsidP="00D37793">
      <w:pPr>
        <w:spacing w:after="0" w:line="360" w:lineRule="auto"/>
        <w:rPr>
          <w:rFonts w:eastAsia="Calibri"/>
          <w:bCs/>
          <w:sz w:val="28"/>
          <w:szCs w:val="32"/>
        </w:rPr>
      </w:pPr>
      <w:r w:rsidRPr="00D37793">
        <w:rPr>
          <w:rFonts w:eastAsia="Calibri"/>
          <w:bCs/>
          <w:sz w:val="28"/>
          <w:szCs w:val="32"/>
        </w:rPr>
        <w:t xml:space="preserve">- </w:t>
      </w:r>
      <w:r w:rsidR="00EA2031">
        <w:rPr>
          <w:rFonts w:eastAsia="Calibri"/>
          <w:bCs/>
          <w:sz w:val="28"/>
          <w:szCs w:val="32"/>
        </w:rPr>
        <w:t>2865 метров</w:t>
      </w:r>
      <w:r w:rsidR="00A65874" w:rsidRPr="00D37793">
        <w:rPr>
          <w:rFonts w:eastAsia="Calibri"/>
          <w:bCs/>
          <w:sz w:val="28"/>
          <w:szCs w:val="32"/>
        </w:rPr>
        <w:t xml:space="preserve"> </w:t>
      </w:r>
      <w:r w:rsidR="00D37793">
        <w:rPr>
          <w:rFonts w:eastAsia="Calibri"/>
          <w:bCs/>
          <w:sz w:val="28"/>
          <w:szCs w:val="32"/>
        </w:rPr>
        <w:t>–</w:t>
      </w:r>
      <w:r w:rsidRPr="00D37793">
        <w:rPr>
          <w:rFonts w:eastAsia="Calibri"/>
          <w:bCs/>
          <w:sz w:val="28"/>
          <w:szCs w:val="32"/>
        </w:rPr>
        <w:t xml:space="preserve"> </w:t>
      </w:r>
      <w:r w:rsidR="00EA2031">
        <w:rPr>
          <w:rFonts w:eastAsia="Calibri"/>
          <w:bCs/>
          <w:sz w:val="28"/>
          <w:szCs w:val="32"/>
        </w:rPr>
        <w:t>централизованного</w:t>
      </w:r>
      <w:r w:rsidR="00D37793">
        <w:rPr>
          <w:rFonts w:eastAsia="Calibri"/>
          <w:bCs/>
          <w:sz w:val="28"/>
          <w:szCs w:val="32"/>
        </w:rPr>
        <w:t xml:space="preserve"> </w:t>
      </w:r>
      <w:r w:rsidRPr="00D37793">
        <w:rPr>
          <w:rFonts w:eastAsia="Calibri"/>
          <w:bCs/>
          <w:sz w:val="28"/>
          <w:szCs w:val="32"/>
        </w:rPr>
        <w:t>водопровода</w:t>
      </w:r>
      <w:r w:rsidR="00EA2031">
        <w:rPr>
          <w:rFonts w:eastAsia="Calibri"/>
          <w:bCs/>
          <w:sz w:val="28"/>
          <w:szCs w:val="32"/>
        </w:rPr>
        <w:t xml:space="preserve"> металлических сетей</w:t>
      </w:r>
      <w:r w:rsidR="000B0534" w:rsidRPr="00D37793">
        <w:rPr>
          <w:rFonts w:eastAsia="Calibri"/>
          <w:bCs/>
          <w:sz w:val="28"/>
          <w:szCs w:val="32"/>
        </w:rPr>
        <w:t xml:space="preserve"> (ввиду </w:t>
      </w:r>
      <w:r w:rsidR="00EA2031">
        <w:rPr>
          <w:rFonts w:eastAsia="Calibri"/>
          <w:bCs/>
          <w:sz w:val="28"/>
          <w:szCs w:val="32"/>
        </w:rPr>
        <w:t xml:space="preserve">высокого </w:t>
      </w:r>
      <w:r w:rsidR="000B0534" w:rsidRPr="00D37793">
        <w:rPr>
          <w:rFonts w:eastAsia="Calibri"/>
          <w:bCs/>
          <w:sz w:val="28"/>
          <w:szCs w:val="32"/>
        </w:rPr>
        <w:t xml:space="preserve">износа </w:t>
      </w:r>
      <w:r w:rsidR="00EA2031">
        <w:rPr>
          <w:rFonts w:eastAsia="Calibri"/>
          <w:bCs/>
          <w:sz w:val="28"/>
          <w:szCs w:val="32"/>
        </w:rPr>
        <w:t>более 90</w:t>
      </w:r>
      <w:r w:rsidR="000B0534" w:rsidRPr="00D37793">
        <w:rPr>
          <w:rFonts w:eastAsia="Calibri"/>
          <w:bCs/>
          <w:sz w:val="28"/>
          <w:szCs w:val="32"/>
        </w:rPr>
        <w:t>%)</w:t>
      </w:r>
      <w:r w:rsidR="006C7152" w:rsidRPr="00D37793">
        <w:rPr>
          <w:rFonts w:eastAsia="Calibri"/>
          <w:bCs/>
          <w:sz w:val="28"/>
          <w:szCs w:val="32"/>
        </w:rPr>
        <w:t>.</w:t>
      </w:r>
    </w:p>
    <w:p w:rsidR="008B5D12" w:rsidRPr="00D37793" w:rsidRDefault="008B5D12" w:rsidP="00D37793">
      <w:pPr>
        <w:spacing w:after="0" w:line="360" w:lineRule="auto"/>
        <w:rPr>
          <w:sz w:val="28"/>
          <w:szCs w:val="32"/>
        </w:rPr>
      </w:pPr>
      <w:r w:rsidRPr="00D37793">
        <w:rPr>
          <w:sz w:val="28"/>
          <w:szCs w:val="32"/>
        </w:rPr>
        <w:t xml:space="preserve">Вывод из эксплуатации объектов системы водоснабжения не </w:t>
      </w:r>
      <w:r w:rsidR="002379DB" w:rsidRPr="00D37793">
        <w:rPr>
          <w:sz w:val="28"/>
          <w:szCs w:val="32"/>
        </w:rPr>
        <w:t>планируется</w:t>
      </w:r>
      <w:r w:rsidRPr="00D37793">
        <w:rPr>
          <w:sz w:val="28"/>
          <w:szCs w:val="32"/>
        </w:rPr>
        <w:t>.</w:t>
      </w:r>
    </w:p>
    <w:p w:rsidR="00B44ADF" w:rsidRPr="00D37793" w:rsidRDefault="00C9286B" w:rsidP="00D37793">
      <w:pPr>
        <w:spacing w:after="0" w:line="360" w:lineRule="auto"/>
        <w:rPr>
          <w:sz w:val="28"/>
          <w:szCs w:val="32"/>
        </w:rPr>
      </w:pPr>
      <w:r w:rsidRPr="00D37793">
        <w:rPr>
          <w:rFonts w:eastAsia="Calibri"/>
          <w:bCs/>
          <w:sz w:val="28"/>
          <w:szCs w:val="28"/>
        </w:rPr>
        <w:t>В случае изменения плановых мероприятий, данный пункт необходимо актуализировать в соответствии с требованиями Постановления Правительства Российской Федерации от 5 сентября 2013 г. № 782 г. "О схемах водоснабжения и водоотведения"</w:t>
      </w:r>
    </w:p>
    <w:p w:rsidR="0080686C" w:rsidRPr="00D20EA2" w:rsidRDefault="00F81EAD" w:rsidP="00F81EAD">
      <w:pPr>
        <w:pStyle w:val="10"/>
        <w:spacing w:before="120" w:after="120" w:line="360" w:lineRule="auto"/>
      </w:pPr>
      <w:bookmarkStart w:id="164" w:name="_Toc380482162"/>
      <w:bookmarkStart w:id="165" w:name="_Toc381715521"/>
      <w:bookmarkStart w:id="166" w:name="_Toc63635537"/>
      <w:r w:rsidRPr="00F81EAD">
        <w:lastRenderedPageBreak/>
        <w:t>1.4.4</w:t>
      </w:r>
      <w:r>
        <w:rPr>
          <w:lang w:val="en-US"/>
        </w:rPr>
        <w:t> </w:t>
      </w:r>
      <w:r w:rsidR="0080686C" w:rsidRPr="00D20EA2">
        <w:t xml:space="preserve">Сведения о развитии систем диспетчеризации, телемеханизации и систем управления режимами водоснабжения на объектах </w:t>
      </w:r>
      <w:r w:rsidR="00590331" w:rsidRPr="00D20EA2">
        <w:t>организаций,</w:t>
      </w:r>
      <w:r w:rsidR="0080686C" w:rsidRPr="00D20EA2">
        <w:t xml:space="preserve"> осуществляющих водоснабжение</w:t>
      </w:r>
      <w:bookmarkEnd w:id="164"/>
      <w:bookmarkEnd w:id="165"/>
      <w:r w:rsidR="006B12A8">
        <w:t>.</w:t>
      </w:r>
      <w:bookmarkEnd w:id="166"/>
    </w:p>
    <w:p w:rsidR="00D20EA2" w:rsidRPr="00D20EA2" w:rsidRDefault="006C7152" w:rsidP="00D20EA2">
      <w:pPr>
        <w:autoSpaceDE w:val="0"/>
        <w:spacing w:after="0" w:line="360" w:lineRule="auto"/>
        <w:rPr>
          <w:sz w:val="28"/>
          <w:szCs w:val="28"/>
        </w:rPr>
      </w:pPr>
      <w:bookmarkStart w:id="167" w:name="_Toc380482163"/>
      <w:bookmarkStart w:id="168" w:name="_Toc381715522"/>
      <w:r w:rsidRPr="006C7152">
        <w:rPr>
          <w:sz w:val="28"/>
          <w:szCs w:val="28"/>
        </w:rPr>
        <w:t xml:space="preserve">На данный момент система диспетчеризации и телемеханизации </w:t>
      </w:r>
      <w:proofErr w:type="gramStart"/>
      <w:r w:rsidRPr="006C7152">
        <w:rPr>
          <w:sz w:val="28"/>
          <w:szCs w:val="28"/>
        </w:rPr>
        <w:t>в</w:t>
      </w:r>
      <w:proofErr w:type="gramEnd"/>
      <w:r w:rsidRPr="006C7152">
        <w:rPr>
          <w:sz w:val="28"/>
          <w:szCs w:val="28"/>
        </w:rPr>
        <w:t xml:space="preserve"> </w:t>
      </w:r>
      <w:r w:rsidR="00B36BEA">
        <w:rPr>
          <w:sz w:val="28"/>
          <w:szCs w:val="28"/>
        </w:rPr>
        <w:t>Павловск</w:t>
      </w:r>
      <w:r w:rsidR="00463B75">
        <w:rPr>
          <w:sz w:val="28"/>
          <w:szCs w:val="28"/>
        </w:rPr>
        <w:t>ого</w:t>
      </w:r>
      <w:r w:rsidR="00B36BEA">
        <w:rPr>
          <w:sz w:val="28"/>
          <w:szCs w:val="28"/>
        </w:rPr>
        <w:t xml:space="preserve"> сельсовет</w:t>
      </w:r>
      <w:r w:rsidR="00463B75">
        <w:rPr>
          <w:sz w:val="28"/>
          <w:szCs w:val="28"/>
        </w:rPr>
        <w:t>а</w:t>
      </w:r>
      <w:r w:rsidR="00232A32">
        <w:rPr>
          <w:sz w:val="28"/>
          <w:szCs w:val="28"/>
        </w:rPr>
        <w:t xml:space="preserve"> </w:t>
      </w:r>
      <w:r w:rsidRPr="006C7152">
        <w:rPr>
          <w:sz w:val="28"/>
          <w:szCs w:val="28"/>
        </w:rPr>
        <w:t>отсутствует, на перспективу не рассматривается ввиду ненадобности</w:t>
      </w:r>
      <w:r w:rsidR="00DA5E4F">
        <w:rPr>
          <w:sz w:val="28"/>
          <w:szCs w:val="28"/>
        </w:rPr>
        <w:t>.</w:t>
      </w:r>
    </w:p>
    <w:p w:rsidR="0080686C" w:rsidRPr="00D20EA2" w:rsidRDefault="00F81EAD" w:rsidP="00F81EAD">
      <w:pPr>
        <w:pStyle w:val="10"/>
        <w:spacing w:before="120" w:after="120" w:line="360" w:lineRule="auto"/>
      </w:pPr>
      <w:bookmarkStart w:id="169" w:name="_Toc63635538"/>
      <w:r w:rsidRPr="00F81EAD">
        <w:t>1.4.5</w:t>
      </w:r>
      <w:r>
        <w:rPr>
          <w:lang w:val="en-US"/>
        </w:rPr>
        <w:t> </w:t>
      </w:r>
      <w:r w:rsidR="0080686C" w:rsidRPr="00D20EA2">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67"/>
      <w:bookmarkEnd w:id="168"/>
      <w:bookmarkEnd w:id="169"/>
    </w:p>
    <w:p w:rsidR="00C9286B" w:rsidRDefault="00C9286B" w:rsidP="00A07EB4">
      <w:pPr>
        <w:pStyle w:val="aff1"/>
        <w:spacing w:after="0" w:line="360" w:lineRule="auto"/>
        <w:ind w:left="0" w:firstLine="539"/>
        <w:jc w:val="both"/>
        <w:rPr>
          <w:rFonts w:ascii="Times New Roman" w:hAnsi="Times New Roman"/>
          <w:sz w:val="28"/>
          <w:szCs w:val="24"/>
          <w:lang w:eastAsia="ru-RU"/>
        </w:rPr>
      </w:pPr>
      <w:r w:rsidRPr="00C9286B">
        <w:rPr>
          <w:rFonts w:ascii="Times New Roman" w:hAnsi="Times New Roman"/>
          <w:sz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w:t>
      </w:r>
      <w:r w:rsidR="00A06EF7">
        <w:rPr>
          <w:rFonts w:ascii="Times New Roman" w:hAnsi="Times New Roman"/>
          <w:sz w:val="28"/>
        </w:rPr>
        <w:t>,</w:t>
      </w:r>
      <w:r w:rsidRPr="00C9286B">
        <w:rPr>
          <w:rFonts w:ascii="Times New Roman" w:hAnsi="Times New Roman"/>
          <w:sz w:val="28"/>
        </w:rPr>
        <w:t xml:space="preserve"> жилых домов в жилищном фонде, в том числе многоквартирных домов коллективными</w:t>
      </w:r>
      <w:r w:rsidR="00A06EF7">
        <w:rPr>
          <w:rFonts w:ascii="Times New Roman" w:hAnsi="Times New Roman"/>
          <w:sz w:val="28"/>
        </w:rPr>
        <w:t>,</w:t>
      </w:r>
      <w:r w:rsidRPr="00C9286B">
        <w:rPr>
          <w:rFonts w:ascii="Times New Roman" w:hAnsi="Times New Roman"/>
          <w:sz w:val="28"/>
        </w:rPr>
        <w:t xml:space="preserve"> общедомовыми</w:t>
      </w:r>
      <w:r w:rsidR="00A06EF7">
        <w:rPr>
          <w:rFonts w:ascii="Times New Roman" w:hAnsi="Times New Roman"/>
          <w:sz w:val="28"/>
        </w:rPr>
        <w:t>,</w:t>
      </w:r>
      <w:r w:rsidRPr="00C9286B">
        <w:rPr>
          <w:rFonts w:ascii="Times New Roman" w:hAnsi="Times New Roman"/>
          <w:sz w:val="28"/>
        </w:rPr>
        <w:t xml:space="preserve"> приборами учета воды.</w:t>
      </w:r>
    </w:p>
    <w:p w:rsidR="00BA35C9" w:rsidRPr="00D04EF2" w:rsidRDefault="002379DB" w:rsidP="00643542">
      <w:pPr>
        <w:pStyle w:val="aff1"/>
        <w:spacing w:after="0" w:line="360" w:lineRule="auto"/>
        <w:ind w:left="0" w:firstLine="539"/>
        <w:jc w:val="both"/>
        <w:rPr>
          <w:rFonts w:ascii="Times New Roman" w:hAnsi="Times New Roman"/>
          <w:sz w:val="28"/>
        </w:rPr>
      </w:pPr>
      <w:r w:rsidRPr="00D04EF2">
        <w:rPr>
          <w:rFonts w:ascii="Times New Roman" w:hAnsi="Times New Roman"/>
          <w:sz w:val="28"/>
        </w:rPr>
        <w:t>Учет водопотребления</w:t>
      </w:r>
      <w:r w:rsidR="00FD0FBA">
        <w:rPr>
          <w:rFonts w:ascii="Times New Roman" w:hAnsi="Times New Roman"/>
          <w:sz w:val="28"/>
        </w:rPr>
        <w:t>, у абонентов без приборов учета,</w:t>
      </w:r>
      <w:r w:rsidRPr="00D04EF2">
        <w:rPr>
          <w:rFonts w:ascii="Times New Roman" w:hAnsi="Times New Roman"/>
          <w:sz w:val="28"/>
        </w:rPr>
        <w:t xml:space="preserve"> </w:t>
      </w:r>
      <w:r w:rsidR="003705A9" w:rsidRPr="00D04EF2">
        <w:rPr>
          <w:rFonts w:ascii="Times New Roman" w:hAnsi="Times New Roman"/>
          <w:sz w:val="28"/>
        </w:rPr>
        <w:t>ведется</w:t>
      </w:r>
      <w:r w:rsidR="00947D4E" w:rsidRPr="00D04EF2">
        <w:rPr>
          <w:rFonts w:ascii="Times New Roman" w:hAnsi="Times New Roman"/>
          <w:sz w:val="28"/>
        </w:rPr>
        <w:t xml:space="preserve"> </w:t>
      </w:r>
      <w:r w:rsidRPr="00D04EF2">
        <w:rPr>
          <w:rFonts w:ascii="Times New Roman" w:hAnsi="Times New Roman"/>
          <w:sz w:val="28"/>
        </w:rPr>
        <w:t>по утвержденному нормативу водопотребления</w:t>
      </w:r>
      <w:r w:rsidR="003705A9" w:rsidRPr="00D04EF2">
        <w:rPr>
          <w:rFonts w:ascii="Times New Roman" w:hAnsi="Times New Roman"/>
          <w:sz w:val="28"/>
        </w:rPr>
        <w:t xml:space="preserve"> Приказ Министерства жилищной политики, энергетики и транспорта </w:t>
      </w:r>
      <w:r w:rsidR="006245C6">
        <w:rPr>
          <w:rFonts w:ascii="Times New Roman" w:hAnsi="Times New Roman"/>
          <w:sz w:val="28"/>
        </w:rPr>
        <w:t>Красноярского края</w:t>
      </w:r>
      <w:r w:rsidR="003705A9" w:rsidRPr="00D04EF2">
        <w:rPr>
          <w:rFonts w:ascii="Times New Roman" w:hAnsi="Times New Roman"/>
          <w:sz w:val="28"/>
        </w:rPr>
        <w:t xml:space="preserve"> № 184-мпр от 30.12.2016 г.</w:t>
      </w:r>
    </w:p>
    <w:p w:rsidR="00EF2BD2" w:rsidRDefault="00533F73" w:rsidP="00643542">
      <w:pPr>
        <w:pStyle w:val="aff1"/>
        <w:spacing w:after="0" w:line="360" w:lineRule="auto"/>
        <w:ind w:left="0" w:firstLine="539"/>
        <w:jc w:val="both"/>
        <w:rPr>
          <w:rFonts w:ascii="Times New Roman" w:hAnsi="Times New Roman"/>
          <w:color w:val="000000" w:themeColor="text1"/>
          <w:sz w:val="28"/>
        </w:rPr>
      </w:pPr>
      <w:r w:rsidRPr="00C657EF">
        <w:rPr>
          <w:rFonts w:ascii="Times New Roman" w:hAnsi="Times New Roman"/>
          <w:color w:val="000000" w:themeColor="text1"/>
          <w:sz w:val="28"/>
        </w:rPr>
        <w:t>В целях энергетической эффективности системы водоснабжения населенных пунктов</w:t>
      </w:r>
      <w:r w:rsidR="00BF7F75" w:rsidRPr="00C657EF">
        <w:rPr>
          <w:rFonts w:ascii="Times New Roman" w:hAnsi="Times New Roman"/>
          <w:color w:val="000000" w:themeColor="text1"/>
          <w:sz w:val="28"/>
        </w:rPr>
        <w:t xml:space="preserve"> </w:t>
      </w:r>
      <w:r w:rsidR="00BF7F75" w:rsidRPr="00090F97">
        <w:rPr>
          <w:rFonts w:ascii="Times New Roman" w:hAnsi="Times New Roman"/>
          <w:color w:val="000000" w:themeColor="text1"/>
          <w:sz w:val="28"/>
        </w:rPr>
        <w:t>необходимо организовать работу по внедрению</w:t>
      </w:r>
      <w:r w:rsidR="00BF7F75" w:rsidRPr="00C657EF">
        <w:rPr>
          <w:rFonts w:ascii="Times New Roman" w:hAnsi="Times New Roman"/>
          <w:color w:val="000000" w:themeColor="text1"/>
          <w:sz w:val="28"/>
        </w:rPr>
        <w:t xml:space="preserve"> приборов учета </w:t>
      </w:r>
      <w:r w:rsidR="00FE7C0D">
        <w:rPr>
          <w:rFonts w:ascii="Times New Roman" w:hAnsi="Times New Roman"/>
          <w:color w:val="000000" w:themeColor="text1"/>
          <w:sz w:val="28"/>
        </w:rPr>
        <w:t>на источниках водоснабжения</w:t>
      </w:r>
      <w:r w:rsidR="006C7152">
        <w:rPr>
          <w:rFonts w:ascii="Times New Roman" w:hAnsi="Times New Roman"/>
          <w:color w:val="000000" w:themeColor="text1"/>
          <w:sz w:val="28"/>
        </w:rPr>
        <w:t xml:space="preserve"> (если не установлены)</w:t>
      </w:r>
      <w:r w:rsidR="00947D4E">
        <w:rPr>
          <w:rFonts w:ascii="Times New Roman" w:hAnsi="Times New Roman"/>
          <w:color w:val="000000" w:themeColor="text1"/>
          <w:sz w:val="28"/>
        </w:rPr>
        <w:t xml:space="preserve">, а </w:t>
      </w:r>
      <w:r w:rsidR="00D04EF2">
        <w:rPr>
          <w:rFonts w:ascii="Times New Roman" w:hAnsi="Times New Roman"/>
          <w:color w:val="000000" w:themeColor="text1"/>
          <w:sz w:val="28"/>
        </w:rPr>
        <w:t>также</w:t>
      </w:r>
      <w:r w:rsidR="00947D4E">
        <w:rPr>
          <w:rFonts w:ascii="Times New Roman" w:hAnsi="Times New Roman"/>
          <w:color w:val="000000" w:themeColor="text1"/>
          <w:sz w:val="28"/>
        </w:rPr>
        <w:t xml:space="preserve"> у потребителей.</w:t>
      </w:r>
    </w:p>
    <w:p w:rsidR="0080686C" w:rsidRPr="003E70D0" w:rsidRDefault="00F81EAD" w:rsidP="00F81EAD">
      <w:pPr>
        <w:pStyle w:val="10"/>
        <w:spacing w:before="120" w:after="120" w:line="360" w:lineRule="auto"/>
      </w:pPr>
      <w:bookmarkStart w:id="170" w:name="_Toc380482164"/>
      <w:bookmarkStart w:id="171" w:name="_Toc381715523"/>
      <w:bookmarkStart w:id="172" w:name="_Toc63635539"/>
      <w:r w:rsidRPr="00F81EAD">
        <w:t>1.4.6</w:t>
      </w:r>
      <w:r>
        <w:rPr>
          <w:lang w:val="en-US"/>
        </w:rPr>
        <w:t> </w:t>
      </w:r>
      <w:r w:rsidR="0080686C" w:rsidRPr="003E70D0">
        <w:t xml:space="preserve">Описание вариантов маршрутов прохождения трубопроводов по территории </w:t>
      </w:r>
      <w:r w:rsidR="00720D1E">
        <w:t>сельсовет</w:t>
      </w:r>
      <w:bookmarkEnd w:id="170"/>
      <w:bookmarkEnd w:id="171"/>
      <w:bookmarkEnd w:id="172"/>
    </w:p>
    <w:p w:rsidR="00D37793" w:rsidRDefault="00C9286B" w:rsidP="00A07EB4">
      <w:pPr>
        <w:spacing w:after="0" w:line="360" w:lineRule="auto"/>
        <w:rPr>
          <w:sz w:val="28"/>
        </w:rPr>
      </w:pPr>
      <w:r>
        <w:rPr>
          <w:sz w:val="28"/>
        </w:rPr>
        <w:t>С</w:t>
      </w:r>
      <w:r w:rsidR="0080686C" w:rsidRPr="003E70D0">
        <w:rPr>
          <w:sz w:val="28"/>
        </w:rPr>
        <w:t>хема</w:t>
      </w:r>
      <w:r>
        <w:rPr>
          <w:sz w:val="28"/>
        </w:rPr>
        <w:t xml:space="preserve"> существующих</w:t>
      </w:r>
      <w:r w:rsidR="0080686C" w:rsidRPr="003E70D0">
        <w:rPr>
          <w:sz w:val="28"/>
        </w:rPr>
        <w:t xml:space="preserve"> сетей водоснабжения </w:t>
      </w:r>
      <w:r w:rsidR="00720D1E">
        <w:rPr>
          <w:sz w:val="28"/>
        </w:rPr>
        <w:t>сельсовет</w:t>
      </w:r>
      <w:r w:rsidR="00FE0D93">
        <w:rPr>
          <w:sz w:val="28"/>
        </w:rPr>
        <w:t>а</w:t>
      </w:r>
      <w:r w:rsidR="0080686C" w:rsidRPr="003E70D0">
        <w:rPr>
          <w:sz w:val="28"/>
        </w:rPr>
        <w:t xml:space="preserve"> прилагается </w:t>
      </w:r>
      <w:r w:rsidR="0080686C" w:rsidRPr="00090F97">
        <w:rPr>
          <w:sz w:val="28"/>
        </w:rPr>
        <w:t>в электронном</w:t>
      </w:r>
      <w:r w:rsidR="0015557D" w:rsidRPr="00090F97">
        <w:rPr>
          <w:sz w:val="28"/>
        </w:rPr>
        <w:t xml:space="preserve"> и бумажном </w:t>
      </w:r>
      <w:r w:rsidR="0080686C" w:rsidRPr="00090F97">
        <w:rPr>
          <w:sz w:val="28"/>
        </w:rPr>
        <w:t>вариант</w:t>
      </w:r>
      <w:r w:rsidR="0015557D" w:rsidRPr="00090F97">
        <w:rPr>
          <w:sz w:val="28"/>
        </w:rPr>
        <w:t>ах</w:t>
      </w:r>
      <w:r w:rsidR="0080686C" w:rsidRPr="003E70D0">
        <w:rPr>
          <w:sz w:val="28"/>
        </w:rPr>
        <w:t xml:space="preserve">. </w:t>
      </w:r>
      <w:r w:rsidR="00D82653">
        <w:rPr>
          <w:sz w:val="28"/>
        </w:rPr>
        <w:t xml:space="preserve">Замена </w:t>
      </w:r>
      <w:r w:rsidR="00D82653" w:rsidRPr="003E70D0">
        <w:rPr>
          <w:sz w:val="28"/>
        </w:rPr>
        <w:t>водопроводных</w:t>
      </w:r>
      <w:r w:rsidR="003E70D0" w:rsidRPr="003E70D0">
        <w:rPr>
          <w:sz w:val="28"/>
        </w:rPr>
        <w:t xml:space="preserve"> сетей не окажет значительного воздействия на условия землепользования и геологическую среду. </w:t>
      </w:r>
    </w:p>
    <w:p w:rsidR="00902F3E" w:rsidRDefault="00EF2BD2" w:rsidP="00A07EB4">
      <w:pPr>
        <w:spacing w:after="0" w:line="360" w:lineRule="auto"/>
        <w:rPr>
          <w:sz w:val="28"/>
        </w:rPr>
      </w:pPr>
      <w:r>
        <w:rPr>
          <w:sz w:val="28"/>
        </w:rPr>
        <w:lastRenderedPageBreak/>
        <w:t>Все работы по замене и капитальному ремонту сетей централизованного</w:t>
      </w:r>
      <w:r w:rsidR="00D37793">
        <w:rPr>
          <w:sz w:val="28"/>
        </w:rPr>
        <w:t xml:space="preserve"> и летнего</w:t>
      </w:r>
      <w:r>
        <w:rPr>
          <w:sz w:val="28"/>
        </w:rPr>
        <w:t xml:space="preserve"> водоснабжения необходимо провести по </w:t>
      </w:r>
      <w:r w:rsidR="0041732B" w:rsidRPr="001922AA">
        <w:rPr>
          <w:sz w:val="28"/>
        </w:rPr>
        <w:t>существующему</w:t>
      </w:r>
      <w:r w:rsidR="0041732B">
        <w:rPr>
          <w:sz w:val="28"/>
        </w:rPr>
        <w:t xml:space="preserve"> </w:t>
      </w:r>
      <w:r>
        <w:rPr>
          <w:sz w:val="28"/>
        </w:rPr>
        <w:t xml:space="preserve">маршруту прохождения трубопроводов по территории </w:t>
      </w:r>
      <w:r w:rsidR="00720D1E">
        <w:rPr>
          <w:sz w:val="28"/>
        </w:rPr>
        <w:t>сельсовет</w:t>
      </w:r>
      <w:r>
        <w:rPr>
          <w:sz w:val="28"/>
        </w:rPr>
        <w:t>.</w:t>
      </w:r>
    </w:p>
    <w:p w:rsidR="0080686C" w:rsidRPr="00D20EA2" w:rsidRDefault="00F81EAD" w:rsidP="00F81EAD">
      <w:pPr>
        <w:pStyle w:val="10"/>
        <w:spacing w:before="120" w:after="120" w:line="360" w:lineRule="auto"/>
      </w:pPr>
      <w:bookmarkStart w:id="173" w:name="_Toc380482165"/>
      <w:bookmarkStart w:id="174" w:name="_Toc381715524"/>
      <w:bookmarkStart w:id="175" w:name="_Toc63635540"/>
      <w:r w:rsidRPr="00F81EAD">
        <w:t>1.4.7</w:t>
      </w:r>
      <w:r>
        <w:rPr>
          <w:lang w:val="en-US"/>
        </w:rPr>
        <w:t> </w:t>
      </w:r>
      <w:r w:rsidR="0080686C" w:rsidRPr="00D20EA2">
        <w:t>Рекомендации о месте размещения насосных станций, резервуаров, водонапорных башен</w:t>
      </w:r>
      <w:bookmarkEnd w:id="173"/>
      <w:bookmarkEnd w:id="174"/>
      <w:bookmarkEnd w:id="175"/>
    </w:p>
    <w:p w:rsidR="00C470D8" w:rsidRPr="00026ABC" w:rsidRDefault="00902F3E" w:rsidP="00DA5E4F">
      <w:pPr>
        <w:spacing w:after="0" w:line="360" w:lineRule="auto"/>
        <w:rPr>
          <w:sz w:val="28"/>
          <w:szCs w:val="28"/>
        </w:rPr>
      </w:pPr>
      <w:r w:rsidRPr="00026ABC">
        <w:rPr>
          <w:sz w:val="28"/>
          <w:szCs w:val="28"/>
        </w:rPr>
        <w:t xml:space="preserve">В </w:t>
      </w:r>
      <w:r w:rsidR="00FE0D93">
        <w:rPr>
          <w:sz w:val="28"/>
          <w:szCs w:val="28"/>
        </w:rPr>
        <w:t>Павловском сельсовете</w:t>
      </w:r>
      <w:r w:rsidR="00232A32">
        <w:rPr>
          <w:sz w:val="28"/>
          <w:szCs w:val="28"/>
        </w:rPr>
        <w:t xml:space="preserve"> </w:t>
      </w:r>
      <w:r w:rsidR="00B40FAC" w:rsidRPr="00026ABC">
        <w:rPr>
          <w:sz w:val="28"/>
          <w:szCs w:val="28"/>
        </w:rPr>
        <w:t>сооружен</w:t>
      </w:r>
      <w:r w:rsidR="000F34B2" w:rsidRPr="00026ABC">
        <w:rPr>
          <w:sz w:val="28"/>
          <w:szCs w:val="28"/>
        </w:rPr>
        <w:t>ие</w:t>
      </w:r>
      <w:r w:rsidR="00001D26" w:rsidRPr="00026ABC">
        <w:rPr>
          <w:sz w:val="28"/>
          <w:szCs w:val="28"/>
        </w:rPr>
        <w:t xml:space="preserve"> </w:t>
      </w:r>
      <w:r w:rsidR="002379DB" w:rsidRPr="00026ABC">
        <w:rPr>
          <w:sz w:val="28"/>
          <w:szCs w:val="28"/>
        </w:rPr>
        <w:t>подземн</w:t>
      </w:r>
      <w:r w:rsidR="000F34B2" w:rsidRPr="00026ABC">
        <w:rPr>
          <w:sz w:val="28"/>
          <w:szCs w:val="28"/>
        </w:rPr>
        <w:t>ого</w:t>
      </w:r>
      <w:r w:rsidR="002379DB" w:rsidRPr="00026ABC">
        <w:rPr>
          <w:sz w:val="28"/>
          <w:szCs w:val="28"/>
        </w:rPr>
        <w:t xml:space="preserve"> водозабор</w:t>
      </w:r>
      <w:r w:rsidR="000F34B2" w:rsidRPr="00026ABC">
        <w:rPr>
          <w:sz w:val="28"/>
          <w:szCs w:val="28"/>
        </w:rPr>
        <w:t>а</w:t>
      </w:r>
      <w:r w:rsidR="002379DB" w:rsidRPr="00026ABC">
        <w:rPr>
          <w:sz w:val="28"/>
          <w:szCs w:val="28"/>
        </w:rPr>
        <w:t xml:space="preserve"> </w:t>
      </w:r>
      <w:r w:rsidR="00001D26" w:rsidRPr="00026ABC">
        <w:rPr>
          <w:sz w:val="28"/>
          <w:szCs w:val="28"/>
        </w:rPr>
        <w:t>рекомен</w:t>
      </w:r>
      <w:r w:rsidR="00C841BB" w:rsidRPr="00026ABC">
        <w:rPr>
          <w:sz w:val="28"/>
          <w:szCs w:val="28"/>
        </w:rPr>
        <w:t>дуется оставить на сво</w:t>
      </w:r>
      <w:r w:rsidR="000F34B2" w:rsidRPr="00026ABC">
        <w:rPr>
          <w:sz w:val="28"/>
          <w:szCs w:val="28"/>
        </w:rPr>
        <w:t>ем</w:t>
      </w:r>
      <w:r w:rsidR="002379DB" w:rsidRPr="00026ABC">
        <w:rPr>
          <w:sz w:val="28"/>
          <w:szCs w:val="28"/>
        </w:rPr>
        <w:t xml:space="preserve"> мест</w:t>
      </w:r>
      <w:r w:rsidR="000F34B2" w:rsidRPr="00026ABC">
        <w:rPr>
          <w:sz w:val="28"/>
          <w:szCs w:val="28"/>
        </w:rPr>
        <w:t>е</w:t>
      </w:r>
      <w:r w:rsidR="002379DB" w:rsidRPr="00026ABC">
        <w:rPr>
          <w:sz w:val="28"/>
          <w:szCs w:val="28"/>
        </w:rPr>
        <w:t xml:space="preserve">. </w:t>
      </w:r>
      <w:r w:rsidR="00B40FAC" w:rsidRPr="00026ABC">
        <w:rPr>
          <w:sz w:val="28"/>
          <w:szCs w:val="28"/>
        </w:rPr>
        <w:t>Сооружени</w:t>
      </w:r>
      <w:r w:rsidR="000F34B2" w:rsidRPr="00026ABC">
        <w:rPr>
          <w:sz w:val="28"/>
          <w:szCs w:val="28"/>
        </w:rPr>
        <w:t>е</w:t>
      </w:r>
      <w:r w:rsidR="00B40FAC" w:rsidRPr="00026ABC">
        <w:rPr>
          <w:sz w:val="28"/>
          <w:szCs w:val="28"/>
        </w:rPr>
        <w:t xml:space="preserve"> располага</w:t>
      </w:r>
      <w:r w:rsidR="000F34B2" w:rsidRPr="00026ABC">
        <w:rPr>
          <w:sz w:val="28"/>
          <w:szCs w:val="28"/>
        </w:rPr>
        <w:t>е</w:t>
      </w:r>
      <w:r w:rsidR="00B40FAC" w:rsidRPr="00026ABC">
        <w:rPr>
          <w:sz w:val="28"/>
          <w:szCs w:val="28"/>
        </w:rPr>
        <w:t>тся в удобн</w:t>
      </w:r>
      <w:r w:rsidR="000F34B2" w:rsidRPr="00026ABC">
        <w:rPr>
          <w:sz w:val="28"/>
          <w:szCs w:val="28"/>
        </w:rPr>
        <w:t>ом</w:t>
      </w:r>
      <w:r w:rsidR="00B40FAC" w:rsidRPr="00026ABC">
        <w:rPr>
          <w:sz w:val="28"/>
          <w:szCs w:val="28"/>
        </w:rPr>
        <w:t xml:space="preserve"> мест</w:t>
      </w:r>
      <w:r w:rsidR="000F34B2" w:rsidRPr="00026ABC">
        <w:rPr>
          <w:sz w:val="28"/>
          <w:szCs w:val="28"/>
        </w:rPr>
        <w:t>е</w:t>
      </w:r>
      <w:r w:rsidR="00B40FAC" w:rsidRPr="00026ABC">
        <w:rPr>
          <w:sz w:val="28"/>
          <w:szCs w:val="28"/>
        </w:rPr>
        <w:t>, как для населения, так и с точки зрения строительс</w:t>
      </w:r>
      <w:r w:rsidR="00C470D8" w:rsidRPr="00026ABC">
        <w:rPr>
          <w:sz w:val="28"/>
          <w:szCs w:val="28"/>
        </w:rPr>
        <w:t>т</w:t>
      </w:r>
      <w:r w:rsidR="00B40FAC" w:rsidRPr="00026ABC">
        <w:rPr>
          <w:sz w:val="28"/>
          <w:szCs w:val="28"/>
        </w:rPr>
        <w:t>ва.</w:t>
      </w:r>
      <w:r w:rsidRPr="00026ABC">
        <w:rPr>
          <w:sz w:val="28"/>
          <w:szCs w:val="28"/>
        </w:rPr>
        <w:t xml:space="preserve"> </w:t>
      </w:r>
      <w:r w:rsidR="00C470D8" w:rsidRPr="00026ABC">
        <w:rPr>
          <w:sz w:val="28"/>
          <w:szCs w:val="28"/>
        </w:rPr>
        <w:t>Водозаборн</w:t>
      </w:r>
      <w:r w:rsidR="000F34B2" w:rsidRPr="00026ABC">
        <w:rPr>
          <w:sz w:val="28"/>
          <w:szCs w:val="28"/>
        </w:rPr>
        <w:t>ое</w:t>
      </w:r>
      <w:r w:rsidR="00C470D8" w:rsidRPr="00026ABC">
        <w:rPr>
          <w:sz w:val="28"/>
          <w:szCs w:val="28"/>
        </w:rPr>
        <w:t xml:space="preserve"> сооружени</w:t>
      </w:r>
      <w:r w:rsidR="000F34B2" w:rsidRPr="00026ABC">
        <w:rPr>
          <w:sz w:val="28"/>
          <w:szCs w:val="28"/>
        </w:rPr>
        <w:t>е</w:t>
      </w:r>
      <w:r w:rsidR="00EF2BD2" w:rsidRPr="00026ABC">
        <w:rPr>
          <w:sz w:val="28"/>
          <w:szCs w:val="28"/>
        </w:rPr>
        <w:t xml:space="preserve"> </w:t>
      </w:r>
      <w:r w:rsidR="00C470D8" w:rsidRPr="00026ABC">
        <w:rPr>
          <w:sz w:val="28"/>
          <w:szCs w:val="28"/>
        </w:rPr>
        <w:t>работа</w:t>
      </w:r>
      <w:r w:rsidR="000F34B2" w:rsidRPr="00026ABC">
        <w:rPr>
          <w:sz w:val="28"/>
          <w:szCs w:val="28"/>
        </w:rPr>
        <w:t>е</w:t>
      </w:r>
      <w:r w:rsidR="00C470D8" w:rsidRPr="00026ABC">
        <w:rPr>
          <w:sz w:val="28"/>
          <w:szCs w:val="28"/>
        </w:rPr>
        <w:t>т</w:t>
      </w:r>
      <w:r w:rsidRPr="00026ABC">
        <w:rPr>
          <w:sz w:val="28"/>
          <w:szCs w:val="28"/>
        </w:rPr>
        <w:t xml:space="preserve"> в штатном режиме, </w:t>
      </w:r>
      <w:r w:rsidR="00C470D8" w:rsidRPr="00026ABC">
        <w:rPr>
          <w:sz w:val="28"/>
          <w:szCs w:val="28"/>
        </w:rPr>
        <w:t>без перебоев.</w:t>
      </w:r>
    </w:p>
    <w:p w:rsidR="0080686C" w:rsidRPr="00026ABC" w:rsidRDefault="00F81EAD" w:rsidP="00F81EAD">
      <w:pPr>
        <w:pStyle w:val="10"/>
        <w:spacing w:before="120" w:after="120" w:line="360" w:lineRule="auto"/>
      </w:pPr>
      <w:bookmarkStart w:id="176" w:name="_Toc380482167"/>
      <w:bookmarkStart w:id="177" w:name="_Toc381715526"/>
      <w:bookmarkStart w:id="178" w:name="_Toc63635541"/>
      <w:r w:rsidRPr="00026ABC">
        <w:t>1.4.8</w:t>
      </w:r>
      <w:r w:rsidRPr="00026ABC">
        <w:rPr>
          <w:lang w:val="en-US"/>
        </w:rPr>
        <w:t> </w:t>
      </w:r>
      <w:r w:rsidR="00FE461D" w:rsidRPr="00026ABC">
        <w:t>Границы</w:t>
      </w:r>
      <w:r w:rsidR="0080686C" w:rsidRPr="00026ABC">
        <w:t xml:space="preserve"> планируем</w:t>
      </w:r>
      <w:r w:rsidR="00FE461D" w:rsidRPr="00026ABC">
        <w:t>ых зон</w:t>
      </w:r>
      <w:r w:rsidR="0080686C" w:rsidRPr="00026ABC">
        <w:t xml:space="preserve"> размещения объектов централизованных систем</w:t>
      </w:r>
      <w:r w:rsidR="00FE461D" w:rsidRPr="00026ABC">
        <w:t xml:space="preserve"> горячего водоснабжения,</w:t>
      </w:r>
      <w:r w:rsidR="0080686C" w:rsidRPr="00026ABC">
        <w:t xml:space="preserve"> холодного водоснабжения</w:t>
      </w:r>
      <w:bookmarkEnd w:id="176"/>
      <w:bookmarkEnd w:id="177"/>
      <w:bookmarkEnd w:id="178"/>
    </w:p>
    <w:p w:rsidR="000F34B2" w:rsidRDefault="00FE461D" w:rsidP="000F34B2">
      <w:pPr>
        <w:shd w:val="clear" w:color="auto" w:fill="FFFFFF"/>
        <w:spacing w:after="0" w:line="360" w:lineRule="auto"/>
        <w:rPr>
          <w:sz w:val="28"/>
          <w:szCs w:val="28"/>
        </w:rPr>
      </w:pPr>
      <w:r w:rsidRPr="00026ABC">
        <w:rPr>
          <w:sz w:val="28"/>
          <w:szCs w:val="28"/>
        </w:rPr>
        <w:t xml:space="preserve">В </w:t>
      </w:r>
      <w:r w:rsidR="00FE0D93">
        <w:rPr>
          <w:sz w:val="28"/>
          <w:szCs w:val="28"/>
        </w:rPr>
        <w:t>Павловском сельсовете</w:t>
      </w:r>
      <w:r w:rsidR="00232A32">
        <w:rPr>
          <w:sz w:val="28"/>
          <w:szCs w:val="28"/>
        </w:rPr>
        <w:t xml:space="preserve"> </w:t>
      </w:r>
      <w:r w:rsidRPr="001922AA">
        <w:rPr>
          <w:sz w:val="28"/>
          <w:szCs w:val="28"/>
        </w:rPr>
        <w:t xml:space="preserve">горячее водоснабжение </w:t>
      </w:r>
      <w:r w:rsidR="000F34B2">
        <w:rPr>
          <w:sz w:val="28"/>
          <w:szCs w:val="28"/>
        </w:rPr>
        <w:t>отсутствует</w:t>
      </w:r>
      <w:r w:rsidR="001922AA" w:rsidRPr="001922AA">
        <w:rPr>
          <w:sz w:val="28"/>
          <w:szCs w:val="28"/>
        </w:rPr>
        <w:t>.</w:t>
      </w:r>
      <w:r w:rsidRPr="001922AA">
        <w:rPr>
          <w:sz w:val="28"/>
          <w:szCs w:val="28"/>
        </w:rPr>
        <w:t xml:space="preserve"> </w:t>
      </w:r>
    </w:p>
    <w:p w:rsidR="00D37793" w:rsidRDefault="00815419" w:rsidP="00815419">
      <w:pPr>
        <w:shd w:val="clear" w:color="auto" w:fill="FFFFFF"/>
        <w:spacing w:after="0" w:line="360" w:lineRule="auto"/>
        <w:rPr>
          <w:sz w:val="28"/>
          <w:szCs w:val="28"/>
        </w:rPr>
      </w:pPr>
      <w:r w:rsidRPr="0041732B">
        <w:rPr>
          <w:sz w:val="28"/>
          <w:szCs w:val="28"/>
        </w:rPr>
        <w:t>Зоны размещения объектов централизованных систем холодного водоснабжения в перспективе</w:t>
      </w:r>
      <w:r>
        <w:rPr>
          <w:sz w:val="28"/>
          <w:szCs w:val="28"/>
        </w:rPr>
        <w:t xml:space="preserve"> незначительно</w:t>
      </w:r>
      <w:r w:rsidRPr="0041732B">
        <w:rPr>
          <w:sz w:val="28"/>
          <w:szCs w:val="28"/>
        </w:rPr>
        <w:t xml:space="preserve"> </w:t>
      </w:r>
      <w:r w:rsidRPr="001922AA">
        <w:rPr>
          <w:sz w:val="28"/>
          <w:szCs w:val="28"/>
        </w:rPr>
        <w:t>изменятся</w:t>
      </w:r>
      <w:r w:rsidRPr="0041732B">
        <w:rPr>
          <w:sz w:val="28"/>
          <w:szCs w:val="28"/>
        </w:rPr>
        <w:t xml:space="preserve"> ввиду</w:t>
      </w:r>
      <w:r>
        <w:rPr>
          <w:sz w:val="28"/>
          <w:szCs w:val="28"/>
        </w:rPr>
        <w:t xml:space="preserve"> того, что не планируется строительство новых сетей</w:t>
      </w:r>
      <w:r w:rsidRPr="0041732B">
        <w:rPr>
          <w:sz w:val="28"/>
          <w:szCs w:val="28"/>
        </w:rPr>
        <w:t xml:space="preserve">. </w:t>
      </w:r>
    </w:p>
    <w:p w:rsidR="00815419" w:rsidRPr="009B3578" w:rsidRDefault="00815419" w:rsidP="00815419">
      <w:pPr>
        <w:shd w:val="clear" w:color="auto" w:fill="FFFFFF"/>
        <w:spacing w:after="0" w:line="360" w:lineRule="auto"/>
        <w:rPr>
          <w:sz w:val="28"/>
          <w:szCs w:val="28"/>
        </w:rPr>
      </w:pPr>
      <w:r>
        <w:rPr>
          <w:sz w:val="28"/>
          <w:szCs w:val="28"/>
        </w:rPr>
        <w:t xml:space="preserve">Существующее размещение объектов системы водоснабжения в границах </w:t>
      </w:r>
      <w:r w:rsidR="00720D1E">
        <w:rPr>
          <w:sz w:val="28"/>
          <w:szCs w:val="28"/>
        </w:rPr>
        <w:t>сельсовет</w:t>
      </w:r>
      <w:r w:rsidRPr="009B3578">
        <w:rPr>
          <w:sz w:val="28"/>
          <w:szCs w:val="28"/>
        </w:rPr>
        <w:t xml:space="preserve"> </w:t>
      </w:r>
      <w:r>
        <w:rPr>
          <w:sz w:val="28"/>
          <w:szCs w:val="28"/>
        </w:rPr>
        <w:t>удовлетворяют потребностям населения.</w:t>
      </w:r>
    </w:p>
    <w:p w:rsidR="00FE461D" w:rsidRPr="00F81EAD" w:rsidRDefault="00FE461D" w:rsidP="00F81EAD">
      <w:pPr>
        <w:pStyle w:val="10"/>
        <w:spacing w:before="120" w:after="120" w:line="360" w:lineRule="auto"/>
      </w:pPr>
      <w:bookmarkStart w:id="179" w:name="_Toc63635542"/>
      <w:r w:rsidRPr="00F81EAD">
        <w:t>1.4.9</w:t>
      </w:r>
      <w:r w:rsidR="00F81EAD">
        <w:rPr>
          <w:lang w:val="en-US"/>
        </w:rPr>
        <w:t> </w:t>
      </w:r>
      <w:r w:rsidRPr="00F81EAD">
        <w:t>Карты (схемы) существующего и планируемого размещения объектов централизованных систем горячего водоснабжения, холодного водоснабжения</w:t>
      </w:r>
      <w:bookmarkEnd w:id="179"/>
    </w:p>
    <w:p w:rsidR="00D83893" w:rsidRPr="00026ABC" w:rsidRDefault="00FE461D" w:rsidP="002D219C">
      <w:pPr>
        <w:spacing w:after="0" w:line="360" w:lineRule="auto"/>
        <w:contextualSpacing/>
        <w:rPr>
          <w:sz w:val="28"/>
          <w:szCs w:val="28"/>
        </w:rPr>
      </w:pPr>
      <w:r>
        <w:rPr>
          <w:sz w:val="28"/>
          <w:szCs w:val="28"/>
        </w:rPr>
        <w:t>Карты (</w:t>
      </w:r>
      <w:r w:rsidR="000B3DE8">
        <w:rPr>
          <w:sz w:val="28"/>
          <w:szCs w:val="28"/>
        </w:rPr>
        <w:t>с</w:t>
      </w:r>
      <w:r>
        <w:rPr>
          <w:sz w:val="28"/>
          <w:szCs w:val="28"/>
        </w:rPr>
        <w:t>хемы) существующего</w:t>
      </w:r>
      <w:r w:rsidR="000B3DE8" w:rsidRPr="00D20EA2">
        <w:rPr>
          <w:sz w:val="28"/>
          <w:szCs w:val="28"/>
        </w:rPr>
        <w:t xml:space="preserve"> </w:t>
      </w:r>
      <w:r w:rsidR="000B3DE8" w:rsidRPr="00026ABC">
        <w:rPr>
          <w:sz w:val="28"/>
          <w:szCs w:val="28"/>
        </w:rPr>
        <w:t>размещения объектов централизованной системы</w:t>
      </w:r>
      <w:r w:rsidR="00EF2BD2" w:rsidRPr="00026ABC">
        <w:rPr>
          <w:sz w:val="28"/>
          <w:szCs w:val="28"/>
        </w:rPr>
        <w:t xml:space="preserve"> холодного</w:t>
      </w:r>
      <w:r w:rsidR="000B3DE8" w:rsidRPr="00026ABC">
        <w:rPr>
          <w:sz w:val="28"/>
          <w:szCs w:val="28"/>
        </w:rPr>
        <w:t xml:space="preserve"> водоснабжения </w:t>
      </w:r>
      <w:r w:rsidR="00720D1E">
        <w:rPr>
          <w:sz w:val="28"/>
          <w:szCs w:val="28"/>
        </w:rPr>
        <w:t>Павловск</w:t>
      </w:r>
      <w:r w:rsidR="0033748C">
        <w:rPr>
          <w:sz w:val="28"/>
          <w:szCs w:val="28"/>
        </w:rPr>
        <w:t>ого</w:t>
      </w:r>
      <w:r w:rsidR="00D83893" w:rsidRPr="00026ABC">
        <w:rPr>
          <w:sz w:val="28"/>
          <w:szCs w:val="28"/>
        </w:rPr>
        <w:t xml:space="preserve"> </w:t>
      </w:r>
      <w:r w:rsidR="00720D1E">
        <w:rPr>
          <w:sz w:val="28"/>
          <w:szCs w:val="28"/>
        </w:rPr>
        <w:t>сельсовет</w:t>
      </w:r>
      <w:r w:rsidR="0033748C">
        <w:rPr>
          <w:sz w:val="28"/>
          <w:szCs w:val="28"/>
        </w:rPr>
        <w:t>а</w:t>
      </w:r>
      <w:r w:rsidR="00C358FA" w:rsidRPr="00026ABC">
        <w:rPr>
          <w:sz w:val="28"/>
          <w:szCs w:val="28"/>
        </w:rPr>
        <w:t xml:space="preserve"> </w:t>
      </w:r>
      <w:r w:rsidR="00FB0C02" w:rsidRPr="00026ABC">
        <w:rPr>
          <w:sz w:val="28"/>
          <w:szCs w:val="28"/>
        </w:rPr>
        <w:t>прилагается</w:t>
      </w:r>
      <w:r w:rsidR="000B3DE8" w:rsidRPr="00026ABC">
        <w:rPr>
          <w:sz w:val="28"/>
          <w:szCs w:val="28"/>
        </w:rPr>
        <w:t xml:space="preserve"> </w:t>
      </w:r>
      <w:r w:rsidR="00113C28" w:rsidRPr="00026ABC">
        <w:rPr>
          <w:sz w:val="28"/>
          <w:szCs w:val="28"/>
        </w:rPr>
        <w:t>(</w:t>
      </w:r>
      <w:r w:rsidR="00001D26" w:rsidRPr="00026ABC">
        <w:rPr>
          <w:sz w:val="28"/>
          <w:szCs w:val="28"/>
        </w:rPr>
        <w:t>приложение</w:t>
      </w:r>
      <w:r w:rsidR="006410B0" w:rsidRPr="00026ABC">
        <w:rPr>
          <w:sz w:val="28"/>
          <w:szCs w:val="28"/>
        </w:rPr>
        <w:t xml:space="preserve"> №</w:t>
      </w:r>
      <w:r w:rsidR="00001D26" w:rsidRPr="00026ABC">
        <w:rPr>
          <w:sz w:val="28"/>
          <w:szCs w:val="28"/>
        </w:rPr>
        <w:t xml:space="preserve"> </w:t>
      </w:r>
      <w:r w:rsidR="006410B0" w:rsidRPr="00026ABC">
        <w:rPr>
          <w:sz w:val="28"/>
          <w:szCs w:val="28"/>
        </w:rPr>
        <w:t>1</w:t>
      </w:r>
      <w:r w:rsidR="00FD0FBA" w:rsidRPr="00026ABC">
        <w:rPr>
          <w:sz w:val="28"/>
          <w:szCs w:val="28"/>
        </w:rPr>
        <w:t>,2,3,4,5</w:t>
      </w:r>
      <w:r w:rsidR="00001D26" w:rsidRPr="00026ABC">
        <w:rPr>
          <w:sz w:val="28"/>
          <w:szCs w:val="28"/>
        </w:rPr>
        <w:t>)</w:t>
      </w:r>
      <w:bookmarkStart w:id="180" w:name="_Toc380482168"/>
      <w:bookmarkStart w:id="181" w:name="_Toc381715527"/>
      <w:r w:rsidR="00B81F81" w:rsidRPr="00026ABC">
        <w:rPr>
          <w:sz w:val="28"/>
          <w:szCs w:val="28"/>
        </w:rPr>
        <w:t xml:space="preserve">. </w:t>
      </w:r>
    </w:p>
    <w:p w:rsidR="00EF2BD2" w:rsidRPr="00026ABC" w:rsidRDefault="00947D4E" w:rsidP="002D219C">
      <w:pPr>
        <w:spacing w:after="0" w:line="360" w:lineRule="auto"/>
        <w:contextualSpacing/>
        <w:rPr>
          <w:sz w:val="28"/>
          <w:szCs w:val="28"/>
        </w:rPr>
      </w:pPr>
      <w:r w:rsidRPr="00026ABC">
        <w:rPr>
          <w:sz w:val="28"/>
          <w:szCs w:val="28"/>
        </w:rPr>
        <w:t xml:space="preserve">Система </w:t>
      </w:r>
      <w:r w:rsidR="00EF2BD2" w:rsidRPr="00026ABC">
        <w:rPr>
          <w:sz w:val="28"/>
          <w:szCs w:val="28"/>
        </w:rPr>
        <w:t>горячего водоснабжения в</w:t>
      </w:r>
      <w:r w:rsidR="000F34B2" w:rsidRPr="00026ABC">
        <w:rPr>
          <w:sz w:val="28"/>
          <w:szCs w:val="28"/>
        </w:rPr>
        <w:t xml:space="preserve"> </w:t>
      </w:r>
      <w:r w:rsidR="00FE0D93">
        <w:rPr>
          <w:sz w:val="28"/>
          <w:szCs w:val="28"/>
        </w:rPr>
        <w:t>Павловском сельсовете</w:t>
      </w:r>
      <w:r w:rsidR="00232A32">
        <w:rPr>
          <w:sz w:val="28"/>
          <w:szCs w:val="28"/>
        </w:rPr>
        <w:t xml:space="preserve"> </w:t>
      </w:r>
      <w:r w:rsidR="000F34B2" w:rsidRPr="00026ABC">
        <w:rPr>
          <w:sz w:val="28"/>
          <w:szCs w:val="28"/>
        </w:rPr>
        <w:t>не организована</w:t>
      </w:r>
      <w:r w:rsidR="00EF2BD2" w:rsidRPr="00026ABC">
        <w:rPr>
          <w:sz w:val="28"/>
          <w:szCs w:val="28"/>
        </w:rPr>
        <w:t xml:space="preserve">. </w:t>
      </w:r>
    </w:p>
    <w:p w:rsidR="0080686C" w:rsidRPr="00F81EAD" w:rsidRDefault="000B3DE8" w:rsidP="00F81EAD">
      <w:pPr>
        <w:pStyle w:val="10"/>
        <w:spacing w:before="120" w:after="120" w:line="360" w:lineRule="auto"/>
      </w:pPr>
      <w:bookmarkStart w:id="182" w:name="_Toc63635543"/>
      <w:r w:rsidRPr="00026ABC">
        <w:lastRenderedPageBreak/>
        <w:t>1.5</w:t>
      </w:r>
      <w:r w:rsidR="00F81EAD" w:rsidRPr="00026ABC">
        <w:rPr>
          <w:lang w:val="en-US"/>
        </w:rPr>
        <w:t> </w:t>
      </w:r>
      <w:r w:rsidR="00A07EB4" w:rsidRPr="00026ABC">
        <w:t>РАЗДЕЛ "</w:t>
      </w:r>
      <w:r w:rsidR="0080686C" w:rsidRPr="00026ABC">
        <w:t>ЭКОЛОГИЧЕСКИЕ АСПЕКТЫ МЕРОПРИЯТИЙ</w:t>
      </w:r>
      <w:r w:rsidR="0080686C" w:rsidRPr="00F81EAD">
        <w:t xml:space="preserve"> ПО СТРОИТЕЛЬСТВУ, РЕКОНСТРУКЦИИ И МОДЕРНИЗАЦИИ ОБЪЕКТОВ ЦЕНТРАЛИЗОВАННЫХ СИСТЕМ ВОДОСНАБЖЕНИЯ</w:t>
      </w:r>
      <w:bookmarkEnd w:id="180"/>
      <w:bookmarkEnd w:id="181"/>
      <w:r w:rsidR="00A07EB4" w:rsidRPr="00F81EAD">
        <w:t>"</w:t>
      </w:r>
      <w:bookmarkEnd w:id="182"/>
    </w:p>
    <w:p w:rsidR="006920B7" w:rsidRPr="006920B7" w:rsidRDefault="002D1E5E" w:rsidP="00F81EAD">
      <w:pPr>
        <w:pStyle w:val="10"/>
        <w:spacing w:before="120" w:after="120" w:line="360" w:lineRule="auto"/>
      </w:pPr>
      <w:bookmarkStart w:id="183" w:name="bookmark85"/>
      <w:bookmarkStart w:id="184" w:name="bookmark86"/>
      <w:bookmarkStart w:id="185" w:name="_Toc63635544"/>
      <w:r w:rsidRPr="00F81EAD">
        <w:t>1.5.1</w:t>
      </w:r>
      <w:r>
        <w:t xml:space="preserve"> </w:t>
      </w:r>
      <w:r w:rsidRPr="00F81EAD">
        <w:t>Сведения</w:t>
      </w:r>
      <w:r w:rsidR="006920B7" w:rsidRPr="00F81EAD">
        <w:t xml:space="preserve">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83"/>
      <w:bookmarkEnd w:id="184"/>
      <w:bookmarkEnd w:id="185"/>
    </w:p>
    <w:p w:rsidR="00B976AE" w:rsidRPr="00026ABC" w:rsidRDefault="00B976AE" w:rsidP="00D20EA2">
      <w:pPr>
        <w:spacing w:after="0" w:line="360" w:lineRule="auto"/>
        <w:contextualSpacing/>
        <w:rPr>
          <w:sz w:val="28"/>
          <w:szCs w:val="28"/>
        </w:rPr>
      </w:pPr>
      <w:bookmarkStart w:id="186" w:name="_Toc360699428"/>
      <w:bookmarkStart w:id="187" w:name="_Toc360699814"/>
      <w:bookmarkStart w:id="188" w:name="_Toc360700200"/>
      <w:r w:rsidRPr="00D20EA2">
        <w:rPr>
          <w:sz w:val="28"/>
          <w:szCs w:val="28"/>
        </w:rPr>
        <w:t xml:space="preserve">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w:t>
      </w:r>
      <w:r w:rsidR="00F21D59" w:rsidRPr="00F21D59">
        <w:rPr>
          <w:sz w:val="28"/>
          <w:szCs w:val="28"/>
        </w:rPr>
        <w:t>про</w:t>
      </w:r>
      <w:r w:rsidRPr="00F21D59">
        <w:rPr>
          <w:sz w:val="28"/>
          <w:szCs w:val="28"/>
        </w:rPr>
        <w:t>изводства</w:t>
      </w:r>
      <w:r w:rsidR="00113C28">
        <w:rPr>
          <w:sz w:val="28"/>
          <w:szCs w:val="28"/>
        </w:rPr>
        <w:t xml:space="preserve"> на природную среду, в том числе при организации водоснабжения </w:t>
      </w:r>
      <w:r w:rsidR="00113C28" w:rsidRPr="00026ABC">
        <w:rPr>
          <w:sz w:val="28"/>
          <w:szCs w:val="28"/>
        </w:rPr>
        <w:t xml:space="preserve">поселения, таких </w:t>
      </w:r>
      <w:r w:rsidR="003C78B9" w:rsidRPr="00026ABC">
        <w:rPr>
          <w:sz w:val="28"/>
          <w:szCs w:val="28"/>
        </w:rPr>
        <w:t>к</w:t>
      </w:r>
      <w:r w:rsidR="00113C28" w:rsidRPr="00026ABC">
        <w:rPr>
          <w:sz w:val="28"/>
          <w:szCs w:val="28"/>
        </w:rPr>
        <w:t>ак сброс (утилизация) промывных вод.</w:t>
      </w:r>
    </w:p>
    <w:bookmarkEnd w:id="186"/>
    <w:bookmarkEnd w:id="187"/>
    <w:bookmarkEnd w:id="188"/>
    <w:p w:rsidR="00113C28" w:rsidRDefault="00457D44" w:rsidP="00113C28">
      <w:pPr>
        <w:spacing w:after="0" w:line="360" w:lineRule="auto"/>
        <w:contextualSpacing/>
        <w:rPr>
          <w:sz w:val="28"/>
          <w:szCs w:val="28"/>
        </w:rPr>
      </w:pPr>
      <w:r w:rsidRPr="00026ABC">
        <w:rPr>
          <w:sz w:val="28"/>
          <w:szCs w:val="28"/>
        </w:rPr>
        <w:t>В</w:t>
      </w:r>
      <w:r w:rsidR="00E67BAD" w:rsidRPr="00026ABC">
        <w:rPr>
          <w:sz w:val="28"/>
          <w:szCs w:val="28"/>
        </w:rPr>
        <w:t xml:space="preserve"> </w:t>
      </w:r>
      <w:r w:rsidR="00FE0D93">
        <w:rPr>
          <w:sz w:val="28"/>
          <w:szCs w:val="28"/>
        </w:rPr>
        <w:t>Павловском сельсовете</w:t>
      </w:r>
      <w:r w:rsidR="00232A32">
        <w:rPr>
          <w:sz w:val="28"/>
          <w:szCs w:val="28"/>
        </w:rPr>
        <w:t xml:space="preserve"> </w:t>
      </w:r>
      <w:r w:rsidR="00113C28" w:rsidRPr="00113C28">
        <w:rPr>
          <w:sz w:val="28"/>
          <w:szCs w:val="28"/>
        </w:rPr>
        <w:t>сброс (утилизац</w:t>
      </w:r>
      <w:r w:rsidR="00113C28">
        <w:rPr>
          <w:sz w:val="28"/>
          <w:szCs w:val="28"/>
        </w:rPr>
        <w:t>ии) промывных вод не осуществля</w:t>
      </w:r>
      <w:r w:rsidR="00113C28" w:rsidRPr="00113C28">
        <w:rPr>
          <w:sz w:val="28"/>
          <w:szCs w:val="28"/>
        </w:rPr>
        <w:t>ется. Фильтровальные</w:t>
      </w:r>
      <w:r w:rsidR="00EF2BD2">
        <w:rPr>
          <w:sz w:val="28"/>
          <w:szCs w:val="28"/>
        </w:rPr>
        <w:t xml:space="preserve"> сооружения станций</w:t>
      </w:r>
      <w:r w:rsidR="000F34B2">
        <w:rPr>
          <w:sz w:val="28"/>
          <w:szCs w:val="28"/>
        </w:rPr>
        <w:t xml:space="preserve"> в настоящее время</w:t>
      </w:r>
      <w:r w:rsidR="00EF2BD2">
        <w:rPr>
          <w:sz w:val="28"/>
          <w:szCs w:val="28"/>
        </w:rPr>
        <w:t xml:space="preserve"> отсутствуют</w:t>
      </w:r>
      <w:r w:rsidR="00113C28">
        <w:rPr>
          <w:sz w:val="28"/>
          <w:szCs w:val="28"/>
        </w:rPr>
        <w:t xml:space="preserve">. </w:t>
      </w:r>
    </w:p>
    <w:p w:rsidR="00EF2BD2" w:rsidRDefault="000F34B2" w:rsidP="00113C28">
      <w:pPr>
        <w:spacing w:after="0" w:line="360" w:lineRule="auto"/>
        <w:contextualSpacing/>
        <w:rPr>
          <w:sz w:val="28"/>
          <w:szCs w:val="28"/>
        </w:rPr>
      </w:pPr>
      <w:r w:rsidRPr="00B81F81">
        <w:rPr>
          <w:sz w:val="28"/>
          <w:szCs w:val="28"/>
        </w:rPr>
        <w:t>Ежегодная промывка РЧВ осуществляется планово, без использования реагентов, у</w:t>
      </w:r>
      <w:r w:rsidR="00EF2BD2" w:rsidRPr="00B81F81">
        <w:rPr>
          <w:sz w:val="28"/>
          <w:szCs w:val="28"/>
        </w:rPr>
        <w:t>тилизация промывных вод осуществляется на рельеф.</w:t>
      </w:r>
    </w:p>
    <w:p w:rsidR="00EF2BD2" w:rsidRDefault="00EF2BD2" w:rsidP="00113C28">
      <w:pPr>
        <w:spacing w:after="0" w:line="360" w:lineRule="auto"/>
        <w:contextualSpacing/>
        <w:rPr>
          <w:sz w:val="28"/>
          <w:szCs w:val="28"/>
        </w:rPr>
      </w:pPr>
      <w:r>
        <w:rPr>
          <w:sz w:val="28"/>
          <w:szCs w:val="28"/>
        </w:rPr>
        <w:t xml:space="preserve">Вредное воздействие при капитальном ремонте сетей централизованного водоснабжения на </w:t>
      </w:r>
      <w:r w:rsidRPr="00EF2BD2">
        <w:rPr>
          <w:sz w:val="28"/>
          <w:szCs w:val="28"/>
        </w:rPr>
        <w:t>водный бассейн</w:t>
      </w:r>
      <w:r>
        <w:rPr>
          <w:sz w:val="28"/>
          <w:szCs w:val="28"/>
        </w:rPr>
        <w:t xml:space="preserve"> не окажет. Планируемый ремонт (перекладка) сети будет проходить по траектории существующей сети централизованного водоснабжения, в границах населенных пунктов.</w:t>
      </w:r>
    </w:p>
    <w:p w:rsidR="0080686C" w:rsidRPr="00D20EA2" w:rsidRDefault="006B12A8" w:rsidP="00F81EAD">
      <w:pPr>
        <w:pStyle w:val="10"/>
        <w:spacing w:before="120" w:after="120" w:line="360" w:lineRule="auto"/>
      </w:pPr>
      <w:bookmarkStart w:id="189" w:name="_Toc380482170"/>
      <w:bookmarkStart w:id="190" w:name="_Toc381715529"/>
      <w:bookmarkStart w:id="191" w:name="_Toc63635545"/>
      <w:r>
        <w:t xml:space="preserve">1.5.2 </w:t>
      </w:r>
      <w:r w:rsidR="00622900">
        <w:t>Воздействие н</w:t>
      </w:r>
      <w:r w:rsidR="0080686C" w:rsidRPr="00D20EA2">
        <w:t>а окружающую среду при реализации мероприятий по снабжению и хранению химических реагентов, используемых в водоподготовке (хлор и др.)</w:t>
      </w:r>
      <w:bookmarkEnd w:id="189"/>
      <w:bookmarkEnd w:id="190"/>
      <w:bookmarkEnd w:id="191"/>
    </w:p>
    <w:p w:rsidR="00B976AE" w:rsidRPr="00D20EA2" w:rsidRDefault="00B976AE" w:rsidP="00D20EA2">
      <w:pPr>
        <w:spacing w:after="0" w:line="360" w:lineRule="auto"/>
        <w:contextualSpacing/>
        <w:rPr>
          <w:sz w:val="28"/>
          <w:szCs w:val="28"/>
        </w:rPr>
      </w:pPr>
      <w:r w:rsidRPr="00D20EA2">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B976AE" w:rsidRPr="00D20EA2" w:rsidRDefault="003C78B9" w:rsidP="003C78B9">
      <w:pPr>
        <w:suppressAutoHyphens/>
        <w:autoSpaceDE w:val="0"/>
        <w:spacing w:after="0" w:line="360" w:lineRule="auto"/>
        <w:contextualSpacing/>
        <w:rPr>
          <w:sz w:val="28"/>
          <w:szCs w:val="28"/>
        </w:rPr>
      </w:pPr>
      <w:r>
        <w:rPr>
          <w:sz w:val="28"/>
          <w:szCs w:val="28"/>
        </w:rPr>
        <w:t>– </w:t>
      </w:r>
      <w:r w:rsidR="00B976AE" w:rsidRPr="00D20EA2">
        <w:rPr>
          <w:sz w:val="28"/>
          <w:szCs w:val="28"/>
        </w:rPr>
        <w:t>для хранения и транспортирования раствора коагулянта следует применять кислотостойкие материалы и оборудование;</w:t>
      </w:r>
    </w:p>
    <w:p w:rsidR="00B976AE" w:rsidRPr="00D20EA2" w:rsidRDefault="003C78B9" w:rsidP="003C78B9">
      <w:pPr>
        <w:suppressAutoHyphens/>
        <w:autoSpaceDE w:val="0"/>
        <w:spacing w:after="0" w:line="360" w:lineRule="auto"/>
        <w:contextualSpacing/>
        <w:rPr>
          <w:sz w:val="28"/>
          <w:szCs w:val="28"/>
        </w:rPr>
      </w:pPr>
      <w:r>
        <w:rPr>
          <w:rFonts w:hint="eastAsia"/>
          <w:sz w:val="28"/>
          <w:szCs w:val="28"/>
        </w:rPr>
        <w:t>–</w:t>
      </w:r>
      <w:r>
        <w:rPr>
          <w:sz w:val="28"/>
          <w:szCs w:val="28"/>
        </w:rPr>
        <w:t> </w:t>
      </w:r>
      <w:r w:rsidR="00B976AE" w:rsidRPr="00D20EA2">
        <w:rPr>
          <w:sz w:val="28"/>
          <w:szCs w:val="28"/>
        </w:rPr>
        <w:t>условия хранения реагентов должны обеспечивать сохранность их свойств;</w:t>
      </w:r>
    </w:p>
    <w:p w:rsidR="00B976AE" w:rsidRPr="00D20EA2" w:rsidRDefault="003C78B9" w:rsidP="003C78B9">
      <w:pPr>
        <w:suppressAutoHyphens/>
        <w:autoSpaceDE w:val="0"/>
        <w:spacing w:after="0" w:line="360" w:lineRule="auto"/>
        <w:contextualSpacing/>
        <w:rPr>
          <w:sz w:val="28"/>
          <w:szCs w:val="28"/>
        </w:rPr>
      </w:pPr>
      <w:r>
        <w:rPr>
          <w:sz w:val="28"/>
          <w:szCs w:val="28"/>
        </w:rPr>
        <w:lastRenderedPageBreak/>
        <w:t>– </w:t>
      </w:r>
      <w:r w:rsidR="00B976AE" w:rsidRPr="00D20EA2">
        <w:rPr>
          <w:sz w:val="28"/>
          <w:szCs w:val="28"/>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090FCB" w:rsidRDefault="003C78B9" w:rsidP="003C78B9">
      <w:pPr>
        <w:spacing w:after="0" w:line="360" w:lineRule="auto"/>
        <w:contextualSpacing/>
        <w:rPr>
          <w:sz w:val="28"/>
          <w:szCs w:val="28"/>
        </w:rPr>
      </w:pPr>
      <w:r>
        <w:rPr>
          <w:sz w:val="28"/>
          <w:szCs w:val="28"/>
        </w:rPr>
        <w:t>– </w:t>
      </w:r>
      <w:r w:rsidR="00B976AE" w:rsidRPr="00D20EA2">
        <w:rPr>
          <w:sz w:val="28"/>
          <w:szCs w:val="28"/>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D37793" w:rsidRDefault="00B44ADF" w:rsidP="006B12A8">
      <w:pPr>
        <w:spacing w:after="0" w:line="360" w:lineRule="auto"/>
        <w:contextualSpacing/>
        <w:rPr>
          <w:sz w:val="28"/>
          <w:lang w:eastAsia="ru-RU"/>
        </w:rPr>
      </w:pPr>
      <w:r>
        <w:rPr>
          <w:sz w:val="28"/>
          <w:szCs w:val="28"/>
        </w:rPr>
        <w:tab/>
      </w:r>
      <w:r w:rsidR="00113C28" w:rsidRPr="00026ABC">
        <w:rPr>
          <w:sz w:val="28"/>
          <w:szCs w:val="28"/>
        </w:rPr>
        <w:t>В данном случае, в с</w:t>
      </w:r>
      <w:r w:rsidR="00622900" w:rsidRPr="00026ABC">
        <w:rPr>
          <w:sz w:val="28"/>
          <w:szCs w:val="28"/>
        </w:rPr>
        <w:t>хем</w:t>
      </w:r>
      <w:r w:rsidR="00113C28" w:rsidRPr="00026ABC">
        <w:rPr>
          <w:sz w:val="28"/>
          <w:szCs w:val="28"/>
        </w:rPr>
        <w:t>е</w:t>
      </w:r>
      <w:r w:rsidR="00622900" w:rsidRPr="00026ABC">
        <w:rPr>
          <w:sz w:val="28"/>
          <w:szCs w:val="28"/>
        </w:rPr>
        <w:t xml:space="preserve"> водоснабжения </w:t>
      </w:r>
      <w:r w:rsidR="00720D1E">
        <w:rPr>
          <w:sz w:val="28"/>
          <w:szCs w:val="28"/>
        </w:rPr>
        <w:t>Павловск</w:t>
      </w:r>
      <w:r w:rsidR="0033748C">
        <w:rPr>
          <w:sz w:val="28"/>
          <w:szCs w:val="28"/>
        </w:rPr>
        <w:t>ого</w:t>
      </w:r>
      <w:r w:rsidR="00B806A7" w:rsidRPr="00026ABC">
        <w:rPr>
          <w:sz w:val="28"/>
          <w:szCs w:val="28"/>
        </w:rPr>
        <w:t xml:space="preserve"> </w:t>
      </w:r>
      <w:r w:rsidR="00720D1E">
        <w:rPr>
          <w:sz w:val="28"/>
          <w:szCs w:val="28"/>
        </w:rPr>
        <w:t>сельсовет</w:t>
      </w:r>
      <w:r w:rsidR="0033748C">
        <w:rPr>
          <w:sz w:val="28"/>
          <w:szCs w:val="28"/>
        </w:rPr>
        <w:t>а</w:t>
      </w:r>
      <w:r w:rsidR="003C78B9" w:rsidRPr="00026ABC">
        <w:rPr>
          <w:sz w:val="28"/>
          <w:szCs w:val="28"/>
        </w:rPr>
        <w:t xml:space="preserve"> </w:t>
      </w:r>
      <w:r w:rsidR="00622900" w:rsidRPr="00026ABC">
        <w:rPr>
          <w:sz w:val="28"/>
          <w:szCs w:val="28"/>
        </w:rPr>
        <w:t xml:space="preserve">запланированы мероприятия по </w:t>
      </w:r>
      <w:r w:rsidR="00EF2BD2" w:rsidRPr="00026ABC">
        <w:rPr>
          <w:sz w:val="28"/>
          <w:szCs w:val="28"/>
        </w:rPr>
        <w:t xml:space="preserve">фильтрации, а </w:t>
      </w:r>
      <w:r w:rsidR="003C78B9" w:rsidRPr="00026ABC">
        <w:rPr>
          <w:sz w:val="28"/>
          <w:szCs w:val="28"/>
        </w:rPr>
        <w:t>также</w:t>
      </w:r>
      <w:r w:rsidR="00EF2BD2" w:rsidRPr="00026ABC">
        <w:rPr>
          <w:sz w:val="28"/>
          <w:szCs w:val="28"/>
        </w:rPr>
        <w:t xml:space="preserve"> </w:t>
      </w:r>
      <w:proofErr w:type="gramStart"/>
      <w:r w:rsidR="00113C28" w:rsidRPr="00026ABC">
        <w:rPr>
          <w:sz w:val="28"/>
          <w:szCs w:val="28"/>
        </w:rPr>
        <w:t>УФ-обе</w:t>
      </w:r>
      <w:r w:rsidR="009B3578" w:rsidRPr="00026ABC">
        <w:rPr>
          <w:sz w:val="28"/>
          <w:szCs w:val="28"/>
        </w:rPr>
        <w:t>з</w:t>
      </w:r>
      <w:r w:rsidR="00113C28" w:rsidRPr="00026ABC">
        <w:rPr>
          <w:sz w:val="28"/>
          <w:szCs w:val="28"/>
        </w:rPr>
        <w:t>зараживани</w:t>
      </w:r>
      <w:r w:rsidR="00B806A7" w:rsidRPr="00026ABC">
        <w:rPr>
          <w:sz w:val="28"/>
          <w:szCs w:val="28"/>
        </w:rPr>
        <w:t>ю</w:t>
      </w:r>
      <w:proofErr w:type="gramEnd"/>
      <w:r w:rsidR="00113C28" w:rsidRPr="00026ABC">
        <w:rPr>
          <w:sz w:val="28"/>
          <w:szCs w:val="28"/>
        </w:rPr>
        <w:t xml:space="preserve"> воды</w:t>
      </w:r>
      <w:r w:rsidR="00622900" w:rsidRPr="00026ABC">
        <w:rPr>
          <w:sz w:val="28"/>
          <w:szCs w:val="28"/>
        </w:rPr>
        <w:t>.</w:t>
      </w:r>
      <w:r w:rsidR="00BA4078" w:rsidRPr="00026ABC">
        <w:rPr>
          <w:sz w:val="28"/>
          <w:szCs w:val="28"/>
        </w:rPr>
        <w:t xml:space="preserve"> Так как вода, поступающая из </w:t>
      </w:r>
      <w:r w:rsidR="00C470D8" w:rsidRPr="00026ABC">
        <w:rPr>
          <w:sz w:val="28"/>
          <w:szCs w:val="28"/>
        </w:rPr>
        <w:t>подземного</w:t>
      </w:r>
      <w:r w:rsidR="00BA4078" w:rsidRPr="00026ABC">
        <w:rPr>
          <w:sz w:val="28"/>
          <w:szCs w:val="28"/>
        </w:rPr>
        <w:t xml:space="preserve"> источника, </w:t>
      </w:r>
      <w:r w:rsidR="009F66FC" w:rsidRPr="00026ABC">
        <w:rPr>
          <w:sz w:val="28"/>
          <w:szCs w:val="28"/>
        </w:rPr>
        <w:t xml:space="preserve">не </w:t>
      </w:r>
      <w:r w:rsidR="00BA4078" w:rsidRPr="00026ABC">
        <w:rPr>
          <w:sz w:val="28"/>
          <w:szCs w:val="28"/>
        </w:rPr>
        <w:t>соответствует</w:t>
      </w:r>
      <w:r w:rsidR="00BA4078">
        <w:rPr>
          <w:sz w:val="28"/>
          <w:szCs w:val="28"/>
        </w:rPr>
        <w:t xml:space="preserve"> требованиям </w:t>
      </w:r>
      <w:r w:rsidR="00BA4078" w:rsidRPr="006805EC">
        <w:rPr>
          <w:sz w:val="28"/>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E26D93">
        <w:rPr>
          <w:sz w:val="28"/>
          <w:lang w:eastAsia="ru-RU"/>
        </w:rPr>
        <w:t xml:space="preserve">. </w:t>
      </w:r>
    </w:p>
    <w:p w:rsidR="006B12A8" w:rsidRDefault="00E26D93" w:rsidP="006B12A8">
      <w:pPr>
        <w:spacing w:after="0" w:line="360" w:lineRule="auto"/>
        <w:contextualSpacing/>
        <w:rPr>
          <w:sz w:val="28"/>
          <w:szCs w:val="28"/>
        </w:rPr>
      </w:pPr>
      <w:r>
        <w:rPr>
          <w:sz w:val="28"/>
          <w:lang w:eastAsia="ru-RU"/>
        </w:rPr>
        <w:t>В</w:t>
      </w:r>
      <w:r w:rsidR="002C034F">
        <w:rPr>
          <w:sz w:val="28"/>
          <w:lang w:eastAsia="ru-RU"/>
        </w:rPr>
        <w:t xml:space="preserve">ышеуказанное </w:t>
      </w:r>
      <w:r w:rsidR="00113C28">
        <w:rPr>
          <w:sz w:val="28"/>
          <w:lang w:eastAsia="ru-RU"/>
        </w:rPr>
        <w:t xml:space="preserve">мероприятие </w:t>
      </w:r>
      <w:r>
        <w:rPr>
          <w:sz w:val="28"/>
          <w:lang w:eastAsia="ru-RU"/>
        </w:rPr>
        <w:t xml:space="preserve">так же </w:t>
      </w:r>
      <w:r w:rsidR="00113C28">
        <w:rPr>
          <w:sz w:val="28"/>
          <w:lang w:eastAsia="ru-RU"/>
        </w:rPr>
        <w:t>носит характер превентивных мер по недопущению бактерицидному загрязнению воды на источнике</w:t>
      </w:r>
      <w:r w:rsidR="00EF2BD2">
        <w:rPr>
          <w:sz w:val="28"/>
          <w:lang w:eastAsia="ru-RU"/>
        </w:rPr>
        <w:t xml:space="preserve">, а </w:t>
      </w:r>
      <w:r w:rsidR="003C78B9">
        <w:rPr>
          <w:sz w:val="28"/>
          <w:lang w:eastAsia="ru-RU"/>
        </w:rPr>
        <w:t>также</w:t>
      </w:r>
      <w:r w:rsidR="00EF2BD2">
        <w:rPr>
          <w:sz w:val="28"/>
          <w:lang w:eastAsia="ru-RU"/>
        </w:rPr>
        <w:t xml:space="preserve"> снижени</w:t>
      </w:r>
      <w:r w:rsidR="003C78B9">
        <w:rPr>
          <w:sz w:val="28"/>
          <w:lang w:eastAsia="ru-RU"/>
        </w:rPr>
        <w:t>е</w:t>
      </w:r>
      <w:r w:rsidR="00EF2BD2">
        <w:rPr>
          <w:sz w:val="28"/>
          <w:lang w:eastAsia="ru-RU"/>
        </w:rPr>
        <w:t xml:space="preserve"> в воде нитратов и железа (его соединений) </w:t>
      </w:r>
      <w:r w:rsidR="00357DCB">
        <w:rPr>
          <w:sz w:val="28"/>
          <w:lang w:eastAsia="ru-RU"/>
        </w:rPr>
        <w:t>до нормативных показателей</w:t>
      </w:r>
      <w:r w:rsidR="00EF2BD2">
        <w:rPr>
          <w:sz w:val="28"/>
          <w:lang w:eastAsia="ru-RU"/>
        </w:rPr>
        <w:t>.</w:t>
      </w:r>
    </w:p>
    <w:p w:rsidR="0080686C" w:rsidRPr="009B3578" w:rsidRDefault="006B12A8" w:rsidP="00F81EAD">
      <w:pPr>
        <w:pStyle w:val="10"/>
        <w:spacing w:before="120" w:after="120" w:line="360" w:lineRule="auto"/>
      </w:pPr>
      <w:bookmarkStart w:id="192" w:name="_Toc380482171"/>
      <w:bookmarkStart w:id="193" w:name="_Toc381715530"/>
      <w:bookmarkStart w:id="194" w:name="_Toc63635546"/>
      <w:r w:rsidRPr="009B3578">
        <w:t>1.6</w:t>
      </w:r>
      <w:r w:rsidR="00A07EB4" w:rsidRPr="009B3578">
        <w:t xml:space="preserve"> РАЗДЕЛ "</w:t>
      </w:r>
      <w:r w:rsidR="0080686C" w:rsidRPr="009B3578">
        <w:t>ОЦЕНКА ОБ</w:t>
      </w:r>
      <w:r w:rsidR="00C67007" w:rsidRPr="009B3578">
        <w:t>Ъ</w:t>
      </w:r>
      <w:r w:rsidR="0080686C" w:rsidRPr="009B3578">
        <w:t>ЕМОВ КАПИТАЛЬНЫХ ВЛОЖЕНИЙ В СТРОИТЕЛЬСТВО, РЕКОНСТРУКЦИЮ И МОДЕРНИЗАЦИЮ ОБЪЕКТОВ ЦЕНТРАЛИЗОВАННЫХ СИСТЕМ ВОДОСНАБЖЕНИЯ</w:t>
      </w:r>
      <w:bookmarkEnd w:id="192"/>
      <w:bookmarkEnd w:id="193"/>
      <w:r w:rsidR="00A07EB4" w:rsidRPr="009B3578">
        <w:t>"</w:t>
      </w:r>
      <w:bookmarkEnd w:id="194"/>
    </w:p>
    <w:p w:rsidR="00A07EB4" w:rsidRDefault="00A07EB4" w:rsidP="00D37793">
      <w:pPr>
        <w:pStyle w:val="10"/>
        <w:spacing w:before="120" w:after="120" w:line="360" w:lineRule="auto"/>
      </w:pPr>
      <w:bookmarkStart w:id="195" w:name="_Toc63635547"/>
      <w:r w:rsidRPr="009B3578">
        <w:t>1.6.1</w:t>
      </w:r>
      <w:r w:rsidR="00F81EAD">
        <w:rPr>
          <w:lang w:val="en-US"/>
        </w:rPr>
        <w:t> </w:t>
      </w:r>
      <w:r w:rsidRPr="009B3578">
        <w:t>Оценка стоимости основных мероприятий по реализации схем водоснабжения</w:t>
      </w:r>
      <w:bookmarkEnd w:id="195"/>
    </w:p>
    <w:p w:rsidR="00B976AE" w:rsidRPr="00D20EA2" w:rsidRDefault="00B976AE" w:rsidP="00D20EA2">
      <w:pPr>
        <w:spacing w:after="0" w:line="360" w:lineRule="auto"/>
        <w:contextualSpacing/>
        <w:rPr>
          <w:sz w:val="28"/>
          <w:szCs w:val="28"/>
        </w:rPr>
      </w:pPr>
      <w:r w:rsidRPr="00D20EA2">
        <w:rPr>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B976AE" w:rsidRPr="00D20EA2" w:rsidRDefault="00B976AE" w:rsidP="00D20EA2">
      <w:pPr>
        <w:spacing w:after="0" w:line="360" w:lineRule="auto"/>
        <w:contextualSpacing/>
        <w:rPr>
          <w:sz w:val="28"/>
          <w:szCs w:val="28"/>
        </w:rPr>
      </w:pPr>
      <w:r w:rsidRPr="00D20EA2">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B976AE" w:rsidRPr="00D20EA2" w:rsidRDefault="00B976AE" w:rsidP="00D20EA2">
      <w:pPr>
        <w:spacing w:after="0" w:line="360" w:lineRule="auto"/>
        <w:contextualSpacing/>
        <w:rPr>
          <w:sz w:val="28"/>
          <w:szCs w:val="28"/>
        </w:rPr>
      </w:pPr>
      <w:r w:rsidRPr="00D20EA2">
        <w:rPr>
          <w:sz w:val="28"/>
          <w:szCs w:val="28"/>
        </w:rPr>
        <w:lastRenderedPageBreak/>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B976AE" w:rsidRPr="00D20EA2" w:rsidRDefault="00B976AE" w:rsidP="00D20EA2">
      <w:pPr>
        <w:spacing w:after="0" w:line="360" w:lineRule="auto"/>
        <w:contextualSpacing/>
        <w:rPr>
          <w:sz w:val="28"/>
          <w:szCs w:val="28"/>
        </w:rPr>
      </w:pPr>
      <w:r w:rsidRPr="00291970">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w:t>
      </w:r>
      <w:r w:rsidR="00BA4078" w:rsidRPr="00291970">
        <w:rPr>
          <w:sz w:val="28"/>
          <w:szCs w:val="28"/>
        </w:rPr>
        <w:t xml:space="preserve">). Базовая цена проектных работ </w:t>
      </w:r>
      <w:r w:rsidRPr="00291970">
        <w:rPr>
          <w:sz w:val="28"/>
          <w:szCs w:val="28"/>
        </w:rPr>
        <w:t>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r w:rsidRPr="00947D4E">
        <w:rPr>
          <w:sz w:val="28"/>
          <w:szCs w:val="28"/>
        </w:rPr>
        <w:t>.</w:t>
      </w:r>
    </w:p>
    <w:p w:rsidR="00926CCF" w:rsidRPr="00F81EAD" w:rsidRDefault="00926CCF" w:rsidP="00D37793">
      <w:pPr>
        <w:pStyle w:val="10"/>
        <w:spacing w:before="120" w:after="120" w:line="360" w:lineRule="auto"/>
      </w:pPr>
      <w:bookmarkStart w:id="196" w:name="_Toc63635548"/>
      <w:r w:rsidRPr="00D37793">
        <w:t>1.6.2</w:t>
      </w:r>
      <w:r w:rsidR="00F81EAD">
        <w:rPr>
          <w:lang w:val="en-US"/>
        </w:rPr>
        <w:t> </w:t>
      </w:r>
      <w:r w:rsidRPr="00D37793">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96"/>
    </w:p>
    <w:p w:rsidR="00B976AE" w:rsidRPr="00D20EA2" w:rsidRDefault="00B976AE" w:rsidP="000F34B2">
      <w:pPr>
        <w:spacing w:after="0" w:line="360" w:lineRule="auto"/>
        <w:contextualSpacing/>
        <w:rPr>
          <w:sz w:val="28"/>
          <w:szCs w:val="28"/>
        </w:rPr>
      </w:pPr>
      <w:r w:rsidRPr="00D20EA2">
        <w:rPr>
          <w:sz w:val="28"/>
          <w:szCs w:val="28"/>
        </w:rPr>
        <w:t>Ориентиро</w:t>
      </w:r>
      <w:r w:rsidR="00BA4078">
        <w:rPr>
          <w:sz w:val="28"/>
          <w:szCs w:val="28"/>
        </w:rPr>
        <w:t>вочная стоимость строительства</w:t>
      </w:r>
      <w:r w:rsidRPr="00D20EA2">
        <w:rPr>
          <w:sz w:val="28"/>
          <w:szCs w:val="28"/>
        </w:rPr>
        <w:t xml:space="preserve"> определена по проектам объе</w:t>
      </w:r>
      <w:r w:rsidR="00BA4078">
        <w:rPr>
          <w:sz w:val="28"/>
          <w:szCs w:val="28"/>
        </w:rPr>
        <w:t>ктов-аналогов, к</w:t>
      </w:r>
      <w:r w:rsidRPr="00D20EA2">
        <w:rPr>
          <w:sz w:val="28"/>
          <w:szCs w:val="28"/>
        </w:rPr>
        <w:t>аталогам проектов повторного применения для строительства объектов социально</w:t>
      </w:r>
      <w:r w:rsidR="00BA4078">
        <w:rPr>
          <w:sz w:val="28"/>
          <w:szCs w:val="28"/>
        </w:rPr>
        <w:t>й и инженерной инфраструктур,  у</w:t>
      </w:r>
      <w:r w:rsidRPr="00D20EA2">
        <w:rPr>
          <w:sz w:val="28"/>
          <w:szCs w:val="28"/>
        </w:rPr>
        <w:t xml:space="preserve">крупненным нормативам цены строительства для применения в 2012, изданным Министерством регионального развития РФ, по существующим сборникам ФЕР в </w:t>
      </w:r>
      <w:r w:rsidRPr="00961E4B">
        <w:rPr>
          <w:sz w:val="28"/>
          <w:szCs w:val="28"/>
        </w:rPr>
        <w:t>ценах и нормах 2001 года, а также с использованием сборников УПВС в ценах и нормах 1969 года. Стоимость работ пересчитана в цены 201</w:t>
      </w:r>
      <w:r w:rsidR="00BA4078" w:rsidRPr="00961E4B">
        <w:rPr>
          <w:sz w:val="28"/>
          <w:szCs w:val="28"/>
        </w:rPr>
        <w:t>9</w:t>
      </w:r>
      <w:r w:rsidR="00A81AE3" w:rsidRPr="00961E4B">
        <w:rPr>
          <w:sz w:val="28"/>
          <w:szCs w:val="28"/>
        </w:rPr>
        <w:t xml:space="preserve"> </w:t>
      </w:r>
      <w:r w:rsidRPr="00961E4B">
        <w:rPr>
          <w:sz w:val="28"/>
          <w:szCs w:val="28"/>
        </w:rPr>
        <w:t>года с</w:t>
      </w:r>
      <w:r w:rsidRPr="00D20EA2">
        <w:rPr>
          <w:sz w:val="28"/>
          <w:szCs w:val="28"/>
        </w:rPr>
        <w:t xml:space="preserve">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w:t>
      </w:r>
      <w:r w:rsidRPr="00D20EA2">
        <w:rPr>
          <w:sz w:val="28"/>
          <w:szCs w:val="28"/>
        </w:rPr>
        <w:lastRenderedPageBreak/>
        <w:t>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B976AE" w:rsidRPr="00D20EA2" w:rsidRDefault="00B976AE" w:rsidP="000A381A">
      <w:pPr>
        <w:spacing w:after="0" w:line="360" w:lineRule="auto"/>
        <w:contextualSpacing/>
        <w:rPr>
          <w:sz w:val="28"/>
          <w:szCs w:val="28"/>
        </w:rPr>
      </w:pPr>
      <w:r w:rsidRPr="000A2EDC">
        <w:rPr>
          <w:sz w:val="28"/>
          <w:szCs w:val="28"/>
        </w:rPr>
        <w:t xml:space="preserve">Расчетная стоимость мероприятий приводится по этапам реализации, </w:t>
      </w:r>
      <w:r w:rsidRPr="00D20EA2">
        <w:rPr>
          <w:sz w:val="28"/>
          <w:szCs w:val="28"/>
        </w:rPr>
        <w:t>с уч</w:t>
      </w:r>
      <w:r w:rsidR="000A2EDC">
        <w:rPr>
          <w:sz w:val="28"/>
          <w:szCs w:val="28"/>
        </w:rPr>
        <w:t>ё</w:t>
      </w:r>
      <w:r w:rsidR="00BA4078">
        <w:rPr>
          <w:sz w:val="28"/>
          <w:szCs w:val="28"/>
        </w:rPr>
        <w:t xml:space="preserve">том индексов-дефляторов до </w:t>
      </w:r>
      <w:r w:rsidR="00BA4078" w:rsidRPr="00B81F81">
        <w:rPr>
          <w:sz w:val="28"/>
          <w:szCs w:val="28"/>
        </w:rPr>
        <w:t>202</w:t>
      </w:r>
      <w:r w:rsidR="000A381A" w:rsidRPr="00B81F81">
        <w:rPr>
          <w:sz w:val="28"/>
          <w:szCs w:val="28"/>
        </w:rPr>
        <w:t>6</w:t>
      </w:r>
      <w:r w:rsidR="00BA4078" w:rsidRPr="00B81F81">
        <w:rPr>
          <w:sz w:val="28"/>
          <w:szCs w:val="28"/>
        </w:rPr>
        <w:t xml:space="preserve"> и 203</w:t>
      </w:r>
      <w:r w:rsidR="00B27BC5">
        <w:rPr>
          <w:sz w:val="28"/>
          <w:szCs w:val="28"/>
        </w:rPr>
        <w:t>4</w:t>
      </w:r>
      <w:r w:rsidR="00BA4078" w:rsidRPr="00B81F81">
        <w:rPr>
          <w:sz w:val="28"/>
          <w:szCs w:val="28"/>
        </w:rPr>
        <w:t xml:space="preserve"> </w:t>
      </w:r>
      <w:r w:rsidRPr="00B81F81">
        <w:rPr>
          <w:sz w:val="28"/>
          <w:szCs w:val="28"/>
        </w:rPr>
        <w:t>г.г.</w:t>
      </w:r>
      <w:r w:rsidRPr="00D20EA2">
        <w:rPr>
          <w:sz w:val="28"/>
          <w:szCs w:val="28"/>
        </w:rPr>
        <w:t xml:space="preserve"> в соответствии с указаниями Минэкономразвития РФ Письмо № 21790-АК/Д03 от 05.10.2011г. "Об индексах цен и индексах-дефляторах для прогнозирования цен".</w:t>
      </w:r>
    </w:p>
    <w:p w:rsidR="00B976AE" w:rsidRPr="00D20EA2" w:rsidRDefault="00B976AE" w:rsidP="00D20EA2">
      <w:pPr>
        <w:spacing w:after="0" w:line="360" w:lineRule="auto"/>
        <w:contextualSpacing/>
        <w:rPr>
          <w:sz w:val="28"/>
          <w:szCs w:val="28"/>
        </w:rPr>
      </w:pPr>
      <w:r w:rsidRPr="00D20EA2">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B976AE" w:rsidRPr="00352844" w:rsidRDefault="00B976AE" w:rsidP="00D20EA2">
      <w:pPr>
        <w:spacing w:after="0" w:line="360" w:lineRule="auto"/>
        <w:contextualSpacing/>
        <w:rPr>
          <w:sz w:val="28"/>
          <w:szCs w:val="28"/>
        </w:rPr>
      </w:pPr>
      <w:r w:rsidRPr="00352844">
        <w:rPr>
          <w:sz w:val="28"/>
          <w:szCs w:val="28"/>
        </w:rPr>
        <w:t xml:space="preserve">В </w:t>
      </w:r>
      <w:r w:rsidR="000A381A">
        <w:rPr>
          <w:sz w:val="28"/>
          <w:szCs w:val="28"/>
        </w:rPr>
        <w:t>актуализации</w:t>
      </w:r>
      <w:r w:rsidR="00352844" w:rsidRPr="00352844">
        <w:rPr>
          <w:sz w:val="28"/>
          <w:szCs w:val="28"/>
        </w:rPr>
        <w:t xml:space="preserve"> схемы</w:t>
      </w:r>
      <w:r w:rsidRPr="00352844">
        <w:rPr>
          <w:sz w:val="28"/>
          <w:szCs w:val="28"/>
        </w:rPr>
        <w:t xml:space="preserve"> не учитывались</w:t>
      </w:r>
      <w:r w:rsidR="00352844" w:rsidRPr="00352844">
        <w:rPr>
          <w:sz w:val="28"/>
          <w:szCs w:val="28"/>
        </w:rPr>
        <w:t>:</w:t>
      </w:r>
    </w:p>
    <w:p w:rsidR="00B976AE" w:rsidRPr="00D20EA2" w:rsidRDefault="00B976AE" w:rsidP="00D20EA2">
      <w:pPr>
        <w:spacing w:after="0" w:line="360" w:lineRule="auto"/>
        <w:contextualSpacing/>
        <w:rPr>
          <w:sz w:val="28"/>
          <w:szCs w:val="28"/>
        </w:rPr>
      </w:pPr>
      <w:r w:rsidRPr="00D20EA2">
        <w:rPr>
          <w:sz w:val="28"/>
          <w:szCs w:val="28"/>
        </w:rPr>
        <w:t>- стоимость резервирования и выкупа земельных участков и недвижимости для государственных и муниципальных нужд;</w:t>
      </w:r>
    </w:p>
    <w:p w:rsidR="00B976AE" w:rsidRPr="00D20EA2" w:rsidRDefault="00B976AE" w:rsidP="00D20EA2">
      <w:pPr>
        <w:spacing w:after="0" w:line="360" w:lineRule="auto"/>
        <w:contextualSpacing/>
        <w:rPr>
          <w:sz w:val="28"/>
          <w:szCs w:val="28"/>
        </w:rPr>
      </w:pPr>
      <w:r w:rsidRPr="00D20EA2">
        <w:rPr>
          <w:sz w:val="28"/>
          <w:szCs w:val="28"/>
        </w:rPr>
        <w:t>-</w:t>
      </w:r>
      <w:r w:rsidR="00B27BC5">
        <w:rPr>
          <w:sz w:val="28"/>
          <w:szCs w:val="28"/>
        </w:rPr>
        <w:t> </w:t>
      </w:r>
      <w:r w:rsidRPr="00D20EA2">
        <w:rPr>
          <w:sz w:val="28"/>
          <w:szCs w:val="28"/>
        </w:rPr>
        <w:t>стоимость проведения топографо-геодезических и геологических изысканий на территориях строительства;</w:t>
      </w:r>
    </w:p>
    <w:p w:rsidR="00B976AE" w:rsidRPr="00D20EA2" w:rsidRDefault="00B976AE" w:rsidP="00D20EA2">
      <w:pPr>
        <w:spacing w:after="0" w:line="360" w:lineRule="auto"/>
        <w:contextualSpacing/>
        <w:rPr>
          <w:sz w:val="28"/>
          <w:szCs w:val="28"/>
        </w:rPr>
      </w:pPr>
      <w:r w:rsidRPr="00D20EA2">
        <w:rPr>
          <w:sz w:val="28"/>
          <w:szCs w:val="28"/>
        </w:rPr>
        <w:t>- стоимость мероприятий по сносу и демонтажу зданий и сооружений на территориях строительства;</w:t>
      </w:r>
    </w:p>
    <w:p w:rsidR="00B976AE" w:rsidRPr="00D20EA2" w:rsidRDefault="00B976AE" w:rsidP="00D20EA2">
      <w:pPr>
        <w:spacing w:after="0" w:line="360" w:lineRule="auto"/>
        <w:contextualSpacing/>
        <w:rPr>
          <w:sz w:val="28"/>
          <w:szCs w:val="28"/>
        </w:rPr>
      </w:pPr>
      <w:r w:rsidRPr="00D20EA2">
        <w:rPr>
          <w:sz w:val="28"/>
          <w:szCs w:val="28"/>
        </w:rPr>
        <w:t>- стоимость мероприятий по реконструкции существующих объектов;</w:t>
      </w:r>
    </w:p>
    <w:p w:rsidR="00B976AE" w:rsidRPr="00D20EA2" w:rsidRDefault="00B976AE" w:rsidP="00D20EA2">
      <w:pPr>
        <w:spacing w:after="0" w:line="360" w:lineRule="auto"/>
        <w:contextualSpacing/>
        <w:rPr>
          <w:sz w:val="28"/>
          <w:szCs w:val="28"/>
        </w:rPr>
      </w:pPr>
      <w:r w:rsidRPr="00D20EA2">
        <w:rPr>
          <w:sz w:val="28"/>
          <w:szCs w:val="28"/>
        </w:rPr>
        <w:t xml:space="preserve">- оснащение необходимым оборудованием и благоустройство прилегающей территории; </w:t>
      </w:r>
    </w:p>
    <w:p w:rsidR="00B976AE" w:rsidRPr="00D20EA2" w:rsidRDefault="00B976AE" w:rsidP="00D20EA2">
      <w:pPr>
        <w:spacing w:after="0" w:line="360" w:lineRule="auto"/>
        <w:contextualSpacing/>
        <w:rPr>
          <w:sz w:val="28"/>
          <w:szCs w:val="28"/>
        </w:rPr>
      </w:pPr>
      <w:r w:rsidRPr="00D20EA2">
        <w:rPr>
          <w:sz w:val="28"/>
          <w:szCs w:val="28"/>
        </w:rPr>
        <w:t>- особенности территории строительства.</w:t>
      </w:r>
    </w:p>
    <w:p w:rsidR="00FF583A" w:rsidRDefault="00FF583A" w:rsidP="00D20EA2">
      <w:pPr>
        <w:spacing w:after="0" w:line="360" w:lineRule="auto"/>
        <w:contextualSpacing/>
        <w:rPr>
          <w:sz w:val="28"/>
          <w:szCs w:val="28"/>
        </w:rPr>
      </w:pPr>
      <w:r w:rsidRPr="00D20EA2">
        <w:rPr>
          <w:sz w:val="28"/>
          <w:szCs w:val="28"/>
        </w:rPr>
        <w:lastRenderedPageBreak/>
        <w:t>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w:t>
      </w:r>
      <w:r w:rsidR="00003501">
        <w:rPr>
          <w:sz w:val="28"/>
          <w:szCs w:val="28"/>
        </w:rPr>
        <w:t>6</w:t>
      </w:r>
    </w:p>
    <w:p w:rsidR="00B81F81" w:rsidRPr="00B81F81" w:rsidRDefault="00003501" w:rsidP="00B81F81">
      <w:pPr>
        <w:jc w:val="right"/>
        <w:rPr>
          <w:sz w:val="28"/>
          <w:szCs w:val="28"/>
        </w:rPr>
      </w:pPr>
      <w:r w:rsidRPr="007408B3">
        <w:rPr>
          <w:sz w:val="28"/>
        </w:rPr>
        <w:t>Табл.</w:t>
      </w:r>
      <w:r w:rsidR="00FF583A" w:rsidRPr="007408B3">
        <w:rPr>
          <w:sz w:val="28"/>
        </w:rPr>
        <w:t xml:space="preserve"> 1.</w:t>
      </w:r>
      <w:r w:rsidRPr="007408B3">
        <w:rPr>
          <w:sz w:val="28"/>
          <w:szCs w:val="28"/>
        </w:rPr>
        <w:t>6 - Оценка объемов</w:t>
      </w:r>
      <w:r w:rsidRPr="00B81F81">
        <w:rPr>
          <w:sz w:val="28"/>
          <w:szCs w:val="28"/>
        </w:rPr>
        <w:t xml:space="preserve"> капитальных вложений в строительство</w:t>
      </w:r>
    </w:p>
    <w:tbl>
      <w:tblPr>
        <w:tblW w:w="10364" w:type="dxa"/>
        <w:tblInd w:w="108" w:type="dxa"/>
        <w:tblLayout w:type="fixed"/>
        <w:tblLook w:val="0000" w:firstRow="0" w:lastRow="0" w:firstColumn="0" w:lastColumn="0" w:noHBand="0" w:noVBand="0"/>
      </w:tblPr>
      <w:tblGrid>
        <w:gridCol w:w="708"/>
        <w:gridCol w:w="4254"/>
        <w:gridCol w:w="577"/>
        <w:gridCol w:w="853"/>
        <w:gridCol w:w="1277"/>
        <w:gridCol w:w="1277"/>
        <w:gridCol w:w="1418"/>
      </w:tblGrid>
      <w:tr w:rsidR="00A31A59" w:rsidRPr="00A80C56" w:rsidTr="00BA35C9">
        <w:trPr>
          <w:cantSplit/>
          <w:trHeight w:val="295"/>
          <w:tblHeader/>
        </w:trPr>
        <w:tc>
          <w:tcPr>
            <w:tcW w:w="708"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r w:rsidRPr="00A80C56">
              <w:rPr>
                <w:b/>
                <w:spacing w:val="-10"/>
                <w:szCs w:val="24"/>
              </w:rPr>
              <w:t>№</w:t>
            </w:r>
          </w:p>
          <w:p w:rsidR="00A31A59" w:rsidRPr="00A80C56" w:rsidRDefault="00A31A59" w:rsidP="00A31A59">
            <w:pPr>
              <w:snapToGrid w:val="0"/>
              <w:spacing w:after="0" w:line="240" w:lineRule="auto"/>
              <w:ind w:left="-108" w:right="-108" w:firstLine="0"/>
              <w:jc w:val="center"/>
              <w:rPr>
                <w:b/>
                <w:bCs/>
                <w:spacing w:val="-10"/>
                <w:szCs w:val="24"/>
              </w:rPr>
            </w:pPr>
            <w:r w:rsidRPr="00A80C56">
              <w:rPr>
                <w:b/>
                <w:spacing w:val="-10"/>
                <w:szCs w:val="24"/>
              </w:rPr>
              <w:t>п/п</w:t>
            </w:r>
          </w:p>
        </w:tc>
        <w:tc>
          <w:tcPr>
            <w:tcW w:w="4254"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firstLine="0"/>
              <w:jc w:val="center"/>
              <w:rPr>
                <w:b/>
                <w:bCs/>
                <w:szCs w:val="24"/>
              </w:rPr>
            </w:pPr>
            <w:r w:rsidRPr="00A80C56">
              <w:rPr>
                <w:b/>
                <w:bCs/>
                <w:szCs w:val="24"/>
              </w:rPr>
              <w:t>Наименование работ и затрат</w:t>
            </w:r>
          </w:p>
        </w:tc>
        <w:tc>
          <w:tcPr>
            <w:tcW w:w="577"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firstLine="0"/>
              <w:jc w:val="center"/>
              <w:rPr>
                <w:b/>
                <w:spacing w:val="-8"/>
                <w:szCs w:val="24"/>
              </w:rPr>
            </w:pPr>
            <w:r w:rsidRPr="00A80C56">
              <w:rPr>
                <w:b/>
                <w:spacing w:val="-8"/>
                <w:szCs w:val="24"/>
              </w:rPr>
              <w:t xml:space="preserve">Ед. </w:t>
            </w:r>
          </w:p>
          <w:p w:rsidR="00A31A59" w:rsidRPr="00A80C56" w:rsidRDefault="00A31A59" w:rsidP="007A3B23">
            <w:pPr>
              <w:snapToGrid w:val="0"/>
              <w:spacing w:after="0" w:line="240" w:lineRule="auto"/>
              <w:ind w:left="-108" w:right="-98" w:firstLine="0"/>
              <w:jc w:val="center"/>
              <w:rPr>
                <w:b/>
                <w:bCs/>
                <w:szCs w:val="24"/>
              </w:rPr>
            </w:pPr>
            <w:r w:rsidRPr="00A80C56">
              <w:rPr>
                <w:b/>
                <w:spacing w:val="-8"/>
                <w:szCs w:val="24"/>
              </w:rPr>
              <w:t>изм.</w:t>
            </w:r>
          </w:p>
        </w:tc>
        <w:tc>
          <w:tcPr>
            <w:tcW w:w="853"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left="-108" w:right="-108" w:firstLine="0"/>
              <w:jc w:val="center"/>
              <w:rPr>
                <w:b/>
                <w:szCs w:val="24"/>
              </w:rPr>
            </w:pPr>
            <w:r w:rsidRPr="00A80C56">
              <w:rPr>
                <w:b/>
                <w:szCs w:val="24"/>
              </w:rPr>
              <w:t>Объем работ</w:t>
            </w:r>
          </w:p>
        </w:tc>
        <w:tc>
          <w:tcPr>
            <w:tcW w:w="3972" w:type="dxa"/>
            <w:gridSpan w:val="3"/>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left="-108" w:right="-108" w:firstLine="0"/>
              <w:jc w:val="center"/>
              <w:rPr>
                <w:b/>
                <w:bCs/>
                <w:spacing w:val="-10"/>
                <w:szCs w:val="24"/>
              </w:rPr>
            </w:pPr>
            <w:r w:rsidRPr="00A80C56">
              <w:rPr>
                <w:b/>
                <w:szCs w:val="24"/>
              </w:rPr>
              <w:t>Общая стоимость, тыс. руб.</w:t>
            </w:r>
          </w:p>
        </w:tc>
      </w:tr>
      <w:tr w:rsidR="00A31A59" w:rsidRPr="00A80C56" w:rsidTr="00BA35C9">
        <w:trPr>
          <w:cantSplit/>
          <w:trHeight w:val="652"/>
          <w:tblHeader/>
        </w:trPr>
        <w:tc>
          <w:tcPr>
            <w:tcW w:w="708"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p>
        </w:tc>
        <w:tc>
          <w:tcPr>
            <w:tcW w:w="4254"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bCs/>
                <w:szCs w:val="24"/>
              </w:rPr>
            </w:pPr>
          </w:p>
        </w:tc>
        <w:tc>
          <w:tcPr>
            <w:tcW w:w="577"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pacing w:val="-8"/>
                <w:szCs w:val="24"/>
              </w:rPr>
            </w:pPr>
          </w:p>
        </w:tc>
        <w:tc>
          <w:tcPr>
            <w:tcW w:w="853" w:type="dxa"/>
            <w:vMerge/>
            <w:tcBorders>
              <w:left w:val="single" w:sz="4" w:space="0" w:color="000000"/>
              <w:bottom w:val="single" w:sz="4" w:space="0" w:color="000000"/>
            </w:tcBorders>
            <w:vAlign w:val="center"/>
          </w:tcPr>
          <w:p w:rsidR="00A31A59" w:rsidRPr="00A80C56" w:rsidRDefault="00A31A59" w:rsidP="00A31A59">
            <w:pPr>
              <w:spacing w:after="0" w:line="240" w:lineRule="auto"/>
              <w:ind w:firstLine="0"/>
              <w:jc w:val="center"/>
              <w:rPr>
                <w:b/>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D128FB" w:rsidP="00643542">
            <w:pPr>
              <w:spacing w:after="0" w:line="240" w:lineRule="auto"/>
              <w:ind w:firstLine="0"/>
              <w:jc w:val="center"/>
              <w:rPr>
                <w:b/>
                <w:szCs w:val="24"/>
              </w:rPr>
            </w:pPr>
            <w:r>
              <w:rPr>
                <w:b/>
                <w:szCs w:val="24"/>
              </w:rPr>
              <w:t xml:space="preserve">1 этап </w:t>
            </w:r>
            <w:r w:rsidR="002C034F" w:rsidRPr="009751F4">
              <w:rPr>
                <w:b/>
                <w:szCs w:val="24"/>
              </w:rPr>
              <w:t>20</w:t>
            </w:r>
            <w:r w:rsidR="00643542" w:rsidRPr="009751F4">
              <w:rPr>
                <w:b/>
                <w:szCs w:val="24"/>
              </w:rPr>
              <w:t>2</w:t>
            </w:r>
            <w:r w:rsidR="00A04F45">
              <w:rPr>
                <w:b/>
                <w:szCs w:val="24"/>
              </w:rPr>
              <w:t>1</w:t>
            </w:r>
            <w:r w:rsidR="002C034F" w:rsidRPr="009751F4">
              <w:rPr>
                <w:b/>
                <w:szCs w:val="24"/>
              </w:rPr>
              <w:t>-</w:t>
            </w:r>
            <w:r>
              <w:rPr>
                <w:b/>
                <w:szCs w:val="24"/>
              </w:rPr>
              <w:t>202</w:t>
            </w:r>
            <w:r w:rsidR="000A381A">
              <w:rPr>
                <w:b/>
                <w:szCs w:val="24"/>
              </w:rPr>
              <w:t>6</w:t>
            </w:r>
            <w:r w:rsidR="00A31A59" w:rsidRPr="00A80C56">
              <w:rPr>
                <w:b/>
                <w:szCs w:val="24"/>
              </w:rPr>
              <w:t>г</w:t>
            </w:r>
          </w:p>
        </w:tc>
        <w:tc>
          <w:tcPr>
            <w:tcW w:w="1277" w:type="dxa"/>
            <w:tcBorders>
              <w:top w:val="single" w:sz="4" w:space="0" w:color="000000"/>
              <w:left w:val="single" w:sz="4" w:space="0" w:color="000000"/>
              <w:bottom w:val="single" w:sz="4" w:space="0" w:color="000000"/>
            </w:tcBorders>
            <w:vAlign w:val="center"/>
          </w:tcPr>
          <w:p w:rsidR="00A31A59" w:rsidRPr="00A80C56" w:rsidRDefault="00A31A59" w:rsidP="00A31A59">
            <w:pPr>
              <w:spacing w:after="0" w:line="240" w:lineRule="auto"/>
              <w:ind w:firstLine="0"/>
              <w:jc w:val="center"/>
              <w:rPr>
                <w:b/>
                <w:szCs w:val="24"/>
              </w:rPr>
            </w:pPr>
            <w:r w:rsidRPr="00A80C56">
              <w:rPr>
                <w:b/>
                <w:szCs w:val="24"/>
              </w:rPr>
              <w:t xml:space="preserve">2 этап </w:t>
            </w:r>
            <w:r w:rsidR="002C034F">
              <w:rPr>
                <w:b/>
                <w:szCs w:val="24"/>
              </w:rPr>
              <w:t>2027-</w:t>
            </w:r>
            <w:r w:rsidRPr="00A80C56">
              <w:rPr>
                <w:b/>
                <w:szCs w:val="24"/>
              </w:rPr>
              <w:t>203</w:t>
            </w:r>
            <w:r w:rsidR="00D128FB">
              <w:rPr>
                <w:b/>
                <w:szCs w:val="24"/>
              </w:rPr>
              <w:t>4</w:t>
            </w:r>
            <w:r w:rsidRPr="00A80C56">
              <w:rPr>
                <w:b/>
                <w:szCs w:val="24"/>
              </w:rPr>
              <w:t>г.</w:t>
            </w:r>
          </w:p>
        </w:tc>
        <w:tc>
          <w:tcPr>
            <w:tcW w:w="1418"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r w:rsidRPr="00A80C56">
              <w:rPr>
                <w:b/>
                <w:spacing w:val="-10"/>
                <w:szCs w:val="24"/>
              </w:rPr>
              <w:t>всего</w:t>
            </w:r>
          </w:p>
        </w:tc>
      </w:tr>
      <w:tr w:rsidR="00A31A59" w:rsidRPr="00A80C56" w:rsidTr="00BA35C9">
        <w:trPr>
          <w:tblHeader/>
        </w:trPr>
        <w:tc>
          <w:tcPr>
            <w:tcW w:w="708"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1</w:t>
            </w:r>
          </w:p>
        </w:tc>
        <w:tc>
          <w:tcPr>
            <w:tcW w:w="4254"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2</w:t>
            </w:r>
          </w:p>
        </w:tc>
        <w:tc>
          <w:tcPr>
            <w:tcW w:w="577"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3</w:t>
            </w:r>
          </w:p>
        </w:tc>
        <w:tc>
          <w:tcPr>
            <w:tcW w:w="853" w:type="dxa"/>
            <w:tcBorders>
              <w:top w:val="single" w:sz="4" w:space="0" w:color="000000"/>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4</w:t>
            </w:r>
          </w:p>
        </w:tc>
        <w:tc>
          <w:tcPr>
            <w:tcW w:w="1277"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5</w:t>
            </w:r>
          </w:p>
        </w:tc>
        <w:tc>
          <w:tcPr>
            <w:tcW w:w="1277" w:type="dxa"/>
            <w:tcBorders>
              <w:top w:val="single" w:sz="4" w:space="0" w:color="000000"/>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7</w:t>
            </w:r>
          </w:p>
        </w:tc>
      </w:tr>
      <w:tr w:rsidR="00A31A59" w:rsidRPr="00A80C56" w:rsidTr="00BA35C9">
        <w:trPr>
          <w:trHeight w:val="291"/>
        </w:trPr>
        <w:tc>
          <w:tcPr>
            <w:tcW w:w="10364" w:type="dxa"/>
            <w:gridSpan w:val="7"/>
            <w:tcBorders>
              <w:top w:val="single" w:sz="4" w:space="0" w:color="000000"/>
              <w:left w:val="single" w:sz="4" w:space="0" w:color="000000"/>
              <w:bottom w:val="single" w:sz="4" w:space="0" w:color="000000"/>
              <w:right w:val="single" w:sz="4" w:space="0" w:color="000000"/>
            </w:tcBorders>
            <w:vAlign w:val="center"/>
          </w:tcPr>
          <w:p w:rsidR="00A31A59" w:rsidRPr="00A80C56" w:rsidRDefault="00D128FB" w:rsidP="00A31A59">
            <w:pPr>
              <w:snapToGrid w:val="0"/>
              <w:spacing w:after="0" w:line="240" w:lineRule="auto"/>
              <w:ind w:left="-108" w:firstLine="0"/>
              <w:jc w:val="center"/>
              <w:rPr>
                <w:b/>
                <w:szCs w:val="24"/>
                <w:u w:val="single"/>
              </w:rPr>
            </w:pPr>
            <w:r>
              <w:rPr>
                <w:b/>
                <w:szCs w:val="24"/>
                <w:u w:val="single"/>
              </w:rPr>
              <w:t>Водоснаб</w:t>
            </w:r>
            <w:r w:rsidR="00A31A59" w:rsidRPr="00A80C56">
              <w:rPr>
                <w:b/>
                <w:szCs w:val="24"/>
                <w:u w:val="single"/>
              </w:rPr>
              <w:t>жение</w:t>
            </w:r>
          </w:p>
        </w:tc>
      </w:tr>
      <w:tr w:rsidR="00A31A59" w:rsidRPr="00A80C56" w:rsidTr="00BA35C9">
        <w:tc>
          <w:tcPr>
            <w:tcW w:w="708" w:type="dxa"/>
            <w:tcBorders>
              <w:top w:val="single" w:sz="4" w:space="0" w:color="000000"/>
              <w:left w:val="single" w:sz="4" w:space="0" w:color="000000"/>
              <w:bottom w:val="single" w:sz="4" w:space="0" w:color="000000"/>
              <w:right w:val="single" w:sz="4" w:space="0" w:color="000000"/>
            </w:tcBorders>
          </w:tcPr>
          <w:p w:rsidR="00A31A59" w:rsidRPr="00A80C56" w:rsidRDefault="00A31A59" w:rsidP="00441261">
            <w:pPr>
              <w:spacing w:after="0" w:line="240" w:lineRule="auto"/>
              <w:jc w:val="center"/>
              <w:rPr>
                <w:b/>
                <w:szCs w:val="24"/>
              </w:rPr>
            </w:pPr>
            <w:r w:rsidRPr="00A80C56">
              <w:rPr>
                <w:b/>
                <w:szCs w:val="24"/>
              </w:rPr>
              <w:t>2</w:t>
            </w:r>
          </w:p>
        </w:tc>
        <w:tc>
          <w:tcPr>
            <w:tcW w:w="9656" w:type="dxa"/>
            <w:gridSpan w:val="6"/>
            <w:tcBorders>
              <w:top w:val="single" w:sz="4" w:space="0" w:color="000000"/>
              <w:left w:val="single" w:sz="4" w:space="0" w:color="000000"/>
              <w:bottom w:val="single" w:sz="4" w:space="0" w:color="000000"/>
              <w:right w:val="single" w:sz="4" w:space="0" w:color="000000"/>
            </w:tcBorders>
          </w:tcPr>
          <w:p w:rsidR="00A31A59" w:rsidRPr="00A80C56" w:rsidRDefault="001A6299" w:rsidP="002C034F">
            <w:pPr>
              <w:spacing w:after="0" w:line="240" w:lineRule="auto"/>
              <w:ind w:left="-108" w:firstLine="0"/>
              <w:jc w:val="center"/>
              <w:rPr>
                <w:b/>
                <w:szCs w:val="24"/>
              </w:rPr>
            </w:pPr>
            <w:proofErr w:type="gramStart"/>
            <w:r>
              <w:rPr>
                <w:b/>
                <w:szCs w:val="24"/>
              </w:rPr>
              <w:t>Павловское</w:t>
            </w:r>
            <w:proofErr w:type="gramEnd"/>
            <w:r w:rsidR="00B806A7">
              <w:rPr>
                <w:b/>
                <w:szCs w:val="24"/>
              </w:rPr>
              <w:t xml:space="preserve"> </w:t>
            </w:r>
            <w:r w:rsidR="007A7011">
              <w:rPr>
                <w:b/>
                <w:szCs w:val="24"/>
              </w:rPr>
              <w:t xml:space="preserve">сельсовете </w:t>
            </w:r>
            <w:r w:rsidR="009751F4">
              <w:rPr>
                <w:b/>
                <w:szCs w:val="24"/>
              </w:rPr>
              <w:t xml:space="preserve"> </w:t>
            </w:r>
          </w:p>
        </w:tc>
      </w:tr>
      <w:tr w:rsidR="00B27BC5" w:rsidRPr="00A80C56" w:rsidTr="00BA35C9">
        <w:tc>
          <w:tcPr>
            <w:tcW w:w="708" w:type="dxa"/>
            <w:tcBorders>
              <w:top w:val="single" w:sz="4" w:space="0" w:color="000000"/>
              <w:left w:val="single" w:sz="4" w:space="0" w:color="000000"/>
              <w:bottom w:val="single" w:sz="4" w:space="0" w:color="000000"/>
            </w:tcBorders>
          </w:tcPr>
          <w:p w:rsidR="00B27BC5" w:rsidRPr="00A80C56" w:rsidRDefault="00B27BC5" w:rsidP="00B27BC5">
            <w:pPr>
              <w:pStyle w:val="aff"/>
              <w:jc w:val="center"/>
              <w:rPr>
                <w:rFonts w:ascii="Times New Roman" w:hAnsi="Times New Roman"/>
                <w:sz w:val="24"/>
                <w:szCs w:val="24"/>
              </w:rPr>
            </w:pPr>
            <w:r w:rsidRPr="00A80C56">
              <w:rPr>
                <w:rFonts w:ascii="Times New Roman" w:hAnsi="Times New Roman"/>
                <w:sz w:val="24"/>
                <w:szCs w:val="24"/>
              </w:rPr>
              <w:t>1</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B27BC5">
            <w:pPr>
              <w:spacing w:after="0" w:line="240" w:lineRule="auto"/>
              <w:ind w:left="-108" w:firstLine="0"/>
              <w:rPr>
                <w:szCs w:val="24"/>
              </w:rPr>
            </w:pPr>
            <w:r w:rsidRPr="00C3490E">
              <w:rPr>
                <w:sz w:val="26"/>
                <w:szCs w:val="24"/>
              </w:rPr>
              <w:t>Замена металлических сетей водоснабжения на полиэтиленовые протяженностью 2865 метров.</w:t>
            </w:r>
          </w:p>
        </w:tc>
        <w:tc>
          <w:tcPr>
            <w:tcW w:w="577" w:type="dxa"/>
            <w:tcBorders>
              <w:top w:val="single" w:sz="4" w:space="0" w:color="000000"/>
              <w:left w:val="single" w:sz="4" w:space="0" w:color="000000"/>
              <w:bottom w:val="single" w:sz="4" w:space="0" w:color="000000"/>
            </w:tcBorders>
            <w:vAlign w:val="center"/>
          </w:tcPr>
          <w:p w:rsidR="00B27BC5" w:rsidRPr="00B81F81" w:rsidRDefault="00B27BC5" w:rsidP="00B27BC5">
            <w:pPr>
              <w:pStyle w:val="aff"/>
              <w:ind w:left="-108" w:right="-98"/>
              <w:jc w:val="center"/>
              <w:rPr>
                <w:rFonts w:ascii="Times New Roman" w:hAnsi="Times New Roman"/>
                <w:sz w:val="24"/>
                <w:szCs w:val="24"/>
              </w:rPr>
            </w:pPr>
            <w:r w:rsidRPr="00B81F81">
              <w:rPr>
                <w:rFonts w:ascii="Times New Roman" w:hAnsi="Times New Roman"/>
                <w:sz w:val="24"/>
                <w:szCs w:val="24"/>
              </w:rPr>
              <w:t>Км.</w:t>
            </w:r>
          </w:p>
        </w:tc>
        <w:tc>
          <w:tcPr>
            <w:tcW w:w="853" w:type="dxa"/>
            <w:tcBorders>
              <w:top w:val="single" w:sz="4" w:space="0" w:color="000000"/>
              <w:left w:val="single" w:sz="4" w:space="0" w:color="000000"/>
              <w:bottom w:val="single" w:sz="4" w:space="0" w:color="000000"/>
            </w:tcBorders>
            <w:vAlign w:val="center"/>
          </w:tcPr>
          <w:p w:rsidR="00B27BC5" w:rsidRPr="00B27BC5" w:rsidRDefault="00B27BC5" w:rsidP="00B27BC5">
            <w:pPr>
              <w:spacing w:after="0" w:line="240" w:lineRule="auto"/>
              <w:ind w:left="-108" w:firstLine="0"/>
              <w:jc w:val="center"/>
              <w:rPr>
                <w:szCs w:val="24"/>
              </w:rPr>
            </w:pPr>
            <w:r>
              <w:rPr>
                <w:szCs w:val="24"/>
              </w:rPr>
              <w:t>2,865</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B27BC5" w:rsidP="00B27BC5">
            <w:pPr>
              <w:spacing w:after="0" w:line="240" w:lineRule="auto"/>
              <w:ind w:left="-108" w:firstLine="0"/>
              <w:jc w:val="center"/>
            </w:pPr>
            <w:r>
              <w:t>13 937</w:t>
            </w:r>
          </w:p>
        </w:tc>
        <w:tc>
          <w:tcPr>
            <w:tcW w:w="1277" w:type="dxa"/>
            <w:tcBorders>
              <w:top w:val="single" w:sz="4" w:space="0" w:color="000000"/>
              <w:left w:val="single" w:sz="4" w:space="0" w:color="000000"/>
              <w:bottom w:val="single" w:sz="4" w:space="0" w:color="000000"/>
            </w:tcBorders>
            <w:vAlign w:val="center"/>
          </w:tcPr>
          <w:p w:rsidR="00B27BC5" w:rsidRPr="00B81F81" w:rsidRDefault="00B27BC5" w:rsidP="00B27BC5">
            <w:pPr>
              <w:spacing w:after="0" w:line="240" w:lineRule="auto"/>
              <w:ind w:left="-108" w:firstLine="0"/>
              <w:jc w:val="center"/>
            </w:pPr>
            <w:r>
              <w:t>13</w:t>
            </w:r>
            <w:r w:rsidR="00FC1A26">
              <w:t xml:space="preserve"> </w:t>
            </w:r>
            <w:r>
              <w:t>937</w:t>
            </w: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B27BC5" w:rsidP="00B27BC5">
            <w:pPr>
              <w:spacing w:after="0" w:line="240" w:lineRule="auto"/>
              <w:ind w:left="-108" w:firstLine="0"/>
              <w:jc w:val="center"/>
            </w:pPr>
            <w:r>
              <w:t>27 874</w:t>
            </w:r>
          </w:p>
        </w:tc>
      </w:tr>
      <w:tr w:rsidR="00B27BC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B27BC5" w:rsidRDefault="00B27BC5" w:rsidP="00B27BC5">
            <w:pPr>
              <w:pStyle w:val="aff"/>
              <w:jc w:val="center"/>
              <w:rPr>
                <w:rFonts w:ascii="Times New Roman" w:hAnsi="Times New Roman"/>
                <w:sz w:val="24"/>
                <w:szCs w:val="24"/>
              </w:rPr>
            </w:pPr>
            <w:r>
              <w:rPr>
                <w:rFonts w:ascii="Times New Roman" w:hAnsi="Times New Roman"/>
                <w:sz w:val="24"/>
                <w:szCs w:val="24"/>
              </w:rPr>
              <w:t>2</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B27BC5">
            <w:pPr>
              <w:spacing w:after="0" w:line="240" w:lineRule="auto"/>
              <w:ind w:left="-108" w:firstLine="0"/>
              <w:rPr>
                <w:szCs w:val="24"/>
              </w:rPr>
            </w:pPr>
            <w:r w:rsidRPr="00C3490E">
              <w:rPr>
                <w:sz w:val="26"/>
                <w:szCs w:val="24"/>
              </w:rPr>
              <w:t>Проектирование (внедрение) системы фильтрации и УФ-обеззараживания воды на скважине.</w:t>
            </w:r>
          </w:p>
        </w:tc>
        <w:tc>
          <w:tcPr>
            <w:tcW w:w="577" w:type="dxa"/>
            <w:tcBorders>
              <w:top w:val="single" w:sz="4" w:space="0" w:color="000000"/>
              <w:left w:val="single" w:sz="4" w:space="0" w:color="000000"/>
              <w:bottom w:val="single" w:sz="4" w:space="0" w:color="000000"/>
            </w:tcBorders>
            <w:vAlign w:val="center"/>
          </w:tcPr>
          <w:p w:rsidR="00B27BC5" w:rsidRPr="00B81F81" w:rsidRDefault="00B27BC5" w:rsidP="00B27BC5">
            <w:pPr>
              <w:pStyle w:val="aff"/>
              <w:ind w:left="-108" w:right="-98"/>
              <w:jc w:val="center"/>
              <w:rPr>
                <w:rFonts w:ascii="Times New Roman" w:hAnsi="Times New Roman"/>
                <w:sz w:val="24"/>
                <w:szCs w:val="24"/>
              </w:rPr>
            </w:pPr>
            <w:r w:rsidRPr="00B81F81">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B27BC5" w:rsidRPr="00B81F81" w:rsidRDefault="00B27BC5" w:rsidP="00B27BC5">
            <w:pPr>
              <w:spacing w:after="0" w:line="240" w:lineRule="auto"/>
              <w:ind w:left="-108" w:firstLine="0"/>
              <w:jc w:val="center"/>
              <w:rPr>
                <w:szCs w:val="24"/>
              </w:rPr>
            </w:pPr>
            <w:r>
              <w:rPr>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A04F45" w:rsidP="00B27BC5">
            <w:pPr>
              <w:spacing w:after="0" w:line="240" w:lineRule="auto"/>
              <w:ind w:left="-108" w:firstLine="0"/>
              <w:jc w:val="center"/>
            </w:pPr>
            <w:r>
              <w:t>21</w:t>
            </w:r>
            <w:r w:rsidR="00B27BC5">
              <w:t xml:space="preserve"> </w:t>
            </w:r>
            <w:r>
              <w:t>2</w:t>
            </w:r>
            <w:r w:rsidR="00B27BC5">
              <w:t>00</w:t>
            </w:r>
          </w:p>
        </w:tc>
        <w:tc>
          <w:tcPr>
            <w:tcW w:w="1277" w:type="dxa"/>
            <w:tcBorders>
              <w:top w:val="single" w:sz="4" w:space="0" w:color="000000"/>
              <w:left w:val="single" w:sz="4" w:space="0" w:color="000000"/>
              <w:bottom w:val="single" w:sz="4" w:space="0" w:color="000000"/>
            </w:tcBorders>
            <w:vAlign w:val="center"/>
          </w:tcPr>
          <w:p w:rsidR="00B27BC5" w:rsidRPr="00B81F81" w:rsidRDefault="00B27BC5" w:rsidP="00B27BC5">
            <w:pPr>
              <w:spacing w:after="0" w:line="240" w:lineRule="auto"/>
              <w:ind w:left="-108" w:firstLine="0"/>
              <w:jc w:val="center"/>
            </w:pPr>
            <w:r w:rsidRPr="00B81F81">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A04F45" w:rsidP="00B27BC5">
            <w:pPr>
              <w:spacing w:after="0" w:line="240" w:lineRule="auto"/>
              <w:ind w:left="-108" w:firstLine="0"/>
              <w:jc w:val="center"/>
            </w:pPr>
            <w:r>
              <w:t>21 200</w:t>
            </w:r>
          </w:p>
        </w:tc>
      </w:tr>
      <w:tr w:rsidR="00B27BC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B27BC5" w:rsidRDefault="00B27BC5" w:rsidP="00B27BC5">
            <w:pPr>
              <w:pStyle w:val="aff"/>
              <w:jc w:val="center"/>
              <w:rPr>
                <w:rFonts w:ascii="Times New Roman" w:hAnsi="Times New Roman"/>
                <w:sz w:val="24"/>
                <w:szCs w:val="24"/>
              </w:rPr>
            </w:pPr>
            <w:r>
              <w:rPr>
                <w:rFonts w:ascii="Times New Roman" w:hAnsi="Times New Roman"/>
                <w:sz w:val="24"/>
                <w:szCs w:val="24"/>
              </w:rPr>
              <w:t>3</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B27BC5">
            <w:pPr>
              <w:spacing w:after="0" w:line="240" w:lineRule="auto"/>
              <w:ind w:left="-108" w:firstLine="0"/>
              <w:rPr>
                <w:szCs w:val="24"/>
              </w:rPr>
            </w:pPr>
            <w:r w:rsidRPr="00C3490E">
              <w:rPr>
                <w:sz w:val="26"/>
                <w:szCs w:val="24"/>
              </w:rPr>
              <w:t>Капитальный ремонт</w:t>
            </w:r>
            <w:r w:rsidRPr="00B543A9">
              <w:rPr>
                <w:sz w:val="26"/>
                <w:szCs w:val="24"/>
              </w:rPr>
              <w:t xml:space="preserve"> </w:t>
            </w:r>
            <w:r w:rsidRPr="00C3490E">
              <w:rPr>
                <w:sz w:val="26"/>
                <w:szCs w:val="24"/>
              </w:rPr>
              <w:t>или</w:t>
            </w:r>
            <w:r w:rsidRPr="00B543A9">
              <w:rPr>
                <w:sz w:val="26"/>
                <w:szCs w:val="24"/>
              </w:rPr>
              <w:t xml:space="preserve"> установка нового емкостного оборудования (при его отсутствии)</w:t>
            </w:r>
          </w:p>
        </w:tc>
        <w:tc>
          <w:tcPr>
            <w:tcW w:w="577" w:type="dxa"/>
            <w:tcBorders>
              <w:top w:val="single" w:sz="4" w:space="0" w:color="000000"/>
              <w:left w:val="single" w:sz="4" w:space="0" w:color="000000"/>
              <w:bottom w:val="single" w:sz="4" w:space="0" w:color="000000"/>
            </w:tcBorders>
            <w:vAlign w:val="center"/>
          </w:tcPr>
          <w:p w:rsidR="00B27BC5" w:rsidRPr="00B81F81" w:rsidRDefault="00B27BC5" w:rsidP="00B27BC5">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B27BC5" w:rsidRPr="00B27BC5" w:rsidRDefault="0057184B" w:rsidP="00B27BC5">
            <w:pPr>
              <w:spacing w:after="0" w:line="240" w:lineRule="auto"/>
              <w:ind w:left="-108" w:firstLine="0"/>
              <w:jc w:val="center"/>
              <w:rPr>
                <w:szCs w:val="24"/>
              </w:rPr>
            </w:pPr>
            <w:r>
              <w:rPr>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B27BC5" w:rsidP="00B27BC5">
            <w:pPr>
              <w:spacing w:after="0" w:line="240" w:lineRule="auto"/>
              <w:ind w:left="-108" w:firstLine="0"/>
              <w:jc w:val="center"/>
            </w:pPr>
            <w:r>
              <w:t>1 470</w:t>
            </w:r>
          </w:p>
        </w:tc>
        <w:tc>
          <w:tcPr>
            <w:tcW w:w="1277" w:type="dxa"/>
            <w:tcBorders>
              <w:top w:val="single" w:sz="4" w:space="0" w:color="000000"/>
              <w:left w:val="single" w:sz="4" w:space="0" w:color="000000"/>
              <w:bottom w:val="single" w:sz="4" w:space="0" w:color="000000"/>
            </w:tcBorders>
            <w:vAlign w:val="center"/>
          </w:tcPr>
          <w:p w:rsidR="00B27BC5" w:rsidRPr="00B81F81" w:rsidRDefault="00B27BC5" w:rsidP="00B27BC5">
            <w:pPr>
              <w:spacing w:after="0" w:line="240" w:lineRule="auto"/>
              <w:ind w:left="-108" w:firstLine="0"/>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Pr="00B81F81" w:rsidRDefault="00B27BC5" w:rsidP="00B27BC5">
            <w:pPr>
              <w:spacing w:after="0" w:line="240" w:lineRule="auto"/>
              <w:ind w:left="-108" w:firstLine="0"/>
              <w:jc w:val="center"/>
            </w:pPr>
            <w:r>
              <w:t xml:space="preserve">1 470 </w:t>
            </w:r>
          </w:p>
        </w:tc>
      </w:tr>
      <w:tr w:rsidR="00B27BC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B27BC5" w:rsidRPr="007408B3" w:rsidRDefault="00B27BC5" w:rsidP="00B27BC5">
            <w:pPr>
              <w:pStyle w:val="aff"/>
              <w:jc w:val="center"/>
              <w:rPr>
                <w:rFonts w:ascii="Times New Roman" w:hAnsi="Times New Roman"/>
                <w:sz w:val="24"/>
                <w:szCs w:val="24"/>
                <w:lang w:val="en-US"/>
              </w:rPr>
            </w:pPr>
            <w:r>
              <w:rPr>
                <w:rFonts w:ascii="Times New Roman" w:hAnsi="Times New Roman"/>
                <w:sz w:val="24"/>
                <w:szCs w:val="24"/>
                <w:lang w:val="en-US"/>
              </w:rPr>
              <w:t>4</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B27BC5">
            <w:pPr>
              <w:spacing w:after="0" w:line="240" w:lineRule="auto"/>
              <w:ind w:left="-108" w:firstLine="0"/>
              <w:rPr>
                <w:szCs w:val="24"/>
              </w:rPr>
            </w:pPr>
            <w:r w:rsidRPr="00C3490E">
              <w:rPr>
                <w:sz w:val="26"/>
                <w:szCs w:val="24"/>
              </w:rPr>
              <w:t>Капитальный ремонт ВНБ</w:t>
            </w:r>
          </w:p>
        </w:tc>
        <w:tc>
          <w:tcPr>
            <w:tcW w:w="577" w:type="dxa"/>
            <w:tcBorders>
              <w:top w:val="single" w:sz="4" w:space="0" w:color="000000"/>
              <w:left w:val="single" w:sz="4" w:space="0" w:color="000000"/>
              <w:bottom w:val="single" w:sz="4" w:space="0" w:color="000000"/>
            </w:tcBorders>
            <w:vAlign w:val="center"/>
          </w:tcPr>
          <w:p w:rsidR="00B27BC5" w:rsidRPr="007408B3" w:rsidRDefault="00B27BC5" w:rsidP="00B27BC5">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B27BC5" w:rsidRDefault="00A04F45" w:rsidP="00B27BC5">
            <w:pPr>
              <w:spacing w:after="0" w:line="240" w:lineRule="auto"/>
              <w:ind w:left="-108" w:firstLine="0"/>
              <w:jc w:val="center"/>
              <w:rPr>
                <w:szCs w:val="24"/>
              </w:rPr>
            </w:pPr>
            <w:r>
              <w:rPr>
                <w:szCs w:val="24"/>
              </w:rPr>
              <w:t>4</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2 8</w:t>
            </w:r>
            <w:r w:rsidR="00B27BC5">
              <w:t>00</w:t>
            </w:r>
          </w:p>
        </w:tc>
        <w:tc>
          <w:tcPr>
            <w:tcW w:w="1277" w:type="dxa"/>
            <w:tcBorders>
              <w:top w:val="single" w:sz="4" w:space="0" w:color="000000"/>
              <w:left w:val="single" w:sz="4" w:space="0" w:color="000000"/>
              <w:bottom w:val="single" w:sz="4" w:space="0" w:color="000000"/>
            </w:tcBorders>
            <w:vAlign w:val="center"/>
          </w:tcPr>
          <w:p w:rsidR="00B27BC5" w:rsidRDefault="00B27BC5" w:rsidP="00B27BC5">
            <w:pPr>
              <w:spacing w:after="0" w:line="240" w:lineRule="auto"/>
              <w:ind w:left="-108" w:firstLine="0"/>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2 8</w:t>
            </w:r>
            <w:r w:rsidR="00B27BC5">
              <w:t>00</w:t>
            </w:r>
          </w:p>
        </w:tc>
      </w:tr>
      <w:tr w:rsidR="00B27BC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B27BC5" w:rsidRPr="007408B3" w:rsidRDefault="00B27BC5" w:rsidP="00B27BC5">
            <w:pPr>
              <w:pStyle w:val="aff"/>
              <w:jc w:val="center"/>
              <w:rPr>
                <w:rFonts w:ascii="Times New Roman" w:hAnsi="Times New Roman"/>
                <w:sz w:val="24"/>
                <w:szCs w:val="24"/>
                <w:lang w:val="en-US"/>
              </w:rPr>
            </w:pPr>
            <w:r>
              <w:rPr>
                <w:rFonts w:ascii="Times New Roman" w:hAnsi="Times New Roman"/>
                <w:sz w:val="24"/>
                <w:szCs w:val="24"/>
                <w:lang w:val="en-US"/>
              </w:rPr>
              <w:t>5</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33748C">
            <w:pPr>
              <w:spacing w:after="0" w:line="240" w:lineRule="auto"/>
              <w:ind w:left="-108" w:firstLine="0"/>
              <w:rPr>
                <w:szCs w:val="24"/>
              </w:rPr>
            </w:pPr>
            <w:r w:rsidRPr="00C3490E">
              <w:rPr>
                <w:sz w:val="26"/>
                <w:szCs w:val="24"/>
              </w:rPr>
              <w:t xml:space="preserve">Внедрение приборов учета </w:t>
            </w:r>
            <w:r w:rsidRPr="001A4C3E">
              <w:t xml:space="preserve">на водозаборах во всех населенных пунктах </w:t>
            </w:r>
            <w:r w:rsidR="00720D1E">
              <w:t>Павловск</w:t>
            </w:r>
            <w:r w:rsidR="0033748C">
              <w:t>ого</w:t>
            </w:r>
            <w:r w:rsidRPr="001A4C3E">
              <w:t xml:space="preserve"> МО</w:t>
            </w:r>
          </w:p>
        </w:tc>
        <w:tc>
          <w:tcPr>
            <w:tcW w:w="577" w:type="dxa"/>
            <w:tcBorders>
              <w:top w:val="single" w:sz="4" w:space="0" w:color="000000"/>
              <w:left w:val="single" w:sz="4" w:space="0" w:color="000000"/>
              <w:bottom w:val="single" w:sz="4" w:space="0" w:color="000000"/>
            </w:tcBorders>
            <w:vAlign w:val="center"/>
          </w:tcPr>
          <w:p w:rsidR="00B27BC5" w:rsidRDefault="0057184B" w:rsidP="00B27BC5">
            <w:pPr>
              <w:pStyle w:val="aff"/>
              <w:ind w:left="-108" w:right="-98"/>
              <w:jc w:val="center"/>
              <w:rPr>
                <w:rFonts w:ascii="Times New Roman" w:hAnsi="Times New Roman"/>
                <w:sz w:val="24"/>
                <w:szCs w:val="24"/>
              </w:rPr>
            </w:pPr>
            <w:r>
              <w:rPr>
                <w:rFonts w:ascii="Times New Roman" w:hAnsi="Times New Roman"/>
                <w:sz w:val="24"/>
                <w:szCs w:val="24"/>
              </w:rPr>
              <w:t>Шт</w:t>
            </w:r>
            <w:r w:rsidR="00B27BC5">
              <w:rPr>
                <w:rFonts w:ascii="Times New Roman" w:hAnsi="Times New Roman"/>
                <w:sz w:val="24"/>
                <w:szCs w:val="24"/>
              </w:rPr>
              <w:t>.</w:t>
            </w:r>
          </w:p>
        </w:tc>
        <w:tc>
          <w:tcPr>
            <w:tcW w:w="853" w:type="dxa"/>
            <w:tcBorders>
              <w:top w:val="single" w:sz="4" w:space="0" w:color="000000"/>
              <w:left w:val="single" w:sz="4" w:space="0" w:color="000000"/>
              <w:bottom w:val="single" w:sz="4" w:space="0" w:color="000000"/>
            </w:tcBorders>
            <w:vAlign w:val="center"/>
          </w:tcPr>
          <w:p w:rsidR="00B27BC5" w:rsidRDefault="0057184B" w:rsidP="00B27BC5">
            <w:pPr>
              <w:spacing w:after="0" w:line="240" w:lineRule="auto"/>
              <w:ind w:left="-108" w:firstLine="0"/>
              <w:jc w:val="center"/>
              <w:rPr>
                <w:szCs w:val="24"/>
              </w:rPr>
            </w:pPr>
            <w:r>
              <w:rPr>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350</w:t>
            </w:r>
          </w:p>
        </w:tc>
        <w:tc>
          <w:tcPr>
            <w:tcW w:w="1277" w:type="dxa"/>
            <w:tcBorders>
              <w:top w:val="single" w:sz="4" w:space="0" w:color="000000"/>
              <w:left w:val="single" w:sz="4" w:space="0" w:color="000000"/>
              <w:bottom w:val="single" w:sz="4" w:space="0" w:color="000000"/>
            </w:tcBorders>
            <w:vAlign w:val="center"/>
          </w:tcPr>
          <w:p w:rsidR="00B27BC5" w:rsidRDefault="00B27BC5" w:rsidP="00B27BC5">
            <w:pPr>
              <w:spacing w:after="0" w:line="240" w:lineRule="auto"/>
              <w:ind w:left="-108" w:firstLine="0"/>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350</w:t>
            </w:r>
          </w:p>
        </w:tc>
      </w:tr>
      <w:tr w:rsidR="00B27BC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B27BC5" w:rsidRPr="00B27BC5" w:rsidRDefault="00B27BC5" w:rsidP="00B27BC5">
            <w:pPr>
              <w:pStyle w:val="aff"/>
              <w:jc w:val="center"/>
              <w:rPr>
                <w:rFonts w:ascii="Times New Roman" w:hAnsi="Times New Roman"/>
                <w:sz w:val="24"/>
                <w:szCs w:val="24"/>
              </w:rPr>
            </w:pPr>
            <w:r>
              <w:rPr>
                <w:rFonts w:ascii="Times New Roman" w:hAnsi="Times New Roman"/>
                <w:sz w:val="24"/>
                <w:szCs w:val="24"/>
              </w:rPr>
              <w:t>6</w:t>
            </w:r>
          </w:p>
        </w:tc>
        <w:tc>
          <w:tcPr>
            <w:tcW w:w="4254" w:type="dxa"/>
            <w:tcBorders>
              <w:top w:val="single" w:sz="4" w:space="0" w:color="000000"/>
              <w:left w:val="single" w:sz="4" w:space="0" w:color="000000"/>
              <w:bottom w:val="single" w:sz="4" w:space="0" w:color="000000"/>
            </w:tcBorders>
            <w:vAlign w:val="center"/>
          </w:tcPr>
          <w:p w:rsidR="00B27BC5" w:rsidRPr="007408B3" w:rsidRDefault="00B27BC5" w:rsidP="00B27BC5">
            <w:pPr>
              <w:spacing w:after="0" w:line="240" w:lineRule="auto"/>
              <w:ind w:left="-108" w:firstLine="0"/>
              <w:rPr>
                <w:szCs w:val="24"/>
              </w:rPr>
            </w:pPr>
            <w:r w:rsidRPr="00C3490E">
              <w:rPr>
                <w:sz w:val="26"/>
                <w:szCs w:val="24"/>
              </w:rPr>
              <w:t>Разработка проекта зоны санитарной охраной зоны источника питьевого водоснабжения</w:t>
            </w:r>
          </w:p>
        </w:tc>
        <w:tc>
          <w:tcPr>
            <w:tcW w:w="577" w:type="dxa"/>
            <w:tcBorders>
              <w:top w:val="single" w:sz="4" w:space="0" w:color="000000"/>
              <w:left w:val="single" w:sz="4" w:space="0" w:color="000000"/>
              <w:bottom w:val="single" w:sz="4" w:space="0" w:color="000000"/>
            </w:tcBorders>
            <w:vAlign w:val="center"/>
          </w:tcPr>
          <w:p w:rsidR="00B27BC5" w:rsidRDefault="0057184B" w:rsidP="00B27BC5">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B27BC5" w:rsidRDefault="0057184B" w:rsidP="00B27BC5">
            <w:pPr>
              <w:spacing w:after="0" w:line="240" w:lineRule="auto"/>
              <w:ind w:left="-108" w:firstLine="0"/>
              <w:jc w:val="center"/>
              <w:rPr>
                <w:szCs w:val="24"/>
              </w:rPr>
            </w:pPr>
            <w:r>
              <w:rPr>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2 100</w:t>
            </w:r>
          </w:p>
        </w:tc>
        <w:tc>
          <w:tcPr>
            <w:tcW w:w="1277" w:type="dxa"/>
            <w:tcBorders>
              <w:top w:val="single" w:sz="4" w:space="0" w:color="000000"/>
              <w:left w:val="single" w:sz="4" w:space="0" w:color="000000"/>
              <w:bottom w:val="single" w:sz="4" w:space="0" w:color="000000"/>
            </w:tcBorders>
            <w:vAlign w:val="center"/>
          </w:tcPr>
          <w:p w:rsidR="00B27BC5" w:rsidRDefault="00B27BC5" w:rsidP="00B27BC5">
            <w:pPr>
              <w:spacing w:after="0" w:line="240" w:lineRule="auto"/>
              <w:ind w:left="-10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B27BC5" w:rsidRDefault="0057184B" w:rsidP="00B27BC5">
            <w:pPr>
              <w:spacing w:after="0" w:line="240" w:lineRule="auto"/>
              <w:ind w:left="-108" w:firstLine="0"/>
              <w:jc w:val="center"/>
            </w:pPr>
            <w:r>
              <w:t>2 100</w:t>
            </w:r>
          </w:p>
        </w:tc>
      </w:tr>
      <w:tr w:rsidR="00A04F45"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A04F45" w:rsidRDefault="00A04F45" w:rsidP="00B27BC5">
            <w:pPr>
              <w:pStyle w:val="aff"/>
              <w:jc w:val="center"/>
              <w:rPr>
                <w:rFonts w:ascii="Times New Roman" w:hAnsi="Times New Roman"/>
                <w:sz w:val="24"/>
                <w:szCs w:val="24"/>
              </w:rPr>
            </w:pPr>
            <w:r>
              <w:rPr>
                <w:rFonts w:ascii="Times New Roman" w:hAnsi="Times New Roman"/>
                <w:sz w:val="24"/>
                <w:szCs w:val="24"/>
              </w:rPr>
              <w:t>7</w:t>
            </w:r>
          </w:p>
        </w:tc>
        <w:tc>
          <w:tcPr>
            <w:tcW w:w="4254" w:type="dxa"/>
            <w:tcBorders>
              <w:top w:val="single" w:sz="4" w:space="0" w:color="000000"/>
              <w:left w:val="single" w:sz="4" w:space="0" w:color="000000"/>
              <w:bottom w:val="single" w:sz="4" w:space="0" w:color="000000"/>
            </w:tcBorders>
            <w:vAlign w:val="center"/>
          </w:tcPr>
          <w:p w:rsidR="00A04F45" w:rsidRPr="00C3490E" w:rsidRDefault="00A04F45" w:rsidP="00B27BC5">
            <w:pPr>
              <w:spacing w:after="0" w:line="240" w:lineRule="auto"/>
              <w:ind w:left="-108" w:firstLine="0"/>
              <w:rPr>
                <w:sz w:val="26"/>
                <w:szCs w:val="24"/>
              </w:rPr>
            </w:pPr>
            <w:r w:rsidRPr="00D7348D">
              <w:t>Устройс</w:t>
            </w:r>
            <w:r w:rsidR="00D7348D" w:rsidRPr="00D7348D">
              <w:t xml:space="preserve">тво зоны санитарной охраной </w:t>
            </w:r>
            <w:r w:rsidRPr="00D7348D">
              <w:t xml:space="preserve"> первого пояса</w:t>
            </w:r>
          </w:p>
        </w:tc>
        <w:tc>
          <w:tcPr>
            <w:tcW w:w="577" w:type="dxa"/>
            <w:tcBorders>
              <w:top w:val="single" w:sz="4" w:space="0" w:color="000000"/>
              <w:left w:val="single" w:sz="4" w:space="0" w:color="000000"/>
              <w:bottom w:val="single" w:sz="4" w:space="0" w:color="000000"/>
            </w:tcBorders>
            <w:vAlign w:val="center"/>
          </w:tcPr>
          <w:p w:rsidR="00A04F45" w:rsidRDefault="00A04F45" w:rsidP="00B27BC5">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A04F45" w:rsidRDefault="00A04F45" w:rsidP="00B27BC5">
            <w:pPr>
              <w:spacing w:after="0" w:line="240" w:lineRule="auto"/>
              <w:ind w:left="-108" w:firstLine="0"/>
              <w:jc w:val="center"/>
              <w:rPr>
                <w:szCs w:val="24"/>
              </w:rPr>
            </w:pPr>
            <w:r>
              <w:rPr>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A04F45" w:rsidRDefault="00A04F45" w:rsidP="00B27BC5">
            <w:pPr>
              <w:spacing w:after="0" w:line="240" w:lineRule="auto"/>
              <w:ind w:left="-108" w:firstLine="0"/>
              <w:jc w:val="center"/>
            </w:pPr>
            <w:r>
              <w:t>910</w:t>
            </w:r>
          </w:p>
        </w:tc>
        <w:tc>
          <w:tcPr>
            <w:tcW w:w="1277" w:type="dxa"/>
            <w:tcBorders>
              <w:top w:val="single" w:sz="4" w:space="0" w:color="000000"/>
              <w:left w:val="single" w:sz="4" w:space="0" w:color="000000"/>
              <w:bottom w:val="single" w:sz="4" w:space="0" w:color="000000"/>
            </w:tcBorders>
            <w:vAlign w:val="center"/>
          </w:tcPr>
          <w:p w:rsidR="00A04F45" w:rsidRDefault="00A04F45" w:rsidP="00B27BC5">
            <w:pPr>
              <w:spacing w:after="0" w:line="240" w:lineRule="auto"/>
              <w:ind w:left="-10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A04F45" w:rsidRDefault="00A04F45" w:rsidP="00B27BC5">
            <w:pPr>
              <w:spacing w:after="0" w:line="240" w:lineRule="auto"/>
              <w:ind w:left="-108" w:firstLine="0"/>
              <w:jc w:val="center"/>
            </w:pPr>
            <w:r>
              <w:t>910</w:t>
            </w:r>
          </w:p>
        </w:tc>
      </w:tr>
      <w:tr w:rsidR="0094236A" w:rsidRPr="00A80C56" w:rsidTr="00BA35C9">
        <w:tc>
          <w:tcPr>
            <w:tcW w:w="708" w:type="dxa"/>
            <w:tcBorders>
              <w:top w:val="single" w:sz="4" w:space="0" w:color="000000"/>
              <w:left w:val="single" w:sz="4" w:space="0" w:color="000000"/>
              <w:bottom w:val="single" w:sz="4" w:space="0" w:color="000000"/>
            </w:tcBorders>
          </w:tcPr>
          <w:p w:rsidR="0094236A" w:rsidRPr="00A80C56" w:rsidRDefault="0094236A" w:rsidP="00441261">
            <w:pPr>
              <w:pStyle w:val="aff"/>
              <w:jc w:val="center"/>
              <w:rPr>
                <w:rFonts w:ascii="Times New Roman" w:hAnsi="Times New Roman"/>
                <w:sz w:val="24"/>
                <w:szCs w:val="24"/>
              </w:rPr>
            </w:pPr>
          </w:p>
        </w:tc>
        <w:tc>
          <w:tcPr>
            <w:tcW w:w="4254" w:type="dxa"/>
            <w:tcBorders>
              <w:top w:val="single" w:sz="4" w:space="0" w:color="000000"/>
              <w:left w:val="single" w:sz="4" w:space="0" w:color="000000"/>
              <w:bottom w:val="single" w:sz="4" w:space="0" w:color="000000"/>
            </w:tcBorders>
            <w:vAlign w:val="center"/>
          </w:tcPr>
          <w:p w:rsidR="0094236A" w:rsidRPr="00A80C56" w:rsidRDefault="0094236A" w:rsidP="00A31A59">
            <w:pPr>
              <w:spacing w:after="0" w:line="240" w:lineRule="auto"/>
              <w:ind w:left="-108" w:firstLine="0"/>
              <w:jc w:val="right"/>
              <w:rPr>
                <w:b/>
                <w:szCs w:val="24"/>
              </w:rPr>
            </w:pPr>
            <w:r w:rsidRPr="00A80C56">
              <w:rPr>
                <w:b/>
                <w:szCs w:val="24"/>
              </w:rPr>
              <w:t>Итого:</w:t>
            </w:r>
          </w:p>
        </w:tc>
        <w:tc>
          <w:tcPr>
            <w:tcW w:w="577" w:type="dxa"/>
            <w:tcBorders>
              <w:top w:val="single" w:sz="4" w:space="0" w:color="000000"/>
              <w:left w:val="single" w:sz="4" w:space="0" w:color="000000"/>
              <w:bottom w:val="single" w:sz="4" w:space="0" w:color="000000"/>
            </w:tcBorders>
            <w:vAlign w:val="center"/>
          </w:tcPr>
          <w:p w:rsidR="0094236A" w:rsidRPr="00A80C56" w:rsidRDefault="0094236A" w:rsidP="00A31A59">
            <w:pPr>
              <w:pStyle w:val="aff"/>
              <w:ind w:left="-108"/>
              <w:jc w:val="center"/>
              <w:rPr>
                <w:rFonts w:ascii="Times New Roman" w:hAnsi="Times New Roman"/>
                <w:b/>
                <w:sz w:val="24"/>
                <w:szCs w:val="24"/>
              </w:rPr>
            </w:pPr>
          </w:p>
        </w:tc>
        <w:tc>
          <w:tcPr>
            <w:tcW w:w="853" w:type="dxa"/>
            <w:tcBorders>
              <w:top w:val="single" w:sz="4" w:space="0" w:color="000000"/>
              <w:left w:val="single" w:sz="4" w:space="0" w:color="000000"/>
              <w:bottom w:val="single" w:sz="4" w:space="0" w:color="000000"/>
            </w:tcBorders>
            <w:vAlign w:val="center"/>
          </w:tcPr>
          <w:p w:rsidR="0094236A" w:rsidRPr="00A80C56" w:rsidRDefault="0094236A" w:rsidP="00A31A59">
            <w:pPr>
              <w:spacing w:after="0" w:line="240" w:lineRule="auto"/>
              <w:ind w:left="-108" w:firstLine="0"/>
              <w:jc w:val="center"/>
              <w:rPr>
                <w:b/>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94236A" w:rsidRPr="00214B00" w:rsidRDefault="00A04F45" w:rsidP="0094236A">
            <w:pPr>
              <w:pStyle w:val="12"/>
              <w:ind w:left="0"/>
              <w:jc w:val="center"/>
              <w:rPr>
                <w:b/>
                <w:color w:val="00B050"/>
                <w:sz w:val="24"/>
                <w:highlight w:val="yellow"/>
              </w:rPr>
            </w:pPr>
            <w:r>
              <w:rPr>
                <w:b/>
                <w:sz w:val="24"/>
              </w:rPr>
              <w:t>42 767</w:t>
            </w:r>
          </w:p>
        </w:tc>
        <w:tc>
          <w:tcPr>
            <w:tcW w:w="1277" w:type="dxa"/>
            <w:tcBorders>
              <w:top w:val="single" w:sz="4" w:space="0" w:color="000000"/>
              <w:left w:val="single" w:sz="4" w:space="0" w:color="000000"/>
              <w:bottom w:val="single" w:sz="4" w:space="0" w:color="000000"/>
            </w:tcBorders>
            <w:vAlign w:val="center"/>
          </w:tcPr>
          <w:p w:rsidR="0094236A" w:rsidRPr="00CF3D3F" w:rsidRDefault="0057184B" w:rsidP="0094236A">
            <w:pPr>
              <w:spacing w:after="0" w:line="240" w:lineRule="auto"/>
              <w:ind w:left="-108" w:firstLine="0"/>
              <w:jc w:val="center"/>
              <w:rPr>
                <w:b/>
                <w:szCs w:val="24"/>
                <w:highlight w:val="yellow"/>
              </w:rPr>
            </w:pPr>
            <w:r>
              <w:rPr>
                <w:b/>
                <w:szCs w:val="24"/>
              </w:rPr>
              <w:t>13 937</w:t>
            </w:r>
          </w:p>
        </w:tc>
        <w:tc>
          <w:tcPr>
            <w:tcW w:w="1418" w:type="dxa"/>
            <w:tcBorders>
              <w:top w:val="single" w:sz="4" w:space="0" w:color="000000"/>
              <w:left w:val="single" w:sz="4" w:space="0" w:color="000000"/>
              <w:bottom w:val="single" w:sz="4" w:space="0" w:color="000000"/>
              <w:right w:val="single" w:sz="4" w:space="0" w:color="000000"/>
            </w:tcBorders>
            <w:vAlign w:val="center"/>
          </w:tcPr>
          <w:p w:rsidR="0094236A" w:rsidRPr="00214B00" w:rsidRDefault="00A04F45" w:rsidP="00EA3360">
            <w:pPr>
              <w:pStyle w:val="12"/>
              <w:ind w:left="0"/>
              <w:jc w:val="center"/>
              <w:rPr>
                <w:b/>
                <w:color w:val="00B050"/>
                <w:sz w:val="24"/>
                <w:highlight w:val="yellow"/>
              </w:rPr>
            </w:pPr>
            <w:r>
              <w:rPr>
                <w:b/>
                <w:sz w:val="24"/>
              </w:rPr>
              <w:t>56 704</w:t>
            </w:r>
          </w:p>
        </w:tc>
      </w:tr>
    </w:tbl>
    <w:p w:rsidR="0057184B" w:rsidRPr="00026ABC" w:rsidRDefault="00144B9A" w:rsidP="0057184B">
      <w:pPr>
        <w:spacing w:after="0" w:line="360" w:lineRule="auto"/>
        <w:rPr>
          <w:sz w:val="28"/>
          <w:szCs w:val="28"/>
        </w:rPr>
      </w:pPr>
      <w:r>
        <w:rPr>
          <w:b/>
          <w:noProof/>
          <w:sz w:val="28"/>
          <w:szCs w:val="28"/>
          <w:lang w:eastAsia="ru-RU"/>
        </w:rPr>
        <w:drawing>
          <wp:anchor distT="0" distB="0" distL="114300" distR="114300" simplePos="0" relativeHeight="251657216" behindDoc="0" locked="0" layoutInCell="1" allowOverlap="1" wp14:anchorId="773C0428" wp14:editId="547862EC">
            <wp:simplePos x="0" y="0"/>
            <wp:positionH relativeFrom="column">
              <wp:posOffset>1450975</wp:posOffset>
            </wp:positionH>
            <wp:positionV relativeFrom="paragraph">
              <wp:posOffset>311785</wp:posOffset>
            </wp:positionV>
            <wp:extent cx="116205" cy="33972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16205" cy="339725"/>
                    </a:xfrm>
                    <a:prstGeom prst="rect">
                      <a:avLst/>
                    </a:prstGeom>
                    <a:noFill/>
                    <a:ln w="9525">
                      <a:noFill/>
                      <a:miter lim="800000"/>
                      <a:headEnd/>
                      <a:tailEnd/>
                    </a:ln>
                  </pic:spPr>
                </pic:pic>
              </a:graphicData>
            </a:graphic>
          </wp:anchor>
        </w:drawing>
      </w:r>
      <w:r w:rsidR="00BE15F7">
        <w:rPr>
          <w:sz w:val="28"/>
          <w:szCs w:val="28"/>
        </w:rPr>
        <w:t>Планируемые мероприятия имеют значительные капитальные вложе</w:t>
      </w:r>
      <w:r w:rsidR="00882812">
        <w:rPr>
          <w:sz w:val="28"/>
          <w:szCs w:val="28"/>
        </w:rPr>
        <w:t>ния, которые в настоящий момент</w:t>
      </w:r>
      <w:r w:rsidR="00BE15F7">
        <w:rPr>
          <w:sz w:val="28"/>
          <w:szCs w:val="28"/>
        </w:rPr>
        <w:t xml:space="preserve"> превыша</w:t>
      </w:r>
      <w:r w:rsidR="00F9339F">
        <w:rPr>
          <w:sz w:val="28"/>
          <w:szCs w:val="28"/>
        </w:rPr>
        <w:t>ю</w:t>
      </w:r>
      <w:r w:rsidR="00BE15F7">
        <w:rPr>
          <w:sz w:val="28"/>
          <w:szCs w:val="28"/>
        </w:rPr>
        <w:t xml:space="preserve">т </w:t>
      </w:r>
      <w:r w:rsidR="002D1E5E" w:rsidRPr="00026ABC">
        <w:rPr>
          <w:sz w:val="28"/>
          <w:szCs w:val="28"/>
        </w:rPr>
        <w:t>бюджет</w:t>
      </w:r>
      <w:r w:rsidR="00232A32" w:rsidRPr="00232A32">
        <w:rPr>
          <w:sz w:val="28"/>
          <w:szCs w:val="28"/>
        </w:rPr>
        <w:t xml:space="preserve"> </w:t>
      </w:r>
      <w:r w:rsidR="00232A32" w:rsidRPr="00DB3A61">
        <w:rPr>
          <w:sz w:val="28"/>
          <w:szCs w:val="28"/>
        </w:rPr>
        <w:t>Муниципально</w:t>
      </w:r>
      <w:r w:rsidR="00232A32">
        <w:rPr>
          <w:sz w:val="28"/>
          <w:szCs w:val="28"/>
        </w:rPr>
        <w:t>го</w:t>
      </w:r>
      <w:r w:rsidR="00232A32" w:rsidRPr="00DB3A61">
        <w:rPr>
          <w:sz w:val="28"/>
          <w:szCs w:val="28"/>
        </w:rPr>
        <w:t xml:space="preserve"> образовани</w:t>
      </w:r>
      <w:r w:rsidR="00232A32">
        <w:rPr>
          <w:sz w:val="28"/>
          <w:szCs w:val="28"/>
        </w:rPr>
        <w:t>я</w:t>
      </w:r>
      <w:r w:rsidR="002D1E5E" w:rsidRPr="00026ABC">
        <w:rPr>
          <w:sz w:val="28"/>
          <w:szCs w:val="28"/>
        </w:rPr>
        <w:t xml:space="preserve"> </w:t>
      </w:r>
      <w:r w:rsidR="00720D1E">
        <w:rPr>
          <w:sz w:val="28"/>
          <w:szCs w:val="28"/>
        </w:rPr>
        <w:t>Павловский</w:t>
      </w:r>
      <w:r w:rsidR="00DA7B17" w:rsidRPr="00026ABC">
        <w:rPr>
          <w:sz w:val="28"/>
          <w:szCs w:val="28"/>
        </w:rPr>
        <w:t xml:space="preserve"> </w:t>
      </w:r>
      <w:r w:rsidR="00720D1E">
        <w:rPr>
          <w:sz w:val="28"/>
          <w:szCs w:val="28"/>
        </w:rPr>
        <w:t>сельсовет</w:t>
      </w:r>
      <w:r w:rsidR="00BE15F7" w:rsidRPr="00026ABC">
        <w:rPr>
          <w:sz w:val="28"/>
          <w:szCs w:val="28"/>
        </w:rPr>
        <w:t>.</w:t>
      </w:r>
    </w:p>
    <w:p w:rsidR="0057184B" w:rsidRPr="00026ABC" w:rsidRDefault="0057184B" w:rsidP="0057184B">
      <w:pPr>
        <w:spacing w:after="0" w:line="360" w:lineRule="auto"/>
        <w:rPr>
          <w:sz w:val="28"/>
          <w:szCs w:val="28"/>
        </w:rPr>
      </w:pPr>
      <w:r w:rsidRPr="00026ABC">
        <w:rPr>
          <w:sz w:val="28"/>
          <w:szCs w:val="28"/>
        </w:rPr>
        <w:t xml:space="preserve"> Для реализации проектных мероприятий, в соответствии со </w:t>
      </w:r>
      <w:r w:rsidRPr="00026ABC">
        <w:rPr>
          <w:bCs/>
          <w:sz w:val="28"/>
          <w:szCs w:val="28"/>
        </w:rPr>
        <w:t xml:space="preserve">статьей 179 Бюджетного кодекса РФ, программой "Чистая вода", </w:t>
      </w:r>
      <w:r w:rsidRPr="00026ABC">
        <w:rPr>
          <w:sz w:val="28"/>
          <w:szCs w:val="28"/>
        </w:rPr>
        <w:t>программой</w:t>
      </w:r>
      <w:r w:rsidRPr="00026ABC">
        <w:rPr>
          <w:rFonts w:ascii="Verdana" w:hAnsi="Verdana"/>
          <w:color w:val="000000"/>
          <w:sz w:val="17"/>
          <w:szCs w:val="17"/>
          <w:shd w:val="clear" w:color="auto" w:fill="FFFFFF"/>
        </w:rPr>
        <w:t xml:space="preserve"> </w:t>
      </w:r>
      <w:r w:rsidRPr="00026ABC">
        <w:rPr>
          <w:sz w:val="28"/>
          <w:szCs w:val="28"/>
        </w:rPr>
        <w:t>"Модернизация, реконструкция и капитальный ремонт объектов коммунальной инфраструктуры муниципальных образований", необходимо со финансирование за счет всех источников бюджета Красноярского края.</w:t>
      </w:r>
    </w:p>
    <w:p w:rsidR="0080686C" w:rsidRPr="00026ABC" w:rsidRDefault="00B364E8" w:rsidP="00F81EAD">
      <w:pPr>
        <w:pStyle w:val="10"/>
        <w:spacing w:before="120" w:after="120" w:line="360" w:lineRule="auto"/>
      </w:pPr>
      <w:bookmarkStart w:id="197" w:name="_Toc380482172"/>
      <w:bookmarkStart w:id="198" w:name="_Toc381715531"/>
      <w:bookmarkStart w:id="199" w:name="_Toc63635549"/>
      <w:r w:rsidRPr="00026ABC">
        <w:lastRenderedPageBreak/>
        <w:t xml:space="preserve">1.7 </w:t>
      </w:r>
      <w:bookmarkEnd w:id="197"/>
      <w:bookmarkEnd w:id="198"/>
      <w:r w:rsidR="00F9339F" w:rsidRPr="00026ABC">
        <w:t>РАЗДЕЛ "ПЛАНОВЫЕ ЗНАЧЕНИЯ ПОКАЗАТЕЛЕЙ РАЗВИТИЯ ЦЕНТРАЛИЗОВАННЫХ СИСТЕМ ВОДОСНАБЖЕНИЯ"</w:t>
      </w:r>
      <w:bookmarkEnd w:id="199"/>
    </w:p>
    <w:p w:rsidR="002D1E5E" w:rsidRPr="00BA1763" w:rsidRDefault="00F9339F" w:rsidP="007408B3">
      <w:pPr>
        <w:autoSpaceDE w:val="0"/>
        <w:autoSpaceDN w:val="0"/>
        <w:adjustRightInd w:val="0"/>
        <w:spacing w:after="0" w:line="360" w:lineRule="auto"/>
        <w:rPr>
          <w:sz w:val="28"/>
          <w:szCs w:val="20"/>
          <w:lang w:eastAsia="ru-RU"/>
        </w:rPr>
      </w:pPr>
      <w:r w:rsidRPr="00026ABC">
        <w:rPr>
          <w:sz w:val="28"/>
          <w:szCs w:val="20"/>
          <w:lang w:eastAsia="ru-RU"/>
        </w:rPr>
        <w:t>В разделе рассмотр</w:t>
      </w:r>
      <w:r w:rsidR="0082161C" w:rsidRPr="00026ABC">
        <w:rPr>
          <w:sz w:val="28"/>
          <w:szCs w:val="20"/>
          <w:lang w:eastAsia="ru-RU"/>
        </w:rPr>
        <w:t xml:space="preserve">ены показатели развития систем </w:t>
      </w:r>
      <w:r w:rsidRPr="00026ABC">
        <w:rPr>
          <w:sz w:val="28"/>
          <w:szCs w:val="20"/>
          <w:lang w:eastAsia="ru-RU"/>
        </w:rPr>
        <w:t>централизованного холодного (питьевого) водоснабжения</w:t>
      </w:r>
      <w:r w:rsidR="0082161C" w:rsidRPr="00026ABC">
        <w:rPr>
          <w:sz w:val="28"/>
          <w:szCs w:val="20"/>
          <w:lang w:eastAsia="ru-RU"/>
        </w:rPr>
        <w:t xml:space="preserve"> в</w:t>
      </w:r>
      <w:r w:rsidRPr="00026ABC">
        <w:rPr>
          <w:sz w:val="28"/>
          <w:szCs w:val="20"/>
          <w:lang w:eastAsia="ru-RU"/>
        </w:rPr>
        <w:t xml:space="preserve"> </w:t>
      </w:r>
      <w:r w:rsidR="00E7360C">
        <w:rPr>
          <w:sz w:val="28"/>
          <w:szCs w:val="20"/>
          <w:lang w:eastAsia="ru-RU"/>
        </w:rPr>
        <w:t>Павловск</w:t>
      </w:r>
      <w:r w:rsidR="00FE0D93">
        <w:rPr>
          <w:sz w:val="28"/>
          <w:szCs w:val="20"/>
          <w:lang w:eastAsia="ru-RU"/>
        </w:rPr>
        <w:t>ом</w:t>
      </w:r>
      <w:r w:rsidR="00E7360C">
        <w:rPr>
          <w:sz w:val="28"/>
          <w:szCs w:val="20"/>
          <w:lang w:eastAsia="ru-RU"/>
        </w:rPr>
        <w:t xml:space="preserve"> сельсовет</w:t>
      </w:r>
      <w:r w:rsidR="00FE0D93">
        <w:rPr>
          <w:sz w:val="28"/>
          <w:szCs w:val="20"/>
          <w:lang w:eastAsia="ru-RU"/>
        </w:rPr>
        <w:t>е</w:t>
      </w:r>
      <w:r w:rsidR="007408B3">
        <w:rPr>
          <w:sz w:val="28"/>
          <w:szCs w:val="20"/>
          <w:lang w:eastAsia="ru-RU"/>
        </w:rPr>
        <w:t>.</w:t>
      </w:r>
    </w:p>
    <w:p w:rsidR="00F81EAD" w:rsidRPr="00FC16D4" w:rsidRDefault="0080686C" w:rsidP="0057184B">
      <w:pPr>
        <w:autoSpaceDE w:val="0"/>
        <w:autoSpaceDN w:val="0"/>
        <w:adjustRightInd w:val="0"/>
        <w:spacing w:after="0" w:line="360" w:lineRule="auto"/>
        <w:rPr>
          <w:sz w:val="28"/>
          <w:szCs w:val="20"/>
          <w:lang w:eastAsia="ru-RU"/>
        </w:rPr>
      </w:pPr>
      <w:r w:rsidRPr="00FC16D4">
        <w:rPr>
          <w:sz w:val="28"/>
          <w:szCs w:val="20"/>
          <w:lang w:eastAsia="ru-RU"/>
        </w:rPr>
        <w:t>Динамика целевых показателей развития централизованной системы представлена в таблице 1.</w:t>
      </w:r>
      <w:r w:rsidR="00BA35C9">
        <w:rPr>
          <w:sz w:val="28"/>
          <w:szCs w:val="20"/>
          <w:lang w:eastAsia="ru-RU"/>
        </w:rPr>
        <w:t>17</w:t>
      </w:r>
      <w:r w:rsidRPr="00FC16D4">
        <w:rPr>
          <w:sz w:val="28"/>
          <w:szCs w:val="20"/>
          <w:lang w:eastAsia="ru-RU"/>
        </w:rPr>
        <w:t>.</w:t>
      </w:r>
    </w:p>
    <w:p w:rsidR="0080686C" w:rsidRPr="00FC16D4" w:rsidRDefault="00003501" w:rsidP="00007F91">
      <w:pPr>
        <w:autoSpaceDE w:val="0"/>
        <w:autoSpaceDN w:val="0"/>
        <w:adjustRightInd w:val="0"/>
        <w:spacing w:before="120" w:after="120" w:line="360" w:lineRule="auto"/>
        <w:ind w:firstLine="0"/>
        <w:jc w:val="right"/>
        <w:rPr>
          <w:sz w:val="28"/>
          <w:szCs w:val="20"/>
          <w:lang w:eastAsia="ru-RU"/>
        </w:rPr>
      </w:pPr>
      <w:r>
        <w:rPr>
          <w:sz w:val="28"/>
          <w:szCs w:val="20"/>
          <w:lang w:eastAsia="ru-RU"/>
        </w:rPr>
        <w:t>Табл.</w:t>
      </w:r>
      <w:r w:rsidR="0080686C" w:rsidRPr="00FC16D4">
        <w:rPr>
          <w:sz w:val="28"/>
          <w:szCs w:val="20"/>
          <w:lang w:eastAsia="ru-RU"/>
        </w:rPr>
        <w:t xml:space="preserve"> 1.</w:t>
      </w:r>
      <w:r>
        <w:rPr>
          <w:sz w:val="28"/>
          <w:szCs w:val="20"/>
          <w:lang w:eastAsia="ru-RU"/>
        </w:rPr>
        <w:t xml:space="preserve">7 - </w:t>
      </w:r>
      <w:r w:rsidRPr="00B81F81">
        <w:rPr>
          <w:sz w:val="28"/>
          <w:szCs w:val="20"/>
          <w:lang w:eastAsia="ru-RU"/>
        </w:rPr>
        <w:t>Динамика целевых показателей развития централизованной системы</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52"/>
        <w:gridCol w:w="4357"/>
        <w:gridCol w:w="1318"/>
        <w:gridCol w:w="1576"/>
      </w:tblGrid>
      <w:tr w:rsidR="0080686C" w:rsidRPr="00FF583A" w:rsidTr="00F8497D">
        <w:trPr>
          <w:trHeight w:val="20"/>
          <w:tblHeader/>
        </w:trPr>
        <w:tc>
          <w:tcPr>
            <w:tcW w:w="1375"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b/>
                <w:sz w:val="22"/>
              </w:rPr>
            </w:pPr>
            <w:r w:rsidRPr="00FF583A">
              <w:rPr>
                <w:b/>
                <w:sz w:val="22"/>
                <w:lang w:eastAsia="ru-RU"/>
              </w:rPr>
              <w:t>Группа</w:t>
            </w: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b/>
                <w:sz w:val="22"/>
              </w:rPr>
            </w:pPr>
            <w:r w:rsidRPr="00FF583A">
              <w:rPr>
                <w:b/>
                <w:sz w:val="22"/>
                <w:lang w:eastAsia="ru-RU"/>
              </w:rPr>
              <w:t>Целевые индикаторы</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9B181C">
            <w:pPr>
              <w:autoSpaceDE w:val="0"/>
              <w:autoSpaceDN w:val="0"/>
              <w:adjustRightInd w:val="0"/>
              <w:spacing w:after="0" w:line="240" w:lineRule="auto"/>
              <w:ind w:firstLine="0"/>
              <w:jc w:val="center"/>
              <w:rPr>
                <w:b/>
                <w:sz w:val="22"/>
                <w:lang w:eastAsia="ru-RU"/>
              </w:rPr>
            </w:pPr>
            <w:r w:rsidRPr="00FF583A">
              <w:rPr>
                <w:b/>
                <w:sz w:val="22"/>
                <w:lang w:eastAsia="ru-RU"/>
              </w:rPr>
              <w:t>Базовый показатель на 201</w:t>
            </w:r>
            <w:r w:rsidR="009030B6">
              <w:rPr>
                <w:b/>
                <w:sz w:val="22"/>
                <w:lang w:eastAsia="ru-RU"/>
              </w:rPr>
              <w:t xml:space="preserve">9 </w:t>
            </w:r>
            <w:r w:rsidRPr="00FF583A">
              <w:rPr>
                <w:b/>
                <w:sz w:val="22"/>
                <w:lang w:eastAsia="ru-RU"/>
              </w:rPr>
              <w:t>год</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9B181C">
            <w:pPr>
              <w:autoSpaceDE w:val="0"/>
              <w:autoSpaceDN w:val="0"/>
              <w:adjustRightInd w:val="0"/>
              <w:spacing w:after="0" w:line="240" w:lineRule="auto"/>
              <w:ind w:firstLine="0"/>
              <w:jc w:val="center"/>
              <w:rPr>
                <w:b/>
                <w:sz w:val="22"/>
              </w:rPr>
            </w:pPr>
            <w:r w:rsidRPr="00FF583A">
              <w:rPr>
                <w:b/>
                <w:sz w:val="22"/>
              </w:rPr>
              <w:t xml:space="preserve">Планируемые целевые показатели на </w:t>
            </w:r>
            <w:r w:rsidRPr="00FF583A">
              <w:rPr>
                <w:b/>
                <w:sz w:val="22"/>
                <w:lang w:eastAsia="ru-RU"/>
              </w:rPr>
              <w:t>20</w:t>
            </w:r>
            <w:r w:rsidR="000F7EB9">
              <w:rPr>
                <w:b/>
                <w:sz w:val="22"/>
                <w:lang w:eastAsia="ru-RU"/>
              </w:rPr>
              <w:t>3</w:t>
            </w:r>
            <w:r w:rsidR="00007F91">
              <w:rPr>
                <w:b/>
                <w:sz w:val="22"/>
                <w:lang w:eastAsia="ru-RU"/>
              </w:rPr>
              <w:t>4</w:t>
            </w:r>
            <w:r w:rsidRPr="00FF583A">
              <w:rPr>
                <w:b/>
                <w:sz w:val="22"/>
                <w:lang w:eastAsia="ru-RU"/>
              </w:rPr>
              <w:t xml:space="preserve"> год</w:t>
            </w:r>
          </w:p>
        </w:tc>
      </w:tr>
      <w:tr w:rsidR="0080686C" w:rsidRPr="00FF583A" w:rsidTr="00F8497D">
        <w:trPr>
          <w:trHeight w:val="20"/>
        </w:trPr>
        <w:tc>
          <w:tcPr>
            <w:tcW w:w="1375" w:type="pct"/>
            <w:vMerge w:val="restart"/>
            <w:tcBorders>
              <w:top w:val="single" w:sz="4" w:space="0" w:color="auto"/>
              <w:left w:val="single" w:sz="4" w:space="0" w:color="auto"/>
              <w:bottom w:val="single" w:sz="4" w:space="0" w:color="auto"/>
              <w:right w:val="single" w:sz="4" w:space="0" w:color="auto"/>
            </w:tcBorders>
          </w:tcPr>
          <w:p w:rsidR="0080686C" w:rsidRPr="00FF583A" w:rsidRDefault="0080686C" w:rsidP="00367E6F">
            <w:pPr>
              <w:autoSpaceDE w:val="0"/>
              <w:autoSpaceDN w:val="0"/>
              <w:adjustRightInd w:val="0"/>
              <w:spacing w:after="0" w:line="240" w:lineRule="auto"/>
              <w:ind w:firstLine="0"/>
              <w:jc w:val="center"/>
              <w:rPr>
                <w:sz w:val="22"/>
              </w:rPr>
            </w:pPr>
            <w:r w:rsidRPr="00FF583A">
              <w:rPr>
                <w:sz w:val="22"/>
                <w:lang w:eastAsia="ru-RU"/>
              </w:rPr>
              <w:t>1. Показатели качества воды</w:t>
            </w: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 xml:space="preserve">1. Удельный вес проб воды у потребителя, которые отвечают гигиеническим нормативам по </w:t>
            </w:r>
            <w:r w:rsidR="00007F91">
              <w:rPr>
                <w:sz w:val="22"/>
                <w:lang w:eastAsia="ru-RU"/>
              </w:rPr>
              <w:t xml:space="preserve">химическим </w:t>
            </w:r>
            <w:r w:rsidRPr="00FF583A">
              <w:rPr>
                <w:sz w:val="22"/>
                <w:lang w:eastAsia="ru-RU"/>
              </w:rPr>
              <w:t>показателям</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80686C" w:rsidRPr="008B7E31" w:rsidRDefault="007408B3" w:rsidP="00367E6F">
            <w:pPr>
              <w:autoSpaceDE w:val="0"/>
              <w:autoSpaceDN w:val="0"/>
              <w:adjustRightInd w:val="0"/>
              <w:spacing w:after="0" w:line="240" w:lineRule="auto"/>
              <w:ind w:firstLine="0"/>
              <w:jc w:val="center"/>
              <w:rPr>
                <w:sz w:val="22"/>
              </w:rPr>
            </w:pPr>
            <w:r>
              <w:rPr>
                <w:sz w:val="22"/>
                <w:lang w:eastAsia="ru-RU"/>
              </w:rPr>
              <w:t>0</w:t>
            </w:r>
            <w:r w:rsidR="0080686C" w:rsidRPr="008B7E31">
              <w:rPr>
                <w:sz w:val="22"/>
                <w:lang w:eastAsia="ru-RU"/>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0686C" w:rsidRPr="008B7E31" w:rsidRDefault="0057184B" w:rsidP="00367E6F">
            <w:pPr>
              <w:autoSpaceDE w:val="0"/>
              <w:autoSpaceDN w:val="0"/>
              <w:adjustRightInd w:val="0"/>
              <w:spacing w:after="0" w:line="240" w:lineRule="auto"/>
              <w:ind w:firstLine="0"/>
              <w:jc w:val="center"/>
              <w:rPr>
                <w:sz w:val="22"/>
              </w:rPr>
            </w:pPr>
            <w:r>
              <w:rPr>
                <w:sz w:val="22"/>
                <w:lang w:eastAsia="ru-RU"/>
              </w:rPr>
              <w:t>100</w:t>
            </w:r>
            <w:r w:rsidR="0080686C" w:rsidRPr="008B7E31">
              <w:rPr>
                <w:sz w:val="22"/>
                <w:lang w:eastAsia="ru-RU"/>
              </w:rPr>
              <w:t>%</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2. Удельный вес проб воды у потребителя, которые отвечают гигиеническим нормативам по микробиологическим показателям</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80686C" w:rsidRPr="002E60D7" w:rsidRDefault="0057184B" w:rsidP="00367E6F">
            <w:pPr>
              <w:autoSpaceDE w:val="0"/>
              <w:autoSpaceDN w:val="0"/>
              <w:adjustRightInd w:val="0"/>
              <w:spacing w:after="0" w:line="240" w:lineRule="auto"/>
              <w:ind w:firstLine="0"/>
              <w:jc w:val="center"/>
              <w:rPr>
                <w:sz w:val="22"/>
              </w:rPr>
            </w:pPr>
            <w:r>
              <w:rPr>
                <w:sz w:val="22"/>
                <w:lang w:eastAsia="ru-RU"/>
              </w:rPr>
              <w:t>10</w:t>
            </w:r>
            <w:r w:rsidR="005C54B2" w:rsidRPr="002E60D7">
              <w:rPr>
                <w:sz w:val="22"/>
                <w:lang w:eastAsia="ru-RU"/>
              </w:rPr>
              <w:t>0</w:t>
            </w:r>
            <w:r w:rsidR="0080686C" w:rsidRPr="002E60D7">
              <w:rPr>
                <w:sz w:val="22"/>
                <w:lang w:eastAsia="ru-RU"/>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0686C" w:rsidRPr="002E60D7" w:rsidRDefault="0057184B" w:rsidP="00367E6F">
            <w:pPr>
              <w:autoSpaceDE w:val="0"/>
              <w:autoSpaceDN w:val="0"/>
              <w:adjustRightInd w:val="0"/>
              <w:spacing w:after="0" w:line="240" w:lineRule="auto"/>
              <w:ind w:firstLine="0"/>
              <w:jc w:val="center"/>
              <w:rPr>
                <w:sz w:val="22"/>
              </w:rPr>
            </w:pPr>
            <w:r>
              <w:rPr>
                <w:sz w:val="22"/>
                <w:lang w:eastAsia="ru-RU"/>
              </w:rPr>
              <w:t>10</w:t>
            </w:r>
            <w:r w:rsidR="0080686C" w:rsidRPr="002E60D7">
              <w:rPr>
                <w:sz w:val="22"/>
                <w:lang w:eastAsia="ru-RU"/>
              </w:rPr>
              <w:t>0%</w:t>
            </w:r>
          </w:p>
        </w:tc>
      </w:tr>
      <w:tr w:rsidR="0080686C" w:rsidRPr="00FF583A" w:rsidTr="007408B3">
        <w:trPr>
          <w:trHeight w:val="588"/>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rPr>
            </w:pPr>
            <w:r w:rsidRPr="00FF583A">
              <w:rPr>
                <w:sz w:val="22"/>
                <w:lang w:eastAsia="ru-RU"/>
              </w:rPr>
              <w:t>2. Показатели надежности и бесперебойности водоснабжения</w:t>
            </w:r>
          </w:p>
          <w:p w:rsidR="0080686C" w:rsidRPr="00FF583A" w:rsidRDefault="0080686C" w:rsidP="00367E6F">
            <w:pPr>
              <w:autoSpaceDE w:val="0"/>
              <w:autoSpaceDN w:val="0"/>
              <w:adjustRightInd w:val="0"/>
              <w:spacing w:after="0" w:line="240" w:lineRule="auto"/>
              <w:ind w:firstLine="0"/>
              <w:jc w:val="center"/>
              <w:rPr>
                <w:sz w:val="22"/>
                <w:lang w:eastAsia="ru-RU"/>
              </w:rPr>
            </w:pPr>
          </w:p>
          <w:p w:rsidR="0080686C" w:rsidRPr="00FF583A" w:rsidRDefault="0080686C" w:rsidP="00367E6F">
            <w:pPr>
              <w:autoSpaceDE w:val="0"/>
              <w:autoSpaceDN w:val="0"/>
              <w:adjustRightInd w:val="0"/>
              <w:spacing w:after="0" w:line="240" w:lineRule="auto"/>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1. Водопроводные сети, нуждающиеся в замене, км</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8B7E31" w:rsidRDefault="00294DDF" w:rsidP="009B181C">
            <w:pPr>
              <w:autoSpaceDE w:val="0"/>
              <w:autoSpaceDN w:val="0"/>
              <w:adjustRightInd w:val="0"/>
              <w:spacing w:after="0" w:line="240" w:lineRule="auto"/>
              <w:ind w:firstLine="0"/>
              <w:jc w:val="center"/>
              <w:rPr>
                <w:sz w:val="22"/>
                <w:lang w:eastAsia="ru-RU"/>
              </w:rPr>
            </w:pPr>
            <w:r>
              <w:rPr>
                <w:sz w:val="22"/>
                <w:lang w:eastAsia="ru-RU"/>
              </w:rPr>
              <w:t>2,865</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446E2C" w:rsidP="009E6883">
            <w:pPr>
              <w:autoSpaceDE w:val="0"/>
              <w:autoSpaceDN w:val="0"/>
              <w:adjustRightInd w:val="0"/>
              <w:spacing w:after="0" w:line="240" w:lineRule="auto"/>
              <w:ind w:firstLine="0"/>
              <w:jc w:val="center"/>
              <w:rPr>
                <w:sz w:val="22"/>
                <w:lang w:eastAsia="ru-RU"/>
              </w:rPr>
            </w:pPr>
            <w:r w:rsidRPr="008B7E31">
              <w:rPr>
                <w:sz w:val="22"/>
                <w:lang w:eastAsia="ru-RU"/>
              </w:rPr>
              <w:t>0</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2. Аварийность на сетях водопровода (</w:t>
            </w:r>
            <w:proofErr w:type="spellStart"/>
            <w:r w:rsidRPr="00FF583A">
              <w:rPr>
                <w:sz w:val="22"/>
                <w:lang w:eastAsia="ru-RU"/>
              </w:rPr>
              <w:t>ед</w:t>
            </w:r>
            <w:proofErr w:type="spellEnd"/>
            <w:r w:rsidRPr="00FF583A">
              <w:rPr>
                <w:sz w:val="22"/>
                <w:lang w:eastAsia="ru-RU"/>
              </w:rPr>
              <w:t>/км)</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8B7E31" w:rsidRDefault="00294DDF" w:rsidP="00F8497D">
            <w:pPr>
              <w:autoSpaceDE w:val="0"/>
              <w:autoSpaceDN w:val="0"/>
              <w:adjustRightInd w:val="0"/>
              <w:spacing w:after="0" w:line="240" w:lineRule="auto"/>
              <w:ind w:firstLine="0"/>
              <w:jc w:val="center"/>
              <w:rPr>
                <w:sz w:val="22"/>
                <w:lang w:eastAsia="ru-RU"/>
              </w:rPr>
            </w:pPr>
            <w:r>
              <w:rPr>
                <w:sz w:val="22"/>
                <w:lang w:eastAsia="ru-RU"/>
              </w:rPr>
              <w:t>2</w:t>
            </w:r>
            <w:r w:rsidR="0087635B" w:rsidRPr="008B7E31">
              <w:rPr>
                <w:sz w:val="22"/>
                <w:lang w:eastAsia="ru-RU"/>
              </w:rPr>
              <w:t>/</w:t>
            </w:r>
            <w:r>
              <w:rPr>
                <w:sz w:val="22"/>
                <w:lang w:eastAsia="ru-RU"/>
              </w:rPr>
              <w:t>19,836</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294DDF" w:rsidP="00947D4E">
            <w:pPr>
              <w:autoSpaceDE w:val="0"/>
              <w:autoSpaceDN w:val="0"/>
              <w:adjustRightInd w:val="0"/>
              <w:spacing w:after="0" w:line="240" w:lineRule="auto"/>
              <w:ind w:firstLine="0"/>
              <w:jc w:val="center"/>
              <w:rPr>
                <w:sz w:val="22"/>
                <w:lang w:eastAsia="ru-RU"/>
              </w:rPr>
            </w:pPr>
            <w:r>
              <w:rPr>
                <w:sz w:val="22"/>
                <w:lang w:eastAsia="ru-RU"/>
              </w:rPr>
              <w:t>0</w:t>
            </w:r>
            <w:r w:rsidRPr="008B7E31">
              <w:rPr>
                <w:sz w:val="22"/>
                <w:lang w:eastAsia="ru-RU"/>
              </w:rPr>
              <w:t>/</w:t>
            </w:r>
            <w:r>
              <w:rPr>
                <w:sz w:val="22"/>
                <w:lang w:eastAsia="ru-RU"/>
              </w:rPr>
              <w:t>19,836</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 xml:space="preserve">3. Износ </w:t>
            </w:r>
            <w:r w:rsidR="00294DDF">
              <w:rPr>
                <w:sz w:val="22"/>
                <w:lang w:eastAsia="ru-RU"/>
              </w:rPr>
              <w:t xml:space="preserve">металлических </w:t>
            </w:r>
            <w:r w:rsidRPr="00FF583A">
              <w:rPr>
                <w:sz w:val="22"/>
                <w:lang w:eastAsia="ru-RU"/>
              </w:rPr>
              <w:t>водопроводных сетей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8B7E31" w:rsidRDefault="00294DDF" w:rsidP="00446E2C">
            <w:pPr>
              <w:autoSpaceDE w:val="0"/>
              <w:autoSpaceDN w:val="0"/>
              <w:adjustRightInd w:val="0"/>
              <w:spacing w:after="0" w:line="240" w:lineRule="auto"/>
              <w:ind w:firstLine="0"/>
              <w:jc w:val="center"/>
              <w:rPr>
                <w:sz w:val="22"/>
                <w:lang w:eastAsia="ru-RU"/>
              </w:rPr>
            </w:pPr>
            <w:r>
              <w:rPr>
                <w:sz w:val="22"/>
                <w:lang w:eastAsia="ru-RU"/>
              </w:rPr>
              <w:t>Более 90</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294DDF" w:rsidP="00367E6F">
            <w:pPr>
              <w:autoSpaceDE w:val="0"/>
              <w:autoSpaceDN w:val="0"/>
              <w:adjustRightInd w:val="0"/>
              <w:spacing w:after="0" w:line="240" w:lineRule="auto"/>
              <w:ind w:firstLine="0"/>
              <w:jc w:val="center"/>
              <w:rPr>
                <w:sz w:val="22"/>
                <w:lang w:eastAsia="ru-RU"/>
              </w:rPr>
            </w:pPr>
            <w:r>
              <w:rPr>
                <w:sz w:val="22"/>
                <w:lang w:eastAsia="ru-RU"/>
              </w:rPr>
              <w:t>0</w:t>
            </w:r>
          </w:p>
        </w:tc>
      </w:tr>
      <w:tr w:rsidR="0080686C" w:rsidRPr="00FF583A" w:rsidTr="00F8497D">
        <w:trPr>
          <w:trHeight w:val="20"/>
        </w:trPr>
        <w:tc>
          <w:tcPr>
            <w:tcW w:w="1375" w:type="pct"/>
            <w:vMerge w:val="restart"/>
            <w:tcBorders>
              <w:top w:val="single" w:sz="4" w:space="0" w:color="auto"/>
              <w:left w:val="single" w:sz="4" w:space="0" w:color="auto"/>
              <w:bottom w:val="single" w:sz="4" w:space="0" w:color="auto"/>
              <w:right w:val="single" w:sz="4" w:space="0" w:color="auto"/>
            </w:tcBorders>
          </w:tcPr>
          <w:p w:rsidR="0080686C" w:rsidRPr="00FF583A" w:rsidRDefault="0080686C" w:rsidP="00367E6F">
            <w:pPr>
              <w:autoSpaceDE w:val="0"/>
              <w:autoSpaceDN w:val="0"/>
              <w:adjustRightInd w:val="0"/>
              <w:spacing w:after="0" w:line="240" w:lineRule="auto"/>
              <w:ind w:firstLine="0"/>
              <w:jc w:val="center"/>
              <w:rPr>
                <w:sz w:val="22"/>
              </w:rPr>
            </w:pPr>
            <w:r w:rsidRPr="00FF583A">
              <w:rPr>
                <w:sz w:val="22"/>
                <w:lang w:eastAsia="ru-RU"/>
              </w:rPr>
              <w:t>3. Показатели качества обслуживания абонентов</w:t>
            </w: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left"/>
              <w:rPr>
                <w:sz w:val="22"/>
                <w:lang w:eastAsia="ru-RU"/>
              </w:rPr>
            </w:pPr>
            <w:r w:rsidRPr="00FF583A">
              <w:rPr>
                <w:sz w:val="22"/>
                <w:lang w:eastAsia="ru-RU"/>
              </w:rPr>
              <w:t>1. Количество жалоб абонентов на качество питьевой воды (в единицах)</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8B7E31" w:rsidRDefault="007408B3" w:rsidP="00367E6F">
            <w:pPr>
              <w:autoSpaceDE w:val="0"/>
              <w:autoSpaceDN w:val="0"/>
              <w:adjustRightInd w:val="0"/>
              <w:spacing w:after="0" w:line="240" w:lineRule="auto"/>
              <w:ind w:firstLine="0"/>
              <w:jc w:val="center"/>
              <w:rPr>
                <w:sz w:val="22"/>
              </w:rPr>
            </w:pPr>
            <w:r>
              <w:rPr>
                <w:sz w:val="22"/>
                <w:lang w:eastAsia="ru-RU"/>
              </w:rPr>
              <w:t>0</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87635B" w:rsidP="00367E6F">
            <w:pPr>
              <w:autoSpaceDE w:val="0"/>
              <w:autoSpaceDN w:val="0"/>
              <w:adjustRightInd w:val="0"/>
              <w:spacing w:after="0" w:line="240" w:lineRule="auto"/>
              <w:ind w:firstLine="0"/>
              <w:jc w:val="center"/>
              <w:rPr>
                <w:sz w:val="22"/>
              </w:rPr>
            </w:pPr>
            <w:r w:rsidRPr="008B7E31">
              <w:rPr>
                <w:sz w:val="22"/>
                <w:lang w:eastAsia="ru-RU"/>
              </w:rPr>
              <w:t>0</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D55A5D" w:rsidRDefault="0080686C" w:rsidP="00367E6F">
            <w:pPr>
              <w:autoSpaceDE w:val="0"/>
              <w:autoSpaceDN w:val="0"/>
              <w:adjustRightInd w:val="0"/>
              <w:spacing w:after="0" w:line="240" w:lineRule="auto"/>
              <w:ind w:firstLine="0"/>
              <w:jc w:val="left"/>
              <w:rPr>
                <w:sz w:val="22"/>
                <w:lang w:eastAsia="ru-RU"/>
              </w:rPr>
            </w:pPr>
            <w:r w:rsidRPr="00D55A5D">
              <w:rPr>
                <w:sz w:val="22"/>
                <w:lang w:eastAsia="ru-RU"/>
              </w:rPr>
              <w:t>2. Обеспеченность населения централизованным водоснабжением (в процентах от численности населения)</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03718C" w:rsidRDefault="00294DDF" w:rsidP="0003718C">
            <w:pPr>
              <w:autoSpaceDE w:val="0"/>
              <w:autoSpaceDN w:val="0"/>
              <w:adjustRightInd w:val="0"/>
              <w:spacing w:after="0" w:line="240" w:lineRule="auto"/>
              <w:ind w:firstLine="0"/>
              <w:jc w:val="center"/>
              <w:rPr>
                <w:color w:val="FF0000"/>
                <w:sz w:val="22"/>
              </w:rPr>
            </w:pPr>
            <w:r>
              <w:rPr>
                <w:sz w:val="22"/>
                <w:lang w:eastAsia="ru-RU"/>
              </w:rPr>
              <w:t>70</w:t>
            </w:r>
            <w:r w:rsidR="0003718C" w:rsidRPr="0003718C">
              <w:rPr>
                <w:sz w:val="22"/>
                <w:lang w:eastAsia="ru-RU"/>
              </w:rPr>
              <w:t>%</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03718C" w:rsidRDefault="00294DDF" w:rsidP="00367E6F">
            <w:pPr>
              <w:autoSpaceDE w:val="0"/>
              <w:autoSpaceDN w:val="0"/>
              <w:adjustRightInd w:val="0"/>
              <w:spacing w:after="0" w:line="240" w:lineRule="auto"/>
              <w:ind w:firstLine="0"/>
              <w:jc w:val="center"/>
              <w:rPr>
                <w:sz w:val="22"/>
              </w:rPr>
            </w:pPr>
            <w:r>
              <w:rPr>
                <w:sz w:val="22"/>
                <w:lang w:eastAsia="ru-RU"/>
              </w:rPr>
              <w:t>75</w:t>
            </w:r>
            <w:r w:rsidR="000F7EB9" w:rsidRPr="0003718C">
              <w:rPr>
                <w:sz w:val="22"/>
                <w:lang w:eastAsia="ru-RU"/>
              </w:rPr>
              <w:t>%</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D55A5D" w:rsidRDefault="0080686C" w:rsidP="00367E6F">
            <w:pPr>
              <w:autoSpaceDE w:val="0"/>
              <w:autoSpaceDN w:val="0"/>
              <w:adjustRightInd w:val="0"/>
              <w:spacing w:after="0" w:line="240" w:lineRule="auto"/>
              <w:ind w:firstLine="0"/>
              <w:jc w:val="left"/>
              <w:rPr>
                <w:sz w:val="22"/>
                <w:lang w:eastAsia="ru-RU"/>
              </w:rPr>
            </w:pPr>
            <w:r w:rsidRPr="00D55A5D">
              <w:rPr>
                <w:sz w:val="22"/>
                <w:lang w:eastAsia="ru-RU"/>
              </w:rPr>
              <w:t>3. Охват абонентов приборами учета (доля абонентов с приборами учета по отношению к общему числу абонентов,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961156" w:rsidRDefault="0080686C" w:rsidP="00367E6F">
            <w:pPr>
              <w:autoSpaceDE w:val="0"/>
              <w:autoSpaceDN w:val="0"/>
              <w:adjustRightInd w:val="0"/>
              <w:spacing w:after="0" w:line="240" w:lineRule="auto"/>
              <w:ind w:firstLine="0"/>
              <w:jc w:val="center"/>
              <w:rPr>
                <w:sz w:val="22"/>
              </w:rPr>
            </w:pP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80686C" w:rsidP="00367E6F">
            <w:pPr>
              <w:autoSpaceDE w:val="0"/>
              <w:autoSpaceDN w:val="0"/>
              <w:adjustRightInd w:val="0"/>
              <w:spacing w:after="0" w:line="240" w:lineRule="auto"/>
              <w:ind w:firstLine="0"/>
              <w:jc w:val="center"/>
              <w:rPr>
                <w:sz w:val="22"/>
              </w:rPr>
            </w:pP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D55A5D" w:rsidRDefault="0080686C" w:rsidP="00367E6F">
            <w:pPr>
              <w:autoSpaceDE w:val="0"/>
              <w:autoSpaceDN w:val="0"/>
              <w:adjustRightInd w:val="0"/>
              <w:spacing w:after="0" w:line="240" w:lineRule="auto"/>
              <w:ind w:firstLine="0"/>
              <w:jc w:val="left"/>
              <w:rPr>
                <w:sz w:val="22"/>
                <w:lang w:eastAsia="ru-RU"/>
              </w:rPr>
            </w:pPr>
            <w:r w:rsidRPr="00D55A5D">
              <w:rPr>
                <w:sz w:val="22"/>
                <w:lang w:eastAsia="ru-RU"/>
              </w:rPr>
              <w:t>население</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961156" w:rsidRDefault="00A04F45" w:rsidP="004368F1">
            <w:pPr>
              <w:autoSpaceDE w:val="0"/>
              <w:autoSpaceDN w:val="0"/>
              <w:adjustRightInd w:val="0"/>
              <w:spacing w:after="0" w:line="240" w:lineRule="auto"/>
              <w:ind w:firstLine="0"/>
              <w:jc w:val="center"/>
              <w:rPr>
                <w:sz w:val="22"/>
                <w:lang w:eastAsia="ru-RU"/>
              </w:rPr>
            </w:pPr>
            <w:r>
              <w:rPr>
                <w:sz w:val="22"/>
                <w:lang w:eastAsia="ru-RU"/>
              </w:rPr>
              <w:t>38%</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A04F45" w:rsidP="00367E6F">
            <w:pPr>
              <w:autoSpaceDE w:val="0"/>
              <w:autoSpaceDN w:val="0"/>
              <w:adjustRightInd w:val="0"/>
              <w:spacing w:after="0" w:line="240" w:lineRule="auto"/>
              <w:ind w:firstLine="0"/>
              <w:jc w:val="center"/>
              <w:rPr>
                <w:sz w:val="22"/>
                <w:lang w:eastAsia="ru-RU"/>
              </w:rPr>
            </w:pPr>
            <w:r>
              <w:rPr>
                <w:sz w:val="22"/>
                <w:lang w:eastAsia="ru-RU"/>
              </w:rPr>
              <w:t>38%</w:t>
            </w:r>
          </w:p>
        </w:tc>
      </w:tr>
      <w:tr w:rsidR="0080686C"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0686C" w:rsidRPr="00FF583A" w:rsidRDefault="0080686C" w:rsidP="00367E6F">
            <w:pPr>
              <w:autoSpaceDE w:val="0"/>
              <w:autoSpaceDN w:val="0"/>
              <w:adjustRightInd w:val="0"/>
              <w:spacing w:after="0" w:line="240" w:lineRule="auto"/>
              <w:ind w:firstLine="0"/>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80686C" w:rsidRPr="00D55A5D" w:rsidRDefault="0080686C" w:rsidP="00367E6F">
            <w:pPr>
              <w:autoSpaceDE w:val="0"/>
              <w:autoSpaceDN w:val="0"/>
              <w:adjustRightInd w:val="0"/>
              <w:spacing w:after="0" w:line="240" w:lineRule="auto"/>
              <w:ind w:firstLine="0"/>
              <w:jc w:val="left"/>
              <w:rPr>
                <w:sz w:val="22"/>
                <w:lang w:eastAsia="ru-RU"/>
              </w:rPr>
            </w:pPr>
            <w:r w:rsidRPr="00D55A5D">
              <w:rPr>
                <w:sz w:val="22"/>
                <w:lang w:eastAsia="ru-RU"/>
              </w:rPr>
              <w:t>промышленные объекты</w:t>
            </w:r>
          </w:p>
        </w:tc>
        <w:tc>
          <w:tcPr>
            <w:tcW w:w="659" w:type="pct"/>
            <w:tcBorders>
              <w:top w:val="single" w:sz="4" w:space="0" w:color="auto"/>
              <w:left w:val="single" w:sz="4" w:space="0" w:color="auto"/>
              <w:bottom w:val="single" w:sz="4" w:space="0" w:color="auto"/>
              <w:right w:val="single" w:sz="4" w:space="0" w:color="auto"/>
            </w:tcBorders>
            <w:vAlign w:val="center"/>
          </w:tcPr>
          <w:p w:rsidR="0080686C" w:rsidRPr="008B7E31" w:rsidRDefault="00C470D8" w:rsidP="00352844">
            <w:pPr>
              <w:autoSpaceDE w:val="0"/>
              <w:autoSpaceDN w:val="0"/>
              <w:adjustRightInd w:val="0"/>
              <w:spacing w:after="0" w:line="240" w:lineRule="auto"/>
              <w:ind w:firstLine="0"/>
              <w:jc w:val="center"/>
              <w:rPr>
                <w:sz w:val="22"/>
                <w:lang w:eastAsia="ru-RU"/>
              </w:rPr>
            </w:pPr>
            <w:r w:rsidRPr="008B7E31">
              <w:rPr>
                <w:sz w:val="22"/>
                <w:lang w:eastAsia="ru-RU"/>
              </w:rPr>
              <w:t>-</w:t>
            </w:r>
          </w:p>
        </w:tc>
        <w:tc>
          <w:tcPr>
            <w:tcW w:w="789" w:type="pct"/>
            <w:tcBorders>
              <w:top w:val="single" w:sz="4" w:space="0" w:color="auto"/>
              <w:left w:val="single" w:sz="4" w:space="0" w:color="auto"/>
              <w:bottom w:val="single" w:sz="4" w:space="0" w:color="auto"/>
              <w:right w:val="single" w:sz="4" w:space="0" w:color="auto"/>
            </w:tcBorders>
            <w:vAlign w:val="center"/>
          </w:tcPr>
          <w:p w:rsidR="0080686C" w:rsidRPr="008B7E31" w:rsidRDefault="006F35C1" w:rsidP="00367E6F">
            <w:pPr>
              <w:autoSpaceDE w:val="0"/>
              <w:autoSpaceDN w:val="0"/>
              <w:adjustRightInd w:val="0"/>
              <w:spacing w:after="0" w:line="240" w:lineRule="auto"/>
              <w:ind w:firstLine="0"/>
              <w:jc w:val="center"/>
              <w:rPr>
                <w:sz w:val="22"/>
                <w:lang w:eastAsia="ru-RU"/>
              </w:rPr>
            </w:pPr>
            <w:r w:rsidRPr="008B7E31">
              <w:rPr>
                <w:sz w:val="22"/>
                <w:lang w:eastAsia="ru-RU"/>
              </w:rPr>
              <w:t>-</w:t>
            </w:r>
          </w:p>
        </w:tc>
      </w:tr>
      <w:tr w:rsidR="00F8497D"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ind w:firstLine="0"/>
              <w:jc w:val="center"/>
              <w:rPr>
                <w:sz w:val="22"/>
              </w:rPr>
            </w:pPr>
          </w:p>
        </w:tc>
        <w:tc>
          <w:tcPr>
            <w:tcW w:w="2178" w:type="pct"/>
            <w:tcBorders>
              <w:top w:val="single" w:sz="4" w:space="0" w:color="auto"/>
              <w:left w:val="single" w:sz="4" w:space="0" w:color="auto"/>
              <w:bottom w:val="single" w:sz="4" w:space="0" w:color="auto"/>
              <w:right w:val="single" w:sz="4" w:space="0" w:color="auto"/>
            </w:tcBorders>
            <w:vAlign w:val="center"/>
          </w:tcPr>
          <w:p w:rsidR="00F8497D" w:rsidRPr="00D55A5D" w:rsidRDefault="00F8497D" w:rsidP="00367E6F">
            <w:pPr>
              <w:autoSpaceDE w:val="0"/>
              <w:autoSpaceDN w:val="0"/>
              <w:adjustRightInd w:val="0"/>
              <w:spacing w:after="0" w:line="240" w:lineRule="auto"/>
              <w:ind w:firstLine="0"/>
              <w:jc w:val="left"/>
              <w:rPr>
                <w:sz w:val="22"/>
                <w:lang w:eastAsia="ru-RU"/>
              </w:rPr>
            </w:pPr>
            <w:r w:rsidRPr="00D55A5D">
              <w:rPr>
                <w:sz w:val="22"/>
                <w:lang w:eastAsia="ru-RU"/>
              </w:rPr>
              <w:t>объекты социально-культурного и бытового назначение</w:t>
            </w:r>
            <w:r w:rsidR="00F86A80">
              <w:rPr>
                <w:sz w:val="22"/>
                <w:lang w:eastAsia="ru-RU"/>
              </w:rPr>
              <w:t xml:space="preserve"> (шт./%)</w:t>
            </w:r>
          </w:p>
        </w:tc>
        <w:tc>
          <w:tcPr>
            <w:tcW w:w="659" w:type="pct"/>
            <w:tcBorders>
              <w:top w:val="single" w:sz="4" w:space="0" w:color="auto"/>
              <w:left w:val="single" w:sz="4" w:space="0" w:color="auto"/>
              <w:bottom w:val="single" w:sz="4" w:space="0" w:color="auto"/>
              <w:right w:val="single" w:sz="4" w:space="0" w:color="auto"/>
            </w:tcBorders>
            <w:vAlign w:val="center"/>
          </w:tcPr>
          <w:p w:rsidR="00F8497D" w:rsidRPr="008B7E31" w:rsidRDefault="00294DDF" w:rsidP="004368F1">
            <w:pPr>
              <w:autoSpaceDE w:val="0"/>
              <w:autoSpaceDN w:val="0"/>
              <w:adjustRightInd w:val="0"/>
              <w:spacing w:after="0" w:line="240" w:lineRule="auto"/>
              <w:ind w:firstLine="0"/>
              <w:jc w:val="center"/>
              <w:rPr>
                <w:sz w:val="22"/>
                <w:lang w:eastAsia="ru-RU"/>
              </w:rPr>
            </w:pPr>
            <w:r>
              <w:rPr>
                <w:sz w:val="22"/>
                <w:lang w:eastAsia="ru-RU"/>
              </w:rPr>
              <w:t>100%</w:t>
            </w:r>
          </w:p>
        </w:tc>
        <w:tc>
          <w:tcPr>
            <w:tcW w:w="789" w:type="pct"/>
            <w:tcBorders>
              <w:top w:val="single" w:sz="4" w:space="0" w:color="auto"/>
              <w:left w:val="single" w:sz="4" w:space="0" w:color="auto"/>
              <w:bottom w:val="single" w:sz="4" w:space="0" w:color="auto"/>
              <w:right w:val="single" w:sz="4" w:space="0" w:color="auto"/>
            </w:tcBorders>
            <w:vAlign w:val="center"/>
          </w:tcPr>
          <w:p w:rsidR="00F8497D" w:rsidRPr="008B7E31" w:rsidRDefault="00F8497D" w:rsidP="00042142">
            <w:pPr>
              <w:autoSpaceDE w:val="0"/>
              <w:autoSpaceDN w:val="0"/>
              <w:adjustRightInd w:val="0"/>
              <w:spacing w:after="0" w:line="240" w:lineRule="auto"/>
              <w:ind w:firstLine="0"/>
              <w:jc w:val="center"/>
              <w:rPr>
                <w:sz w:val="22"/>
              </w:rPr>
            </w:pPr>
            <w:r w:rsidRPr="008B7E31">
              <w:rPr>
                <w:sz w:val="22"/>
              </w:rPr>
              <w:t>100%</w:t>
            </w:r>
          </w:p>
        </w:tc>
      </w:tr>
      <w:tr w:rsidR="00F8497D" w:rsidRPr="00FF583A" w:rsidTr="00F8497D">
        <w:trPr>
          <w:trHeight w:val="20"/>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ind w:firstLine="0"/>
              <w:jc w:val="center"/>
              <w:rPr>
                <w:sz w:val="22"/>
                <w:lang w:eastAsia="ru-RU"/>
              </w:rPr>
            </w:pPr>
            <w:r w:rsidRPr="00FF583A">
              <w:rPr>
                <w:sz w:val="22"/>
                <w:lang w:eastAsia="ru-RU"/>
              </w:rPr>
              <w:t>4. Показатели эффективности использования ресурсов, в том числе сокращения потерь воды при транспортировке</w:t>
            </w:r>
          </w:p>
          <w:p w:rsidR="00F8497D" w:rsidRPr="00FF583A" w:rsidRDefault="00F8497D" w:rsidP="00367E6F">
            <w:pPr>
              <w:autoSpaceDE w:val="0"/>
              <w:autoSpaceDN w:val="0"/>
              <w:adjustRightInd w:val="0"/>
              <w:spacing w:after="0" w:line="240" w:lineRule="auto"/>
              <w:ind w:firstLine="0"/>
              <w:jc w:val="center"/>
              <w:rPr>
                <w:sz w:val="22"/>
                <w:lang w:eastAsia="ru-RU"/>
              </w:rPr>
            </w:pPr>
          </w:p>
          <w:p w:rsidR="00F8497D" w:rsidRPr="00FF583A" w:rsidRDefault="00F8497D" w:rsidP="00367E6F">
            <w:pPr>
              <w:autoSpaceDE w:val="0"/>
              <w:autoSpaceDN w:val="0"/>
              <w:adjustRightInd w:val="0"/>
              <w:spacing w:after="0" w:line="240" w:lineRule="auto"/>
              <w:ind w:firstLine="0"/>
              <w:jc w:val="center"/>
              <w:rPr>
                <w:sz w:val="22"/>
                <w:lang w:eastAsia="ru-RU"/>
              </w:rPr>
            </w:pPr>
          </w:p>
          <w:p w:rsidR="00F8497D" w:rsidRPr="00FF583A" w:rsidRDefault="00F8497D" w:rsidP="00367E6F">
            <w:pPr>
              <w:autoSpaceDE w:val="0"/>
              <w:autoSpaceDN w:val="0"/>
              <w:adjustRightInd w:val="0"/>
              <w:spacing w:after="0" w:line="240" w:lineRule="auto"/>
              <w:jc w:val="center"/>
              <w:rPr>
                <w:sz w:val="22"/>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ind w:firstLine="0"/>
              <w:jc w:val="left"/>
              <w:rPr>
                <w:sz w:val="22"/>
                <w:lang w:eastAsia="ru-RU"/>
              </w:rPr>
            </w:pPr>
            <w:r w:rsidRPr="00FF583A">
              <w:rPr>
                <w:sz w:val="22"/>
                <w:lang w:eastAsia="ru-RU"/>
              </w:rPr>
              <w:t>1. Объем неоплаченной воды от общего объема подачи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F8497D" w:rsidRPr="008B7E31" w:rsidRDefault="00F8497D" w:rsidP="004368F1">
            <w:pPr>
              <w:autoSpaceDE w:val="0"/>
              <w:autoSpaceDN w:val="0"/>
              <w:adjustRightInd w:val="0"/>
              <w:spacing w:after="0" w:line="240" w:lineRule="auto"/>
              <w:ind w:firstLine="0"/>
              <w:jc w:val="center"/>
              <w:rPr>
                <w:sz w:val="22"/>
                <w:lang w:eastAsia="ru-RU"/>
              </w:rPr>
            </w:pPr>
            <w:r w:rsidRPr="008B7E31">
              <w:rPr>
                <w:sz w:val="22"/>
                <w:lang w:eastAsia="ru-RU"/>
              </w:rPr>
              <w:t>-</w:t>
            </w:r>
          </w:p>
        </w:tc>
        <w:tc>
          <w:tcPr>
            <w:tcW w:w="789" w:type="pct"/>
            <w:tcBorders>
              <w:top w:val="single" w:sz="4" w:space="0" w:color="auto"/>
              <w:left w:val="single" w:sz="4" w:space="0" w:color="auto"/>
              <w:bottom w:val="single" w:sz="4" w:space="0" w:color="auto"/>
              <w:right w:val="single" w:sz="4" w:space="0" w:color="auto"/>
            </w:tcBorders>
            <w:vAlign w:val="center"/>
          </w:tcPr>
          <w:p w:rsidR="00F8497D" w:rsidRPr="008B7E31" w:rsidRDefault="00F8497D" w:rsidP="00367E6F">
            <w:pPr>
              <w:autoSpaceDE w:val="0"/>
              <w:autoSpaceDN w:val="0"/>
              <w:adjustRightInd w:val="0"/>
              <w:spacing w:after="0" w:line="240" w:lineRule="auto"/>
              <w:ind w:firstLine="0"/>
              <w:jc w:val="center"/>
              <w:rPr>
                <w:sz w:val="22"/>
                <w:lang w:eastAsia="ru-RU"/>
              </w:rPr>
            </w:pPr>
            <w:r w:rsidRPr="008B7E31">
              <w:rPr>
                <w:sz w:val="22"/>
                <w:lang w:eastAsia="ru-RU"/>
              </w:rPr>
              <w:t>-</w:t>
            </w:r>
          </w:p>
        </w:tc>
      </w:tr>
      <w:tr w:rsidR="00F8497D" w:rsidRPr="00FF583A" w:rsidTr="00F8497D">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jc w:val="center"/>
              <w:rPr>
                <w:sz w:val="22"/>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ind w:firstLine="0"/>
              <w:jc w:val="left"/>
              <w:rPr>
                <w:sz w:val="22"/>
                <w:lang w:eastAsia="ru-RU"/>
              </w:rPr>
            </w:pPr>
            <w:r w:rsidRPr="00FF583A">
              <w:rPr>
                <w:sz w:val="22"/>
                <w:lang w:eastAsia="ru-RU"/>
              </w:rPr>
              <w:t>2. Потери воды в кубометрах на километр трубопроводов.</w:t>
            </w:r>
          </w:p>
        </w:tc>
        <w:tc>
          <w:tcPr>
            <w:tcW w:w="659" w:type="pct"/>
            <w:tcBorders>
              <w:top w:val="single" w:sz="4" w:space="0" w:color="auto"/>
              <w:left w:val="single" w:sz="4" w:space="0" w:color="auto"/>
              <w:bottom w:val="single" w:sz="4" w:space="0" w:color="auto"/>
              <w:right w:val="single" w:sz="4" w:space="0" w:color="auto"/>
            </w:tcBorders>
            <w:vAlign w:val="center"/>
          </w:tcPr>
          <w:p w:rsidR="00F8497D" w:rsidRPr="000E6659" w:rsidRDefault="00294DDF" w:rsidP="003B5E8D">
            <w:pPr>
              <w:autoSpaceDE w:val="0"/>
              <w:autoSpaceDN w:val="0"/>
              <w:adjustRightInd w:val="0"/>
              <w:spacing w:after="0" w:line="240" w:lineRule="auto"/>
              <w:ind w:firstLine="0"/>
              <w:jc w:val="center"/>
              <w:rPr>
                <w:sz w:val="22"/>
                <w:lang w:eastAsia="ru-RU"/>
              </w:rPr>
            </w:pPr>
            <w:r>
              <w:rPr>
                <w:szCs w:val="24"/>
                <w:lang w:eastAsia="ru-RU"/>
              </w:rPr>
              <w:t>0,2</w:t>
            </w:r>
            <w:r w:rsidR="00291970">
              <w:rPr>
                <w:szCs w:val="24"/>
                <w:lang w:eastAsia="ru-RU"/>
              </w:rPr>
              <w:t xml:space="preserve"> </w:t>
            </w:r>
            <w:r w:rsidR="000E6659" w:rsidRPr="000E6659">
              <w:rPr>
                <w:szCs w:val="24"/>
                <w:lang w:eastAsia="ru-RU"/>
              </w:rPr>
              <w:t>м³/год</w:t>
            </w:r>
          </w:p>
        </w:tc>
        <w:tc>
          <w:tcPr>
            <w:tcW w:w="789" w:type="pct"/>
            <w:tcBorders>
              <w:top w:val="single" w:sz="4" w:space="0" w:color="auto"/>
              <w:left w:val="single" w:sz="4" w:space="0" w:color="auto"/>
              <w:bottom w:val="single" w:sz="4" w:space="0" w:color="auto"/>
              <w:right w:val="single" w:sz="4" w:space="0" w:color="auto"/>
            </w:tcBorders>
            <w:vAlign w:val="center"/>
          </w:tcPr>
          <w:p w:rsidR="00F8497D" w:rsidRPr="000E6659" w:rsidRDefault="00291970" w:rsidP="000E6659">
            <w:pPr>
              <w:autoSpaceDE w:val="0"/>
              <w:autoSpaceDN w:val="0"/>
              <w:adjustRightInd w:val="0"/>
              <w:spacing w:after="0" w:line="240" w:lineRule="auto"/>
              <w:ind w:firstLine="0"/>
              <w:jc w:val="center"/>
              <w:rPr>
                <w:szCs w:val="24"/>
                <w:lang w:eastAsia="ru-RU"/>
              </w:rPr>
            </w:pPr>
            <w:r>
              <w:rPr>
                <w:szCs w:val="24"/>
                <w:lang w:eastAsia="ru-RU"/>
              </w:rPr>
              <w:t>0</w:t>
            </w:r>
            <w:r w:rsidR="00294DDF">
              <w:rPr>
                <w:szCs w:val="24"/>
                <w:lang w:eastAsia="ru-RU"/>
              </w:rPr>
              <w:t>,0001</w:t>
            </w:r>
            <w:r w:rsidR="000E6659" w:rsidRPr="000E6659">
              <w:rPr>
                <w:szCs w:val="24"/>
                <w:lang w:eastAsia="ru-RU"/>
              </w:rPr>
              <w:t xml:space="preserve"> м³/год</w:t>
            </w:r>
          </w:p>
        </w:tc>
      </w:tr>
      <w:tr w:rsidR="00F8497D" w:rsidRPr="00FF583A" w:rsidTr="00F8497D">
        <w:trPr>
          <w:trHeight w:val="20"/>
        </w:trPr>
        <w:tc>
          <w:tcPr>
            <w:tcW w:w="1375" w:type="pct"/>
            <w:tcBorders>
              <w:top w:val="single" w:sz="4" w:space="0" w:color="auto"/>
              <w:left w:val="single" w:sz="4" w:space="0" w:color="auto"/>
              <w:bottom w:val="single" w:sz="4" w:space="0" w:color="auto"/>
              <w:right w:val="single" w:sz="4" w:space="0" w:color="auto"/>
            </w:tcBorders>
          </w:tcPr>
          <w:p w:rsidR="00F8497D" w:rsidRPr="00FF583A" w:rsidRDefault="00F8497D" w:rsidP="00BB71A1">
            <w:pPr>
              <w:autoSpaceDE w:val="0"/>
              <w:autoSpaceDN w:val="0"/>
              <w:adjustRightInd w:val="0"/>
              <w:spacing w:after="0" w:line="240" w:lineRule="auto"/>
              <w:ind w:firstLine="0"/>
              <w:jc w:val="center"/>
              <w:rPr>
                <w:sz w:val="22"/>
                <w:lang w:eastAsia="ru-RU"/>
              </w:rPr>
            </w:pPr>
            <w:r w:rsidRPr="00FF583A">
              <w:rPr>
                <w:sz w:val="22"/>
                <w:lang w:eastAsia="ru-RU"/>
              </w:rPr>
              <w:t>5. Соотношение цены реализации мероприятий инвестиционной программы  и эффективности (улучшения качества воды)</w:t>
            </w:r>
          </w:p>
        </w:tc>
        <w:tc>
          <w:tcPr>
            <w:tcW w:w="2178" w:type="pct"/>
            <w:tcBorders>
              <w:top w:val="single" w:sz="4" w:space="0" w:color="auto"/>
              <w:left w:val="single" w:sz="4" w:space="0" w:color="auto"/>
              <w:bottom w:val="single" w:sz="4" w:space="0" w:color="auto"/>
              <w:right w:val="single" w:sz="4" w:space="0" w:color="auto"/>
            </w:tcBorders>
            <w:vAlign w:val="center"/>
          </w:tcPr>
          <w:p w:rsidR="00F8497D" w:rsidRPr="00FF583A" w:rsidRDefault="00F8497D" w:rsidP="00367E6F">
            <w:pPr>
              <w:autoSpaceDE w:val="0"/>
              <w:autoSpaceDN w:val="0"/>
              <w:adjustRightInd w:val="0"/>
              <w:spacing w:after="0" w:line="240" w:lineRule="auto"/>
              <w:ind w:firstLine="0"/>
              <w:jc w:val="left"/>
              <w:rPr>
                <w:sz w:val="22"/>
                <w:lang w:eastAsia="ru-RU"/>
              </w:rPr>
            </w:pPr>
            <w:r w:rsidRPr="00FF583A">
              <w:rPr>
                <w:sz w:val="22"/>
                <w:lang w:eastAsia="ru-RU"/>
              </w:rPr>
              <w:t>1. Доля расходов на оплату услуг в совокупном доходе населения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F8497D" w:rsidRPr="008B7E31" w:rsidRDefault="00F8497D" w:rsidP="00367E6F">
            <w:pPr>
              <w:autoSpaceDE w:val="0"/>
              <w:autoSpaceDN w:val="0"/>
              <w:adjustRightInd w:val="0"/>
              <w:spacing w:after="0" w:line="240" w:lineRule="auto"/>
              <w:ind w:firstLine="0"/>
              <w:jc w:val="center"/>
              <w:rPr>
                <w:sz w:val="22"/>
                <w:lang w:eastAsia="ru-RU"/>
              </w:rPr>
            </w:pPr>
            <w:r w:rsidRPr="008B7E31">
              <w:rPr>
                <w:szCs w:val="24"/>
                <w:lang w:eastAsia="ru-RU"/>
              </w:rPr>
              <w:t>менее 3%</w:t>
            </w:r>
          </w:p>
        </w:tc>
        <w:tc>
          <w:tcPr>
            <w:tcW w:w="789" w:type="pct"/>
            <w:tcBorders>
              <w:top w:val="single" w:sz="4" w:space="0" w:color="auto"/>
              <w:left w:val="single" w:sz="4" w:space="0" w:color="auto"/>
              <w:bottom w:val="single" w:sz="4" w:space="0" w:color="auto"/>
              <w:right w:val="single" w:sz="4" w:space="0" w:color="auto"/>
            </w:tcBorders>
            <w:vAlign w:val="center"/>
          </w:tcPr>
          <w:p w:rsidR="00F8497D" w:rsidRPr="008B7E31" w:rsidRDefault="00F8497D" w:rsidP="00F8497D">
            <w:pPr>
              <w:autoSpaceDE w:val="0"/>
              <w:autoSpaceDN w:val="0"/>
              <w:adjustRightInd w:val="0"/>
              <w:spacing w:after="0" w:line="240" w:lineRule="auto"/>
              <w:ind w:firstLine="0"/>
              <w:jc w:val="center"/>
              <w:rPr>
                <w:sz w:val="22"/>
                <w:lang w:eastAsia="ru-RU"/>
              </w:rPr>
            </w:pPr>
            <w:r w:rsidRPr="008B7E31">
              <w:rPr>
                <w:szCs w:val="24"/>
                <w:lang w:eastAsia="ru-RU"/>
              </w:rPr>
              <w:t>менее 2%</w:t>
            </w:r>
          </w:p>
        </w:tc>
      </w:tr>
    </w:tbl>
    <w:p w:rsidR="00446E2C" w:rsidRPr="00ED505C" w:rsidRDefault="002C034F" w:rsidP="007408B3">
      <w:pPr>
        <w:pStyle w:val="10"/>
        <w:spacing w:before="120" w:after="120" w:line="360" w:lineRule="auto"/>
      </w:pPr>
      <w:bookmarkStart w:id="200" w:name="_Toc63635550"/>
      <w:bookmarkStart w:id="201" w:name="_Toc380482173"/>
      <w:bookmarkStart w:id="202" w:name="_Toc381715532"/>
      <w:r w:rsidRPr="00ED505C">
        <w:lastRenderedPageBreak/>
        <w:t>1.7.1. Показатели качества холодной воды</w:t>
      </w:r>
      <w:bookmarkEnd w:id="200"/>
    </w:p>
    <w:p w:rsidR="00F9339F" w:rsidRDefault="00A27C0D" w:rsidP="00961156">
      <w:pPr>
        <w:shd w:val="clear" w:color="auto" w:fill="FFFFFF" w:themeFill="background1"/>
        <w:spacing w:after="0" w:line="360" w:lineRule="auto"/>
        <w:rPr>
          <w:sz w:val="28"/>
          <w:szCs w:val="28"/>
        </w:rPr>
      </w:pPr>
      <w:r w:rsidRPr="00A27C0D">
        <w:rPr>
          <w:sz w:val="28"/>
          <w:szCs w:val="28"/>
        </w:rPr>
        <w:t xml:space="preserve">Показатели качества холодной воды </w:t>
      </w:r>
      <w:r w:rsidR="0068758F">
        <w:rPr>
          <w:sz w:val="28"/>
          <w:szCs w:val="28"/>
        </w:rPr>
        <w:t>представлены в табл. 1.7.1.</w:t>
      </w:r>
    </w:p>
    <w:p w:rsidR="00D7348D" w:rsidRDefault="00D7348D" w:rsidP="00F9339F">
      <w:pPr>
        <w:shd w:val="clear" w:color="auto" w:fill="FFFFFF" w:themeFill="background1"/>
        <w:spacing w:after="0" w:line="360" w:lineRule="auto"/>
        <w:jc w:val="right"/>
        <w:rPr>
          <w:sz w:val="28"/>
          <w:szCs w:val="28"/>
        </w:rPr>
      </w:pPr>
    </w:p>
    <w:p w:rsidR="0068758F" w:rsidRDefault="0068758F" w:rsidP="00F9339F">
      <w:pPr>
        <w:shd w:val="clear" w:color="auto" w:fill="FFFFFF" w:themeFill="background1"/>
        <w:spacing w:after="0" w:line="360" w:lineRule="auto"/>
        <w:jc w:val="right"/>
        <w:rPr>
          <w:sz w:val="28"/>
          <w:szCs w:val="28"/>
        </w:rPr>
      </w:pPr>
      <w:r>
        <w:rPr>
          <w:sz w:val="28"/>
          <w:szCs w:val="28"/>
        </w:rPr>
        <w:t xml:space="preserve">Таблица 1.7.1. </w:t>
      </w:r>
      <w:r w:rsidR="0033555E">
        <w:rPr>
          <w:sz w:val="28"/>
          <w:szCs w:val="28"/>
        </w:rPr>
        <w:t xml:space="preserve">Показатели качества </w:t>
      </w:r>
      <w:r w:rsidRPr="00A27C0D">
        <w:rPr>
          <w:sz w:val="28"/>
          <w:szCs w:val="28"/>
        </w:rPr>
        <w:t>холодной воды</w:t>
      </w:r>
    </w:p>
    <w:tbl>
      <w:tblPr>
        <w:tblStyle w:val="ae"/>
        <w:tblW w:w="10031" w:type="dxa"/>
        <w:tblLayout w:type="fixed"/>
        <w:tblLook w:val="04A0" w:firstRow="1" w:lastRow="0" w:firstColumn="1" w:lastColumn="0" w:noHBand="0" w:noVBand="1"/>
      </w:tblPr>
      <w:tblGrid>
        <w:gridCol w:w="557"/>
        <w:gridCol w:w="3804"/>
        <w:gridCol w:w="1134"/>
        <w:gridCol w:w="1559"/>
        <w:gridCol w:w="1559"/>
        <w:gridCol w:w="1418"/>
      </w:tblGrid>
      <w:tr w:rsidR="00294DDF" w:rsidTr="00294DDF">
        <w:trPr>
          <w:trHeight w:val="1411"/>
        </w:trPr>
        <w:tc>
          <w:tcPr>
            <w:tcW w:w="557" w:type="dxa"/>
            <w:vAlign w:val="center"/>
          </w:tcPr>
          <w:p w:rsidR="00294DDF" w:rsidRDefault="00294DDF" w:rsidP="000E4F69">
            <w:pPr>
              <w:spacing w:after="0"/>
              <w:ind w:left="-17" w:right="-74" w:firstLine="0"/>
              <w:jc w:val="center"/>
              <w:rPr>
                <w:sz w:val="28"/>
                <w:szCs w:val="28"/>
              </w:rPr>
            </w:pPr>
            <w:r>
              <w:rPr>
                <w:sz w:val="28"/>
                <w:szCs w:val="28"/>
              </w:rPr>
              <w:t>№ п/п</w:t>
            </w:r>
          </w:p>
        </w:tc>
        <w:tc>
          <w:tcPr>
            <w:tcW w:w="3804" w:type="dxa"/>
            <w:vAlign w:val="center"/>
          </w:tcPr>
          <w:p w:rsidR="00294DDF" w:rsidRDefault="00294DDF" w:rsidP="000E4F69">
            <w:pPr>
              <w:spacing w:after="0"/>
              <w:ind w:left="-17" w:right="-74" w:firstLine="0"/>
              <w:jc w:val="center"/>
              <w:rPr>
                <w:sz w:val="28"/>
                <w:szCs w:val="28"/>
              </w:rPr>
            </w:pPr>
            <w:r>
              <w:rPr>
                <w:sz w:val="28"/>
                <w:szCs w:val="28"/>
              </w:rPr>
              <w:t>Наименование показателя качества</w:t>
            </w:r>
          </w:p>
        </w:tc>
        <w:tc>
          <w:tcPr>
            <w:tcW w:w="1134" w:type="dxa"/>
            <w:vAlign w:val="center"/>
          </w:tcPr>
          <w:p w:rsidR="00294DDF" w:rsidRDefault="00294DDF" w:rsidP="000E4F69">
            <w:pPr>
              <w:spacing w:after="0"/>
              <w:ind w:left="-17" w:right="-74" w:firstLine="0"/>
              <w:jc w:val="center"/>
              <w:rPr>
                <w:sz w:val="28"/>
                <w:szCs w:val="28"/>
              </w:rPr>
            </w:pPr>
            <w:r>
              <w:rPr>
                <w:sz w:val="28"/>
                <w:szCs w:val="28"/>
              </w:rPr>
              <w:t>ед. измерения</w:t>
            </w:r>
          </w:p>
        </w:tc>
        <w:tc>
          <w:tcPr>
            <w:tcW w:w="1559" w:type="dxa"/>
            <w:vAlign w:val="center"/>
          </w:tcPr>
          <w:p w:rsidR="00294DDF" w:rsidRDefault="00294DDF" w:rsidP="000E4F69">
            <w:pPr>
              <w:spacing w:after="0"/>
              <w:ind w:left="-17" w:right="-74" w:firstLine="0"/>
              <w:jc w:val="center"/>
              <w:rPr>
                <w:sz w:val="28"/>
                <w:szCs w:val="28"/>
              </w:rPr>
            </w:pPr>
            <w:r>
              <w:rPr>
                <w:sz w:val="28"/>
                <w:szCs w:val="28"/>
              </w:rPr>
              <w:t>Базовый 201</w:t>
            </w:r>
            <w:r>
              <w:rPr>
                <w:sz w:val="28"/>
                <w:szCs w:val="28"/>
                <w:lang w:val="en-US"/>
              </w:rPr>
              <w:t>9</w:t>
            </w:r>
            <w:r>
              <w:rPr>
                <w:sz w:val="28"/>
                <w:szCs w:val="28"/>
              </w:rPr>
              <w:t xml:space="preserve"> год</w:t>
            </w:r>
          </w:p>
        </w:tc>
        <w:tc>
          <w:tcPr>
            <w:tcW w:w="1559" w:type="dxa"/>
            <w:vAlign w:val="center"/>
          </w:tcPr>
          <w:p w:rsidR="00294DDF" w:rsidRDefault="00294DDF" w:rsidP="000E4F69">
            <w:pPr>
              <w:spacing w:after="0"/>
              <w:ind w:left="-17" w:right="-74" w:firstLine="0"/>
              <w:jc w:val="center"/>
              <w:rPr>
                <w:sz w:val="28"/>
                <w:szCs w:val="28"/>
              </w:rPr>
            </w:pPr>
            <w:r>
              <w:rPr>
                <w:sz w:val="28"/>
                <w:szCs w:val="28"/>
              </w:rPr>
              <w:t>Промежуточный 202</w:t>
            </w:r>
            <w:r>
              <w:rPr>
                <w:sz w:val="28"/>
                <w:szCs w:val="28"/>
                <w:lang w:val="en-US"/>
              </w:rPr>
              <w:t>1</w:t>
            </w:r>
            <w:r>
              <w:rPr>
                <w:sz w:val="28"/>
                <w:szCs w:val="28"/>
              </w:rPr>
              <w:t xml:space="preserve"> -2026</w:t>
            </w:r>
          </w:p>
        </w:tc>
        <w:tc>
          <w:tcPr>
            <w:tcW w:w="1418" w:type="dxa"/>
            <w:vAlign w:val="center"/>
          </w:tcPr>
          <w:p w:rsidR="00294DDF" w:rsidRPr="00291970" w:rsidRDefault="00294DDF" w:rsidP="000E4F69">
            <w:pPr>
              <w:spacing w:after="0"/>
              <w:ind w:left="-17" w:right="-74" w:firstLine="0"/>
              <w:jc w:val="center"/>
              <w:rPr>
                <w:sz w:val="28"/>
                <w:szCs w:val="28"/>
                <w:lang w:val="en-US"/>
              </w:rPr>
            </w:pPr>
            <w:r>
              <w:rPr>
                <w:sz w:val="28"/>
                <w:szCs w:val="28"/>
              </w:rPr>
              <w:t>Промежуточный 2027 - 203</w:t>
            </w:r>
            <w:r>
              <w:rPr>
                <w:sz w:val="28"/>
                <w:szCs w:val="28"/>
                <w:lang w:val="en-US"/>
              </w:rPr>
              <w:t>2</w:t>
            </w:r>
          </w:p>
        </w:tc>
      </w:tr>
      <w:tr w:rsidR="00294DDF" w:rsidTr="00294DDF">
        <w:trPr>
          <w:trHeight w:val="267"/>
        </w:trPr>
        <w:tc>
          <w:tcPr>
            <w:tcW w:w="557" w:type="dxa"/>
            <w:vAlign w:val="center"/>
          </w:tcPr>
          <w:p w:rsidR="00294DDF" w:rsidRDefault="00294DDF" w:rsidP="000E4F69">
            <w:pPr>
              <w:ind w:left="-19" w:right="-71" w:firstLine="0"/>
              <w:jc w:val="center"/>
              <w:rPr>
                <w:sz w:val="28"/>
                <w:szCs w:val="28"/>
              </w:rPr>
            </w:pPr>
            <w:r>
              <w:rPr>
                <w:sz w:val="28"/>
                <w:szCs w:val="28"/>
              </w:rPr>
              <w:t>1</w:t>
            </w:r>
          </w:p>
        </w:tc>
        <w:tc>
          <w:tcPr>
            <w:tcW w:w="3804" w:type="dxa"/>
            <w:vAlign w:val="center"/>
          </w:tcPr>
          <w:p w:rsidR="00294DDF" w:rsidRDefault="00294DDF" w:rsidP="000E4F69">
            <w:pPr>
              <w:spacing w:after="0"/>
              <w:ind w:left="-17" w:right="-74" w:firstLine="0"/>
              <w:jc w:val="center"/>
              <w:rPr>
                <w:sz w:val="28"/>
                <w:szCs w:val="28"/>
              </w:rPr>
            </w:pPr>
            <w:r w:rsidRPr="0033555E">
              <w:rPr>
                <w:sz w:val="28"/>
                <w:szCs w:val="28"/>
              </w:rPr>
              <w:t>Доля населения, обеспеченного питьевой водой нормативного качества</w:t>
            </w:r>
          </w:p>
        </w:tc>
        <w:tc>
          <w:tcPr>
            <w:tcW w:w="1134" w:type="dxa"/>
            <w:vAlign w:val="center"/>
          </w:tcPr>
          <w:p w:rsidR="00294DDF" w:rsidRDefault="00294DDF" w:rsidP="000E4F69">
            <w:pPr>
              <w:spacing w:after="0"/>
              <w:ind w:left="-19" w:right="-71" w:firstLine="0"/>
              <w:jc w:val="center"/>
              <w:rPr>
                <w:sz w:val="28"/>
                <w:szCs w:val="28"/>
              </w:rPr>
            </w:pPr>
            <w:r>
              <w:rPr>
                <w:sz w:val="28"/>
                <w:szCs w:val="28"/>
              </w:rPr>
              <w:t>%</w:t>
            </w:r>
          </w:p>
        </w:tc>
        <w:tc>
          <w:tcPr>
            <w:tcW w:w="1559" w:type="dxa"/>
            <w:vAlign w:val="center"/>
          </w:tcPr>
          <w:p w:rsidR="00294DDF" w:rsidRPr="00CF3D3F" w:rsidRDefault="00294DDF" w:rsidP="000E4F69">
            <w:pPr>
              <w:spacing w:after="0"/>
              <w:ind w:left="-19" w:right="-71" w:firstLine="0"/>
              <w:jc w:val="center"/>
              <w:rPr>
                <w:sz w:val="28"/>
                <w:szCs w:val="28"/>
              </w:rPr>
            </w:pPr>
            <w:r>
              <w:rPr>
                <w:sz w:val="28"/>
                <w:szCs w:val="28"/>
              </w:rPr>
              <w:t>0</w:t>
            </w:r>
          </w:p>
        </w:tc>
        <w:tc>
          <w:tcPr>
            <w:tcW w:w="1559" w:type="dxa"/>
            <w:vAlign w:val="center"/>
          </w:tcPr>
          <w:p w:rsidR="00294DDF" w:rsidRPr="00CF3D3F" w:rsidRDefault="00294DDF" w:rsidP="000E4F69">
            <w:pPr>
              <w:spacing w:after="0"/>
              <w:ind w:left="-19" w:right="-71" w:firstLine="0"/>
              <w:jc w:val="center"/>
              <w:rPr>
                <w:sz w:val="28"/>
                <w:szCs w:val="28"/>
              </w:rPr>
            </w:pPr>
            <w:r>
              <w:rPr>
                <w:sz w:val="28"/>
                <w:szCs w:val="28"/>
              </w:rPr>
              <w:t>100</w:t>
            </w:r>
          </w:p>
        </w:tc>
        <w:tc>
          <w:tcPr>
            <w:tcW w:w="1418" w:type="dxa"/>
            <w:vAlign w:val="center"/>
          </w:tcPr>
          <w:p w:rsidR="00294DDF" w:rsidRPr="00CF3D3F" w:rsidRDefault="00294DDF" w:rsidP="000E4F69">
            <w:pPr>
              <w:spacing w:after="0"/>
              <w:ind w:left="-19" w:right="-71" w:firstLine="0"/>
              <w:jc w:val="center"/>
              <w:rPr>
                <w:sz w:val="28"/>
                <w:szCs w:val="28"/>
              </w:rPr>
            </w:pPr>
            <w:r>
              <w:rPr>
                <w:sz w:val="28"/>
                <w:szCs w:val="28"/>
              </w:rPr>
              <w:t>100</w:t>
            </w:r>
          </w:p>
        </w:tc>
      </w:tr>
      <w:tr w:rsidR="00294DDF" w:rsidTr="00294DDF">
        <w:trPr>
          <w:trHeight w:val="870"/>
        </w:trPr>
        <w:tc>
          <w:tcPr>
            <w:tcW w:w="557" w:type="dxa"/>
            <w:vAlign w:val="center"/>
          </w:tcPr>
          <w:p w:rsidR="00294DDF" w:rsidRDefault="00294DDF" w:rsidP="000E4F69">
            <w:pPr>
              <w:ind w:left="-19" w:right="-71" w:firstLine="0"/>
              <w:jc w:val="center"/>
              <w:rPr>
                <w:sz w:val="28"/>
                <w:szCs w:val="28"/>
              </w:rPr>
            </w:pPr>
            <w:r>
              <w:rPr>
                <w:sz w:val="28"/>
                <w:szCs w:val="28"/>
              </w:rPr>
              <w:t>2</w:t>
            </w:r>
          </w:p>
        </w:tc>
        <w:tc>
          <w:tcPr>
            <w:tcW w:w="3804" w:type="dxa"/>
            <w:vAlign w:val="center"/>
          </w:tcPr>
          <w:p w:rsidR="00294DDF" w:rsidRPr="0033555E" w:rsidRDefault="00294DDF" w:rsidP="000E4F69">
            <w:pPr>
              <w:spacing w:after="0"/>
              <w:ind w:left="-17" w:right="-74" w:firstLine="0"/>
              <w:jc w:val="center"/>
              <w:rPr>
                <w:sz w:val="28"/>
                <w:szCs w:val="28"/>
              </w:rPr>
            </w:pPr>
            <w:r w:rsidRPr="0033555E">
              <w:rPr>
                <w:sz w:val="28"/>
                <w:szCs w:val="28"/>
              </w:rPr>
              <w:t>Удельный вес проб воды,</w:t>
            </w:r>
          </w:p>
          <w:p w:rsidR="00294DDF" w:rsidRPr="0033555E" w:rsidRDefault="00294DDF" w:rsidP="000E4F69">
            <w:pPr>
              <w:spacing w:after="0"/>
              <w:ind w:left="-17" w:right="-74" w:firstLine="0"/>
              <w:jc w:val="center"/>
              <w:rPr>
                <w:sz w:val="28"/>
                <w:szCs w:val="28"/>
              </w:rPr>
            </w:pPr>
            <w:r>
              <w:rPr>
                <w:sz w:val="28"/>
                <w:szCs w:val="28"/>
              </w:rPr>
              <w:t>который отвечает гигие</w:t>
            </w:r>
            <w:r w:rsidRPr="0033555E">
              <w:rPr>
                <w:sz w:val="28"/>
                <w:szCs w:val="28"/>
              </w:rPr>
              <w:t>ническим нормативам</w:t>
            </w:r>
          </w:p>
        </w:tc>
        <w:tc>
          <w:tcPr>
            <w:tcW w:w="1134" w:type="dxa"/>
            <w:vAlign w:val="center"/>
          </w:tcPr>
          <w:p w:rsidR="00294DDF" w:rsidRDefault="00294DDF" w:rsidP="000E4F69">
            <w:pPr>
              <w:spacing w:after="0"/>
              <w:ind w:left="-19" w:right="-71" w:firstLine="0"/>
              <w:jc w:val="center"/>
              <w:rPr>
                <w:sz w:val="28"/>
                <w:szCs w:val="28"/>
              </w:rPr>
            </w:pPr>
            <w:r>
              <w:rPr>
                <w:sz w:val="28"/>
                <w:szCs w:val="28"/>
              </w:rPr>
              <w:t>%</w:t>
            </w:r>
          </w:p>
        </w:tc>
        <w:tc>
          <w:tcPr>
            <w:tcW w:w="1559" w:type="dxa"/>
            <w:vAlign w:val="center"/>
          </w:tcPr>
          <w:p w:rsidR="00294DDF" w:rsidRPr="00CF3D3F" w:rsidRDefault="00294DDF" w:rsidP="000E4F69">
            <w:pPr>
              <w:spacing w:after="0"/>
              <w:ind w:left="-19" w:right="-71" w:firstLine="0"/>
              <w:jc w:val="center"/>
              <w:rPr>
                <w:sz w:val="28"/>
                <w:szCs w:val="28"/>
              </w:rPr>
            </w:pPr>
            <w:r>
              <w:rPr>
                <w:sz w:val="28"/>
                <w:szCs w:val="28"/>
              </w:rPr>
              <w:t>100</w:t>
            </w:r>
          </w:p>
        </w:tc>
        <w:tc>
          <w:tcPr>
            <w:tcW w:w="1559" w:type="dxa"/>
            <w:vAlign w:val="center"/>
          </w:tcPr>
          <w:p w:rsidR="00294DDF" w:rsidRPr="00CF3D3F" w:rsidRDefault="00294DDF" w:rsidP="000E4F69">
            <w:pPr>
              <w:spacing w:after="0"/>
              <w:ind w:left="-19" w:right="-71" w:firstLine="0"/>
              <w:jc w:val="center"/>
              <w:rPr>
                <w:sz w:val="28"/>
                <w:szCs w:val="28"/>
              </w:rPr>
            </w:pPr>
            <w:r>
              <w:rPr>
                <w:sz w:val="28"/>
                <w:szCs w:val="28"/>
              </w:rPr>
              <w:t>10</w:t>
            </w:r>
            <w:r w:rsidRPr="00CF3D3F">
              <w:rPr>
                <w:sz w:val="28"/>
                <w:szCs w:val="28"/>
              </w:rPr>
              <w:t>0</w:t>
            </w:r>
          </w:p>
        </w:tc>
        <w:tc>
          <w:tcPr>
            <w:tcW w:w="1418" w:type="dxa"/>
            <w:vAlign w:val="center"/>
          </w:tcPr>
          <w:p w:rsidR="00294DDF" w:rsidRPr="00CF3D3F" w:rsidRDefault="00294DDF" w:rsidP="000E4F69">
            <w:pPr>
              <w:spacing w:after="0"/>
              <w:ind w:left="-19" w:right="-71" w:firstLine="0"/>
              <w:jc w:val="center"/>
              <w:rPr>
                <w:sz w:val="28"/>
                <w:szCs w:val="28"/>
              </w:rPr>
            </w:pPr>
            <w:r>
              <w:rPr>
                <w:sz w:val="28"/>
                <w:szCs w:val="28"/>
              </w:rPr>
              <w:t>10</w:t>
            </w:r>
            <w:r w:rsidRPr="00CF3D3F">
              <w:rPr>
                <w:sz w:val="28"/>
                <w:szCs w:val="28"/>
              </w:rPr>
              <w:t>0</w:t>
            </w:r>
          </w:p>
        </w:tc>
      </w:tr>
      <w:tr w:rsidR="00294DDF" w:rsidTr="00294DDF">
        <w:trPr>
          <w:trHeight w:val="870"/>
        </w:trPr>
        <w:tc>
          <w:tcPr>
            <w:tcW w:w="557" w:type="dxa"/>
            <w:vAlign w:val="center"/>
          </w:tcPr>
          <w:p w:rsidR="00294DDF" w:rsidRDefault="00294DDF" w:rsidP="000E4F69">
            <w:pPr>
              <w:ind w:left="-19" w:right="-71" w:firstLine="0"/>
              <w:jc w:val="center"/>
              <w:rPr>
                <w:sz w:val="28"/>
                <w:szCs w:val="28"/>
              </w:rPr>
            </w:pPr>
            <w:r>
              <w:rPr>
                <w:sz w:val="28"/>
                <w:szCs w:val="28"/>
              </w:rPr>
              <w:t>3</w:t>
            </w:r>
          </w:p>
        </w:tc>
        <w:tc>
          <w:tcPr>
            <w:tcW w:w="3804" w:type="dxa"/>
            <w:vAlign w:val="center"/>
          </w:tcPr>
          <w:p w:rsidR="00294DDF" w:rsidRPr="0033555E" w:rsidRDefault="00294DDF" w:rsidP="000E4F69">
            <w:pPr>
              <w:spacing w:after="0"/>
              <w:ind w:left="-17" w:right="-74" w:firstLine="0"/>
              <w:jc w:val="center"/>
              <w:rPr>
                <w:sz w:val="28"/>
                <w:szCs w:val="28"/>
              </w:rPr>
            </w:pPr>
            <w:r w:rsidRPr="0033555E">
              <w:rPr>
                <w:sz w:val="28"/>
                <w:szCs w:val="28"/>
              </w:rPr>
              <w:t>Удельный вес проб воды,</w:t>
            </w:r>
          </w:p>
          <w:p w:rsidR="00294DDF" w:rsidRPr="0033555E" w:rsidRDefault="00294DDF" w:rsidP="000E4F69">
            <w:pPr>
              <w:spacing w:after="0"/>
              <w:ind w:left="-17" w:right="-74" w:firstLine="0"/>
              <w:jc w:val="center"/>
              <w:rPr>
                <w:sz w:val="28"/>
                <w:szCs w:val="28"/>
              </w:rPr>
            </w:pPr>
            <w:r>
              <w:rPr>
                <w:sz w:val="28"/>
                <w:szCs w:val="28"/>
              </w:rPr>
              <w:t>который отвечает химическим</w:t>
            </w:r>
            <w:r w:rsidRPr="0033555E">
              <w:rPr>
                <w:sz w:val="28"/>
                <w:szCs w:val="28"/>
              </w:rPr>
              <w:t xml:space="preserve"> нормативам</w:t>
            </w:r>
          </w:p>
        </w:tc>
        <w:tc>
          <w:tcPr>
            <w:tcW w:w="1134" w:type="dxa"/>
            <w:vAlign w:val="center"/>
          </w:tcPr>
          <w:p w:rsidR="00294DDF" w:rsidRDefault="00294DDF" w:rsidP="000E4F69">
            <w:pPr>
              <w:spacing w:after="0"/>
              <w:ind w:left="-19" w:right="-71" w:firstLine="0"/>
              <w:jc w:val="center"/>
              <w:rPr>
                <w:sz w:val="28"/>
                <w:szCs w:val="28"/>
              </w:rPr>
            </w:pPr>
            <w:r>
              <w:rPr>
                <w:sz w:val="28"/>
                <w:szCs w:val="28"/>
              </w:rPr>
              <w:t>%</w:t>
            </w:r>
          </w:p>
        </w:tc>
        <w:tc>
          <w:tcPr>
            <w:tcW w:w="1559" w:type="dxa"/>
            <w:vAlign w:val="center"/>
          </w:tcPr>
          <w:p w:rsidR="00294DDF" w:rsidRDefault="00294DDF" w:rsidP="000E4F69">
            <w:pPr>
              <w:spacing w:after="0"/>
              <w:ind w:left="-19" w:right="-71" w:firstLine="0"/>
              <w:jc w:val="center"/>
              <w:rPr>
                <w:sz w:val="28"/>
                <w:szCs w:val="28"/>
              </w:rPr>
            </w:pPr>
            <w:r>
              <w:rPr>
                <w:sz w:val="28"/>
                <w:szCs w:val="28"/>
              </w:rPr>
              <w:t>0</w:t>
            </w:r>
          </w:p>
        </w:tc>
        <w:tc>
          <w:tcPr>
            <w:tcW w:w="1559" w:type="dxa"/>
            <w:vAlign w:val="center"/>
          </w:tcPr>
          <w:p w:rsidR="00294DDF" w:rsidRPr="00CF3D3F" w:rsidRDefault="00294DDF" w:rsidP="000E4F69">
            <w:pPr>
              <w:spacing w:after="0"/>
              <w:ind w:left="-19" w:right="-71" w:firstLine="0"/>
              <w:jc w:val="center"/>
              <w:rPr>
                <w:sz w:val="28"/>
                <w:szCs w:val="28"/>
              </w:rPr>
            </w:pPr>
            <w:r>
              <w:rPr>
                <w:sz w:val="28"/>
                <w:szCs w:val="28"/>
              </w:rPr>
              <w:t>100</w:t>
            </w:r>
          </w:p>
        </w:tc>
        <w:tc>
          <w:tcPr>
            <w:tcW w:w="1418" w:type="dxa"/>
            <w:vAlign w:val="center"/>
          </w:tcPr>
          <w:p w:rsidR="00294DDF" w:rsidRPr="00CF3D3F" w:rsidRDefault="00294DDF" w:rsidP="000E4F69">
            <w:pPr>
              <w:spacing w:after="0"/>
              <w:ind w:left="-19" w:right="-71" w:firstLine="0"/>
              <w:jc w:val="center"/>
              <w:rPr>
                <w:sz w:val="28"/>
                <w:szCs w:val="28"/>
              </w:rPr>
            </w:pPr>
            <w:r>
              <w:rPr>
                <w:sz w:val="28"/>
                <w:szCs w:val="28"/>
              </w:rPr>
              <w:t>100</w:t>
            </w:r>
          </w:p>
        </w:tc>
      </w:tr>
    </w:tbl>
    <w:p w:rsidR="0068758F" w:rsidRPr="007408B3" w:rsidRDefault="0033555E" w:rsidP="007408B3">
      <w:pPr>
        <w:pStyle w:val="10"/>
        <w:spacing w:before="120" w:after="120" w:line="360" w:lineRule="auto"/>
      </w:pPr>
      <w:bookmarkStart w:id="203" w:name="_Toc63635551"/>
      <w:r w:rsidRPr="007408B3">
        <w:t>1.7.2 Показатели надежности и бесперебойности водоснабжения</w:t>
      </w:r>
      <w:bookmarkEnd w:id="203"/>
    </w:p>
    <w:p w:rsidR="0033555E" w:rsidRDefault="0033555E" w:rsidP="0003718C">
      <w:pPr>
        <w:shd w:val="clear" w:color="auto" w:fill="FFFFFF" w:themeFill="background1"/>
        <w:spacing w:after="0" w:line="360" w:lineRule="auto"/>
        <w:rPr>
          <w:sz w:val="28"/>
          <w:szCs w:val="28"/>
        </w:rPr>
      </w:pPr>
      <w:r>
        <w:rPr>
          <w:sz w:val="28"/>
          <w:szCs w:val="28"/>
        </w:rPr>
        <w:t xml:space="preserve">За предшествующие </w:t>
      </w:r>
      <w:r w:rsidR="00EB59F3">
        <w:rPr>
          <w:sz w:val="28"/>
          <w:szCs w:val="28"/>
        </w:rPr>
        <w:t>5 лет</w:t>
      </w:r>
      <w:r>
        <w:rPr>
          <w:sz w:val="28"/>
          <w:szCs w:val="28"/>
        </w:rPr>
        <w:t>, аварийных ситуаций, перерывов в водоснабжении, выхода из строя оборудования источников водоснабжения</w:t>
      </w:r>
      <w:r w:rsidR="0082161C">
        <w:rPr>
          <w:sz w:val="28"/>
          <w:szCs w:val="28"/>
        </w:rPr>
        <w:t xml:space="preserve"> </w:t>
      </w:r>
      <w:r w:rsidR="00E7626F">
        <w:rPr>
          <w:sz w:val="28"/>
          <w:szCs w:val="28"/>
        </w:rPr>
        <w:t>было зафиксировано две аварии.</w:t>
      </w:r>
    </w:p>
    <w:p w:rsidR="0033555E" w:rsidRPr="00E7626F" w:rsidRDefault="0040422A" w:rsidP="00E7626F">
      <w:pPr>
        <w:spacing w:after="0" w:line="360" w:lineRule="auto"/>
        <w:rPr>
          <w:sz w:val="28"/>
          <w:szCs w:val="28"/>
        </w:rPr>
      </w:pPr>
      <w:r w:rsidRPr="00026ABC">
        <w:rPr>
          <w:sz w:val="28"/>
          <w:szCs w:val="28"/>
        </w:rPr>
        <w:t>По п</w:t>
      </w:r>
      <w:r w:rsidR="0033555E" w:rsidRPr="00026ABC">
        <w:rPr>
          <w:sz w:val="28"/>
          <w:szCs w:val="28"/>
        </w:rPr>
        <w:t>редписани</w:t>
      </w:r>
      <w:r w:rsidRPr="00026ABC">
        <w:rPr>
          <w:sz w:val="28"/>
          <w:szCs w:val="28"/>
        </w:rPr>
        <w:t>ям</w:t>
      </w:r>
      <w:r w:rsidR="0033555E" w:rsidRPr="00026ABC">
        <w:rPr>
          <w:sz w:val="28"/>
          <w:szCs w:val="28"/>
        </w:rPr>
        <w:t xml:space="preserve"> </w:t>
      </w:r>
      <w:r w:rsidRPr="00026ABC">
        <w:rPr>
          <w:sz w:val="28"/>
          <w:szCs w:val="28"/>
        </w:rPr>
        <w:t>органонов</w:t>
      </w:r>
      <w:r w:rsidR="0033555E" w:rsidRPr="00026ABC">
        <w:rPr>
          <w:sz w:val="28"/>
          <w:szCs w:val="28"/>
        </w:rPr>
        <w:t xml:space="preserve"> технического надзора</w:t>
      </w:r>
      <w:r w:rsidR="00EA7305" w:rsidRPr="00026ABC">
        <w:rPr>
          <w:sz w:val="28"/>
          <w:szCs w:val="28"/>
        </w:rPr>
        <w:t xml:space="preserve"> </w:t>
      </w:r>
      <w:r w:rsidR="007408B3" w:rsidRPr="00026ABC">
        <w:rPr>
          <w:sz w:val="28"/>
          <w:szCs w:val="28"/>
        </w:rPr>
        <w:t xml:space="preserve">на территории </w:t>
      </w:r>
      <w:r w:rsidR="00720D1E">
        <w:rPr>
          <w:sz w:val="28"/>
          <w:szCs w:val="28"/>
        </w:rPr>
        <w:t>Павловск</w:t>
      </w:r>
      <w:r w:rsidR="0033748C">
        <w:rPr>
          <w:sz w:val="28"/>
          <w:szCs w:val="28"/>
        </w:rPr>
        <w:t>ого</w:t>
      </w:r>
      <w:r w:rsidR="007408B3" w:rsidRPr="00026ABC">
        <w:rPr>
          <w:sz w:val="28"/>
          <w:szCs w:val="28"/>
        </w:rPr>
        <w:t xml:space="preserve"> </w:t>
      </w:r>
      <w:r w:rsidR="00720D1E">
        <w:rPr>
          <w:sz w:val="28"/>
          <w:szCs w:val="28"/>
        </w:rPr>
        <w:t>сельсовет</w:t>
      </w:r>
      <w:r w:rsidR="0033748C">
        <w:rPr>
          <w:sz w:val="28"/>
          <w:szCs w:val="28"/>
        </w:rPr>
        <w:t>а</w:t>
      </w:r>
      <w:r w:rsidR="007408B3" w:rsidRPr="00026ABC">
        <w:rPr>
          <w:sz w:val="28"/>
          <w:szCs w:val="28"/>
        </w:rPr>
        <w:t xml:space="preserve"> пробл</w:t>
      </w:r>
      <w:r w:rsidR="00294DDF" w:rsidRPr="00026ABC">
        <w:rPr>
          <w:sz w:val="28"/>
          <w:szCs w:val="28"/>
        </w:rPr>
        <w:t>емы</w:t>
      </w:r>
      <w:r w:rsidR="007408B3" w:rsidRPr="00026ABC">
        <w:rPr>
          <w:sz w:val="28"/>
          <w:szCs w:val="28"/>
        </w:rPr>
        <w:t>,</w:t>
      </w:r>
      <w:r w:rsidR="00EA7305" w:rsidRPr="00026ABC">
        <w:rPr>
          <w:sz w:val="28"/>
          <w:szCs w:val="28"/>
        </w:rPr>
        <w:t xml:space="preserve"> связанны</w:t>
      </w:r>
      <w:r w:rsidR="00294DDF" w:rsidRPr="00026ABC">
        <w:rPr>
          <w:sz w:val="28"/>
          <w:szCs w:val="28"/>
        </w:rPr>
        <w:t>е</w:t>
      </w:r>
      <w:r w:rsidR="00EA7305" w:rsidRPr="00026ABC">
        <w:rPr>
          <w:sz w:val="28"/>
          <w:szCs w:val="28"/>
        </w:rPr>
        <w:t xml:space="preserve"> с качеством </w:t>
      </w:r>
      <w:r w:rsidR="007408B3" w:rsidRPr="00026ABC">
        <w:rPr>
          <w:sz w:val="28"/>
          <w:szCs w:val="28"/>
        </w:rPr>
        <w:t>выявлено</w:t>
      </w:r>
      <w:r w:rsidR="00294DDF" w:rsidRPr="00026ABC">
        <w:rPr>
          <w:sz w:val="28"/>
          <w:szCs w:val="28"/>
        </w:rPr>
        <w:t xml:space="preserve"> по химическому составу воды</w:t>
      </w:r>
      <w:r w:rsidR="00EA7305" w:rsidRPr="00026ABC">
        <w:rPr>
          <w:sz w:val="28"/>
          <w:szCs w:val="28"/>
        </w:rPr>
        <w:t>.</w:t>
      </w:r>
    </w:p>
    <w:p w:rsidR="00EB59F3" w:rsidRDefault="00EB59F3" w:rsidP="0033555E">
      <w:pPr>
        <w:shd w:val="clear" w:color="auto" w:fill="FFFFFF" w:themeFill="background1"/>
        <w:spacing w:after="0" w:line="360" w:lineRule="auto"/>
        <w:rPr>
          <w:sz w:val="28"/>
          <w:szCs w:val="28"/>
        </w:rPr>
      </w:pPr>
      <w:r>
        <w:rPr>
          <w:sz w:val="28"/>
          <w:szCs w:val="28"/>
        </w:rPr>
        <w:t>В таблице 1.7.2. указаны показатели надежности и бесперебойности системы водоснабжения (существующее и перспективное положение).</w:t>
      </w:r>
    </w:p>
    <w:p w:rsidR="00EB59F3" w:rsidRDefault="00EB59F3" w:rsidP="00EB59F3">
      <w:pPr>
        <w:shd w:val="clear" w:color="auto" w:fill="FFFFFF" w:themeFill="background1"/>
        <w:spacing w:after="0" w:line="360" w:lineRule="auto"/>
        <w:jc w:val="right"/>
        <w:rPr>
          <w:sz w:val="28"/>
          <w:szCs w:val="28"/>
        </w:rPr>
      </w:pPr>
      <w:r>
        <w:rPr>
          <w:sz w:val="28"/>
          <w:szCs w:val="28"/>
        </w:rPr>
        <w:t>Табл. 1.7.2. Показатели надежности и бесперебойности водоснабжения</w:t>
      </w:r>
    </w:p>
    <w:tbl>
      <w:tblPr>
        <w:tblStyle w:val="ae"/>
        <w:tblW w:w="9747" w:type="dxa"/>
        <w:tblLayout w:type="fixed"/>
        <w:tblLook w:val="04A0" w:firstRow="1" w:lastRow="0" w:firstColumn="1" w:lastColumn="0" w:noHBand="0" w:noVBand="1"/>
      </w:tblPr>
      <w:tblGrid>
        <w:gridCol w:w="557"/>
        <w:gridCol w:w="3804"/>
        <w:gridCol w:w="1134"/>
        <w:gridCol w:w="1276"/>
        <w:gridCol w:w="1417"/>
        <w:gridCol w:w="1559"/>
      </w:tblGrid>
      <w:tr w:rsidR="00294DDF" w:rsidTr="00294DDF">
        <w:trPr>
          <w:trHeight w:val="1411"/>
        </w:trPr>
        <w:tc>
          <w:tcPr>
            <w:tcW w:w="557" w:type="dxa"/>
          </w:tcPr>
          <w:p w:rsidR="00294DDF" w:rsidRDefault="00294DDF" w:rsidP="00EB59F3">
            <w:pPr>
              <w:spacing w:after="0"/>
              <w:ind w:left="-17" w:right="-74" w:firstLine="0"/>
              <w:jc w:val="center"/>
              <w:rPr>
                <w:sz w:val="28"/>
                <w:szCs w:val="28"/>
              </w:rPr>
            </w:pPr>
            <w:r>
              <w:rPr>
                <w:sz w:val="28"/>
                <w:szCs w:val="28"/>
              </w:rPr>
              <w:t>№ п/п</w:t>
            </w:r>
          </w:p>
        </w:tc>
        <w:tc>
          <w:tcPr>
            <w:tcW w:w="3804" w:type="dxa"/>
            <w:vAlign w:val="center"/>
          </w:tcPr>
          <w:p w:rsidR="00294DDF" w:rsidRDefault="00294DDF" w:rsidP="00EB59F3">
            <w:pPr>
              <w:spacing w:after="0"/>
              <w:ind w:left="-17" w:right="-74" w:firstLine="0"/>
              <w:jc w:val="center"/>
              <w:rPr>
                <w:sz w:val="28"/>
                <w:szCs w:val="28"/>
              </w:rPr>
            </w:pPr>
            <w:r>
              <w:rPr>
                <w:sz w:val="28"/>
                <w:szCs w:val="28"/>
              </w:rPr>
              <w:t>Наименование показателя качества</w:t>
            </w:r>
          </w:p>
        </w:tc>
        <w:tc>
          <w:tcPr>
            <w:tcW w:w="1134" w:type="dxa"/>
            <w:vAlign w:val="center"/>
          </w:tcPr>
          <w:p w:rsidR="00294DDF" w:rsidRDefault="00294DDF" w:rsidP="00EB59F3">
            <w:pPr>
              <w:spacing w:after="0"/>
              <w:ind w:left="-17" w:right="-74" w:firstLine="0"/>
              <w:jc w:val="center"/>
              <w:rPr>
                <w:sz w:val="28"/>
                <w:szCs w:val="28"/>
              </w:rPr>
            </w:pPr>
            <w:r>
              <w:rPr>
                <w:sz w:val="28"/>
                <w:szCs w:val="28"/>
              </w:rPr>
              <w:t>ед. измерения</w:t>
            </w:r>
          </w:p>
        </w:tc>
        <w:tc>
          <w:tcPr>
            <w:tcW w:w="1276" w:type="dxa"/>
            <w:vAlign w:val="center"/>
          </w:tcPr>
          <w:p w:rsidR="00294DDF" w:rsidRDefault="00294DDF" w:rsidP="00EB59F3">
            <w:pPr>
              <w:spacing w:after="0"/>
              <w:ind w:left="-17" w:right="-74" w:firstLine="0"/>
              <w:jc w:val="center"/>
              <w:rPr>
                <w:sz w:val="28"/>
                <w:szCs w:val="28"/>
              </w:rPr>
            </w:pPr>
            <w:r>
              <w:rPr>
                <w:sz w:val="28"/>
                <w:szCs w:val="28"/>
              </w:rPr>
              <w:t>Базовый 2019 год</w:t>
            </w:r>
          </w:p>
        </w:tc>
        <w:tc>
          <w:tcPr>
            <w:tcW w:w="1417" w:type="dxa"/>
            <w:vAlign w:val="center"/>
          </w:tcPr>
          <w:p w:rsidR="00294DDF" w:rsidRDefault="00294DDF" w:rsidP="000A381A">
            <w:pPr>
              <w:spacing w:after="0"/>
              <w:ind w:left="-17" w:right="-74" w:firstLine="0"/>
              <w:jc w:val="center"/>
              <w:rPr>
                <w:sz w:val="28"/>
                <w:szCs w:val="28"/>
              </w:rPr>
            </w:pPr>
            <w:r>
              <w:rPr>
                <w:sz w:val="28"/>
                <w:szCs w:val="28"/>
              </w:rPr>
              <w:t>Промежуточный 2021 -2026</w:t>
            </w:r>
          </w:p>
        </w:tc>
        <w:tc>
          <w:tcPr>
            <w:tcW w:w="1559" w:type="dxa"/>
            <w:vAlign w:val="center"/>
          </w:tcPr>
          <w:p w:rsidR="00294DDF" w:rsidRDefault="00294DDF" w:rsidP="000A381A">
            <w:pPr>
              <w:spacing w:after="0"/>
              <w:ind w:left="-17" w:right="-74" w:firstLine="0"/>
              <w:jc w:val="center"/>
              <w:rPr>
                <w:sz w:val="28"/>
                <w:szCs w:val="28"/>
              </w:rPr>
            </w:pPr>
            <w:r>
              <w:rPr>
                <w:sz w:val="28"/>
                <w:szCs w:val="28"/>
              </w:rPr>
              <w:t>Промежуточный 2027 - 2032</w:t>
            </w:r>
          </w:p>
        </w:tc>
      </w:tr>
      <w:tr w:rsidR="00294DDF" w:rsidTr="00294DDF">
        <w:trPr>
          <w:trHeight w:val="868"/>
        </w:trPr>
        <w:tc>
          <w:tcPr>
            <w:tcW w:w="557" w:type="dxa"/>
          </w:tcPr>
          <w:p w:rsidR="00294DDF" w:rsidRDefault="00294DDF" w:rsidP="00EB59F3">
            <w:pPr>
              <w:ind w:left="-19" w:right="-71" w:firstLine="0"/>
              <w:jc w:val="center"/>
              <w:rPr>
                <w:sz w:val="28"/>
                <w:szCs w:val="28"/>
              </w:rPr>
            </w:pPr>
            <w:r>
              <w:rPr>
                <w:sz w:val="28"/>
                <w:szCs w:val="28"/>
              </w:rPr>
              <w:t>1</w:t>
            </w:r>
          </w:p>
        </w:tc>
        <w:tc>
          <w:tcPr>
            <w:tcW w:w="3804" w:type="dxa"/>
            <w:vAlign w:val="center"/>
          </w:tcPr>
          <w:p w:rsidR="00294DDF" w:rsidRDefault="00294DDF" w:rsidP="00F8497D">
            <w:pPr>
              <w:spacing w:after="0"/>
              <w:ind w:left="-17" w:right="-74" w:firstLine="0"/>
              <w:jc w:val="center"/>
              <w:rPr>
                <w:sz w:val="28"/>
                <w:szCs w:val="28"/>
              </w:rPr>
            </w:pPr>
            <w:r w:rsidRPr="0033555E">
              <w:rPr>
                <w:sz w:val="28"/>
                <w:szCs w:val="28"/>
              </w:rPr>
              <w:t xml:space="preserve">Доля </w:t>
            </w:r>
            <w:r>
              <w:rPr>
                <w:sz w:val="28"/>
                <w:szCs w:val="28"/>
              </w:rPr>
              <w:t>протяженности сети водоснабжения, нуждающаяся в замене</w:t>
            </w:r>
          </w:p>
        </w:tc>
        <w:tc>
          <w:tcPr>
            <w:tcW w:w="1134" w:type="dxa"/>
            <w:vAlign w:val="center"/>
          </w:tcPr>
          <w:p w:rsidR="00294DDF" w:rsidRPr="002E60D7" w:rsidRDefault="00294DDF" w:rsidP="00EB59F3">
            <w:pPr>
              <w:spacing w:after="0"/>
              <w:ind w:left="-19" w:right="-71" w:firstLine="0"/>
              <w:jc w:val="center"/>
              <w:rPr>
                <w:sz w:val="28"/>
                <w:szCs w:val="28"/>
              </w:rPr>
            </w:pPr>
            <w:r w:rsidRPr="002E60D7">
              <w:rPr>
                <w:sz w:val="28"/>
                <w:szCs w:val="28"/>
              </w:rPr>
              <w:t>%</w:t>
            </w:r>
          </w:p>
        </w:tc>
        <w:tc>
          <w:tcPr>
            <w:tcW w:w="1276" w:type="dxa"/>
            <w:vAlign w:val="center"/>
          </w:tcPr>
          <w:p w:rsidR="00294DDF" w:rsidRPr="002E60D7" w:rsidRDefault="00294DDF" w:rsidP="00EB59F3">
            <w:pPr>
              <w:spacing w:after="0"/>
              <w:ind w:left="-19" w:right="-71" w:firstLine="0"/>
              <w:jc w:val="center"/>
              <w:rPr>
                <w:sz w:val="28"/>
                <w:szCs w:val="28"/>
              </w:rPr>
            </w:pPr>
            <w:r>
              <w:rPr>
                <w:sz w:val="28"/>
                <w:szCs w:val="28"/>
              </w:rPr>
              <w:t>15</w:t>
            </w:r>
          </w:p>
        </w:tc>
        <w:tc>
          <w:tcPr>
            <w:tcW w:w="1417" w:type="dxa"/>
            <w:vAlign w:val="center"/>
          </w:tcPr>
          <w:p w:rsidR="00294DDF" w:rsidRPr="00D7348D" w:rsidRDefault="00D7348D" w:rsidP="00D7348D">
            <w:pPr>
              <w:spacing w:after="0"/>
              <w:ind w:left="-19" w:right="-71" w:firstLine="0"/>
              <w:jc w:val="center"/>
              <w:rPr>
                <w:sz w:val="28"/>
                <w:szCs w:val="28"/>
              </w:rPr>
            </w:pPr>
            <w:r w:rsidRPr="00D7348D">
              <w:rPr>
                <w:sz w:val="28"/>
                <w:szCs w:val="28"/>
              </w:rPr>
              <w:t>1</w:t>
            </w:r>
            <w:r>
              <w:rPr>
                <w:sz w:val="28"/>
                <w:szCs w:val="28"/>
              </w:rPr>
              <w:t>6</w:t>
            </w:r>
          </w:p>
        </w:tc>
        <w:tc>
          <w:tcPr>
            <w:tcW w:w="1559" w:type="dxa"/>
            <w:vAlign w:val="center"/>
          </w:tcPr>
          <w:p w:rsidR="00294DDF" w:rsidRPr="00D7348D" w:rsidRDefault="00D7348D" w:rsidP="00EB59F3">
            <w:pPr>
              <w:spacing w:after="0"/>
              <w:ind w:left="-19" w:right="-71" w:firstLine="0"/>
              <w:jc w:val="center"/>
              <w:rPr>
                <w:sz w:val="28"/>
                <w:szCs w:val="28"/>
              </w:rPr>
            </w:pPr>
            <w:r w:rsidRPr="00D7348D">
              <w:rPr>
                <w:sz w:val="28"/>
                <w:szCs w:val="28"/>
              </w:rPr>
              <w:t>0</w:t>
            </w:r>
          </w:p>
        </w:tc>
      </w:tr>
      <w:tr w:rsidR="00294DDF" w:rsidTr="00294DDF">
        <w:trPr>
          <w:trHeight w:val="870"/>
        </w:trPr>
        <w:tc>
          <w:tcPr>
            <w:tcW w:w="557" w:type="dxa"/>
          </w:tcPr>
          <w:p w:rsidR="00294DDF" w:rsidRDefault="00294DDF" w:rsidP="00EB59F3">
            <w:pPr>
              <w:ind w:left="-19" w:right="-71" w:firstLine="0"/>
              <w:jc w:val="center"/>
              <w:rPr>
                <w:sz w:val="28"/>
                <w:szCs w:val="28"/>
              </w:rPr>
            </w:pPr>
            <w:r>
              <w:rPr>
                <w:sz w:val="28"/>
                <w:szCs w:val="28"/>
              </w:rPr>
              <w:t>2</w:t>
            </w:r>
          </w:p>
        </w:tc>
        <w:tc>
          <w:tcPr>
            <w:tcW w:w="3804" w:type="dxa"/>
            <w:vAlign w:val="center"/>
          </w:tcPr>
          <w:p w:rsidR="00294DDF" w:rsidRPr="0033555E" w:rsidRDefault="00294DDF" w:rsidP="00EB59F3">
            <w:pPr>
              <w:spacing w:after="0"/>
              <w:ind w:left="-17" w:right="-74" w:firstLine="0"/>
              <w:jc w:val="center"/>
              <w:rPr>
                <w:sz w:val="28"/>
                <w:szCs w:val="28"/>
              </w:rPr>
            </w:pPr>
            <w:r>
              <w:rPr>
                <w:sz w:val="28"/>
                <w:szCs w:val="28"/>
              </w:rPr>
              <w:t>Число аварий и аварийных отключений водоснабжения</w:t>
            </w:r>
          </w:p>
        </w:tc>
        <w:tc>
          <w:tcPr>
            <w:tcW w:w="1134" w:type="dxa"/>
            <w:vAlign w:val="center"/>
          </w:tcPr>
          <w:p w:rsidR="00294DDF" w:rsidRDefault="00294DDF" w:rsidP="00EB59F3">
            <w:pPr>
              <w:spacing w:after="0"/>
              <w:ind w:left="-19" w:right="-71" w:firstLine="0"/>
              <w:jc w:val="center"/>
              <w:rPr>
                <w:sz w:val="28"/>
                <w:szCs w:val="28"/>
              </w:rPr>
            </w:pPr>
            <w:r>
              <w:rPr>
                <w:sz w:val="28"/>
                <w:szCs w:val="28"/>
              </w:rPr>
              <w:t>Кол-во</w:t>
            </w:r>
          </w:p>
        </w:tc>
        <w:tc>
          <w:tcPr>
            <w:tcW w:w="1276" w:type="dxa"/>
            <w:vAlign w:val="center"/>
          </w:tcPr>
          <w:p w:rsidR="00294DDF" w:rsidRDefault="00294DDF" w:rsidP="00EB59F3">
            <w:pPr>
              <w:spacing w:after="0"/>
              <w:ind w:left="-19" w:right="-71" w:firstLine="0"/>
              <w:jc w:val="center"/>
              <w:rPr>
                <w:sz w:val="28"/>
                <w:szCs w:val="28"/>
              </w:rPr>
            </w:pPr>
            <w:r>
              <w:rPr>
                <w:sz w:val="28"/>
                <w:szCs w:val="28"/>
              </w:rPr>
              <w:t>2</w:t>
            </w:r>
          </w:p>
        </w:tc>
        <w:tc>
          <w:tcPr>
            <w:tcW w:w="1417" w:type="dxa"/>
            <w:vAlign w:val="center"/>
          </w:tcPr>
          <w:p w:rsidR="00294DDF" w:rsidRDefault="00294DDF" w:rsidP="00EB59F3">
            <w:pPr>
              <w:spacing w:after="0"/>
              <w:ind w:left="-19" w:right="-71" w:firstLine="0"/>
              <w:jc w:val="center"/>
              <w:rPr>
                <w:sz w:val="28"/>
                <w:szCs w:val="28"/>
              </w:rPr>
            </w:pPr>
            <w:r>
              <w:rPr>
                <w:sz w:val="28"/>
                <w:szCs w:val="28"/>
              </w:rPr>
              <w:t>1</w:t>
            </w:r>
          </w:p>
        </w:tc>
        <w:tc>
          <w:tcPr>
            <w:tcW w:w="1559" w:type="dxa"/>
            <w:vAlign w:val="center"/>
          </w:tcPr>
          <w:p w:rsidR="00294DDF" w:rsidRDefault="00294DDF" w:rsidP="00EB59F3">
            <w:pPr>
              <w:spacing w:after="0"/>
              <w:ind w:left="-19" w:right="-71" w:firstLine="0"/>
              <w:jc w:val="center"/>
              <w:rPr>
                <w:sz w:val="28"/>
                <w:szCs w:val="28"/>
              </w:rPr>
            </w:pPr>
            <w:r>
              <w:rPr>
                <w:sz w:val="28"/>
                <w:szCs w:val="28"/>
              </w:rPr>
              <w:t>0</w:t>
            </w:r>
          </w:p>
        </w:tc>
      </w:tr>
    </w:tbl>
    <w:p w:rsidR="00EB59F3" w:rsidRPr="007408B3" w:rsidRDefault="00EB59F3" w:rsidP="007408B3">
      <w:pPr>
        <w:pStyle w:val="10"/>
        <w:spacing w:before="120" w:after="120" w:line="360" w:lineRule="auto"/>
      </w:pPr>
      <w:bookmarkStart w:id="204" w:name="_Toc63635552"/>
      <w:r w:rsidRPr="007408B3">
        <w:lastRenderedPageBreak/>
        <w:t>1.7.3 Показатели качества обслуживания абонентов</w:t>
      </w:r>
      <w:bookmarkEnd w:id="204"/>
    </w:p>
    <w:p w:rsidR="00EB59F3" w:rsidRDefault="00EB59F3" w:rsidP="00ED505C">
      <w:pPr>
        <w:shd w:val="clear" w:color="auto" w:fill="FFFFFF" w:themeFill="background1"/>
        <w:spacing w:after="0" w:line="360" w:lineRule="auto"/>
        <w:rPr>
          <w:sz w:val="28"/>
          <w:szCs w:val="28"/>
        </w:rPr>
      </w:pPr>
      <w:r>
        <w:rPr>
          <w:sz w:val="28"/>
          <w:szCs w:val="28"/>
        </w:rPr>
        <w:t xml:space="preserve">Согласно </w:t>
      </w:r>
      <w:r w:rsidRPr="00EB59F3">
        <w:rPr>
          <w:sz w:val="28"/>
          <w:szCs w:val="28"/>
        </w:rPr>
        <w:t>Приказ</w:t>
      </w:r>
      <w:r>
        <w:rPr>
          <w:sz w:val="28"/>
          <w:szCs w:val="28"/>
        </w:rPr>
        <w:t xml:space="preserve">а </w:t>
      </w:r>
      <w:r w:rsidRPr="00EB59F3">
        <w:rPr>
          <w:sz w:val="28"/>
          <w:szCs w:val="28"/>
        </w:rPr>
        <w:t>Министерство строительства и жилищно-коммунального хозяйства Российской Федерации</w:t>
      </w:r>
      <w:r>
        <w:rPr>
          <w:sz w:val="28"/>
          <w:szCs w:val="28"/>
        </w:rPr>
        <w:t xml:space="preserve"> </w:t>
      </w:r>
      <w:r w:rsidRPr="00EB59F3">
        <w:rPr>
          <w:sz w:val="28"/>
          <w:szCs w:val="28"/>
        </w:rPr>
        <w:t xml:space="preserve">от 4 апреля 2014 года </w:t>
      </w:r>
      <w:r>
        <w:rPr>
          <w:sz w:val="28"/>
          <w:szCs w:val="28"/>
        </w:rPr>
        <w:t>№</w:t>
      </w:r>
      <w:r w:rsidRPr="00EB59F3">
        <w:rPr>
          <w:sz w:val="28"/>
          <w:szCs w:val="28"/>
        </w:rPr>
        <w:t xml:space="preserve"> 162/</w:t>
      </w:r>
      <w:proofErr w:type="spellStart"/>
      <w:r w:rsidRPr="00EB59F3">
        <w:rPr>
          <w:sz w:val="28"/>
          <w:szCs w:val="28"/>
        </w:rPr>
        <w:t>пр</w:t>
      </w:r>
      <w:proofErr w:type="spellEnd"/>
      <w:r>
        <w:rPr>
          <w:sz w:val="28"/>
          <w:szCs w:val="28"/>
        </w:rPr>
        <w:t xml:space="preserve"> "</w:t>
      </w:r>
      <w:r w:rsidRPr="00EB59F3">
        <w:rPr>
          <w:sz w:val="28"/>
          <w:szCs w:val="28"/>
        </w:rPr>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Pr>
          <w:sz w:val="28"/>
          <w:szCs w:val="28"/>
        </w:rPr>
        <w:t>" п</w:t>
      </w:r>
      <w:r w:rsidRPr="00EB59F3">
        <w:rPr>
          <w:sz w:val="28"/>
          <w:szCs w:val="28"/>
        </w:rPr>
        <w:t>оказателями к</w:t>
      </w:r>
      <w:r>
        <w:rPr>
          <w:sz w:val="28"/>
          <w:szCs w:val="28"/>
        </w:rPr>
        <w:t>ачества питьевой воды являются:</w:t>
      </w:r>
    </w:p>
    <w:p w:rsidR="00EB59F3" w:rsidRDefault="00EB59F3" w:rsidP="00EB59F3">
      <w:pPr>
        <w:shd w:val="clear" w:color="auto" w:fill="FFFFFF" w:themeFill="background1"/>
        <w:spacing w:after="0" w:line="360" w:lineRule="auto"/>
        <w:rPr>
          <w:sz w:val="28"/>
          <w:szCs w:val="28"/>
        </w:rPr>
      </w:pPr>
      <w:r w:rsidRPr="00EB59F3">
        <w:rPr>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00961156">
        <w:rPr>
          <w:sz w:val="28"/>
          <w:szCs w:val="28"/>
        </w:rPr>
        <w:t xml:space="preserve"> - </w:t>
      </w:r>
      <w:r w:rsidR="00294DDF">
        <w:rPr>
          <w:sz w:val="28"/>
          <w:szCs w:val="28"/>
        </w:rPr>
        <w:t>100</w:t>
      </w:r>
      <w:r w:rsidR="00961156">
        <w:rPr>
          <w:sz w:val="28"/>
          <w:szCs w:val="28"/>
        </w:rPr>
        <w:t>%</w:t>
      </w:r>
      <w:r w:rsidRPr="00EB59F3">
        <w:rPr>
          <w:sz w:val="28"/>
          <w:szCs w:val="28"/>
        </w:rPr>
        <w:t>;</w:t>
      </w:r>
    </w:p>
    <w:p w:rsidR="00EB59F3" w:rsidRPr="00026ABC" w:rsidRDefault="00EB59F3" w:rsidP="00EB59F3">
      <w:pPr>
        <w:shd w:val="clear" w:color="auto" w:fill="FFFFFF" w:themeFill="background1"/>
        <w:spacing w:after="0" w:line="360" w:lineRule="auto"/>
        <w:rPr>
          <w:sz w:val="28"/>
          <w:szCs w:val="28"/>
        </w:rPr>
      </w:pPr>
      <w:r w:rsidRPr="00EB59F3">
        <w:rPr>
          <w:sz w:val="28"/>
          <w:szCs w:val="28"/>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00961156">
        <w:rPr>
          <w:sz w:val="28"/>
          <w:szCs w:val="28"/>
        </w:rPr>
        <w:t xml:space="preserve"> - </w:t>
      </w:r>
      <w:r w:rsidR="009C1D49">
        <w:rPr>
          <w:sz w:val="28"/>
          <w:szCs w:val="28"/>
        </w:rPr>
        <w:t>10</w:t>
      </w:r>
      <w:r w:rsidR="004E1716">
        <w:rPr>
          <w:sz w:val="28"/>
          <w:szCs w:val="28"/>
        </w:rPr>
        <w:t>0</w:t>
      </w:r>
      <w:r w:rsidR="00961156" w:rsidRPr="00026ABC">
        <w:rPr>
          <w:sz w:val="28"/>
          <w:szCs w:val="28"/>
        </w:rPr>
        <w:t>%</w:t>
      </w:r>
      <w:r w:rsidRPr="00026ABC">
        <w:rPr>
          <w:sz w:val="28"/>
          <w:szCs w:val="28"/>
        </w:rPr>
        <w:t>.</w:t>
      </w:r>
    </w:p>
    <w:p w:rsidR="00EB59F3" w:rsidRDefault="00EB59F3" w:rsidP="00EB59F3">
      <w:pPr>
        <w:shd w:val="clear" w:color="auto" w:fill="FFFFFF" w:themeFill="background1"/>
        <w:spacing w:after="0" w:line="360" w:lineRule="auto"/>
        <w:rPr>
          <w:sz w:val="28"/>
          <w:szCs w:val="28"/>
        </w:rPr>
      </w:pPr>
      <w:r w:rsidRPr="00026ABC">
        <w:rPr>
          <w:sz w:val="28"/>
          <w:szCs w:val="28"/>
        </w:rPr>
        <w:t xml:space="preserve">В </w:t>
      </w:r>
      <w:r w:rsidR="00FE0D93">
        <w:rPr>
          <w:sz w:val="28"/>
          <w:szCs w:val="28"/>
        </w:rPr>
        <w:t>Павловском сельсовете</w:t>
      </w:r>
      <w:r w:rsidR="00232A32">
        <w:rPr>
          <w:sz w:val="28"/>
          <w:szCs w:val="28"/>
        </w:rPr>
        <w:t xml:space="preserve"> </w:t>
      </w:r>
      <w:r w:rsidR="00281721" w:rsidRPr="00026ABC">
        <w:rPr>
          <w:sz w:val="28"/>
          <w:szCs w:val="28"/>
        </w:rPr>
        <w:t xml:space="preserve">пробы </w:t>
      </w:r>
      <w:r w:rsidR="00961156" w:rsidRPr="00026ABC">
        <w:rPr>
          <w:sz w:val="28"/>
          <w:szCs w:val="28"/>
        </w:rPr>
        <w:t>воды,</w:t>
      </w:r>
      <w:r w:rsidR="00281721" w:rsidRPr="00026ABC">
        <w:rPr>
          <w:sz w:val="28"/>
          <w:szCs w:val="28"/>
        </w:rPr>
        <w:t xml:space="preserve"> отобранные</w:t>
      </w:r>
      <w:r w:rsidRPr="00026ABC">
        <w:rPr>
          <w:sz w:val="28"/>
          <w:szCs w:val="28"/>
        </w:rPr>
        <w:t xml:space="preserve"> на водозаборн</w:t>
      </w:r>
      <w:r w:rsidR="00961156" w:rsidRPr="00026ABC">
        <w:rPr>
          <w:sz w:val="28"/>
          <w:szCs w:val="28"/>
        </w:rPr>
        <w:t>ом</w:t>
      </w:r>
      <w:r w:rsidRPr="00026ABC">
        <w:rPr>
          <w:sz w:val="28"/>
          <w:szCs w:val="28"/>
        </w:rPr>
        <w:t xml:space="preserve"> сооружени</w:t>
      </w:r>
      <w:r w:rsidR="00961156" w:rsidRPr="00026ABC">
        <w:rPr>
          <w:sz w:val="28"/>
          <w:szCs w:val="28"/>
        </w:rPr>
        <w:t>и,</w:t>
      </w:r>
      <w:r w:rsidR="009C1D49" w:rsidRPr="00026ABC">
        <w:rPr>
          <w:sz w:val="28"/>
          <w:szCs w:val="28"/>
        </w:rPr>
        <w:t> не </w:t>
      </w:r>
      <w:r w:rsidRPr="00026ABC">
        <w:rPr>
          <w:sz w:val="28"/>
          <w:szCs w:val="28"/>
        </w:rPr>
        <w:t>соответству</w:t>
      </w:r>
      <w:r w:rsidR="00961156" w:rsidRPr="00026ABC">
        <w:rPr>
          <w:sz w:val="28"/>
          <w:szCs w:val="28"/>
        </w:rPr>
        <w:t>ют</w:t>
      </w:r>
      <w:r w:rsidRPr="00026ABC">
        <w:rPr>
          <w:sz w:val="28"/>
          <w:szCs w:val="28"/>
        </w:rPr>
        <w:t xml:space="preserve"> показателям </w:t>
      </w:r>
      <w:r w:rsidR="00961156" w:rsidRPr="00026ABC">
        <w:rPr>
          <w:sz w:val="28"/>
          <w:szCs w:val="28"/>
        </w:rPr>
        <w:t>качества</w:t>
      </w:r>
      <w:r w:rsidR="00961156">
        <w:rPr>
          <w:sz w:val="28"/>
          <w:szCs w:val="28"/>
        </w:rPr>
        <w:t>,</w:t>
      </w:r>
      <w:r>
        <w:rPr>
          <w:sz w:val="28"/>
          <w:szCs w:val="28"/>
        </w:rPr>
        <w:t xml:space="preserve"> </w:t>
      </w:r>
      <w:r w:rsidR="00281721">
        <w:rPr>
          <w:sz w:val="28"/>
          <w:szCs w:val="28"/>
        </w:rPr>
        <w:t xml:space="preserve">предъявляемым </w:t>
      </w:r>
      <w:r w:rsidR="00E7626F">
        <w:rPr>
          <w:sz w:val="28"/>
          <w:szCs w:val="28"/>
        </w:rPr>
        <w:t>к</w:t>
      </w:r>
      <w:r w:rsidR="00281721">
        <w:rPr>
          <w:sz w:val="28"/>
          <w:szCs w:val="28"/>
        </w:rPr>
        <w:t xml:space="preserve"> воде питьевого </w:t>
      </w:r>
      <w:r w:rsidR="00961156">
        <w:rPr>
          <w:sz w:val="28"/>
          <w:szCs w:val="28"/>
        </w:rPr>
        <w:t>назначения</w:t>
      </w:r>
      <w:r w:rsidR="00281721">
        <w:rPr>
          <w:sz w:val="28"/>
          <w:szCs w:val="28"/>
        </w:rPr>
        <w:t>.</w:t>
      </w:r>
    </w:p>
    <w:p w:rsidR="00281721" w:rsidRDefault="00281721" w:rsidP="00EB59F3">
      <w:pPr>
        <w:shd w:val="clear" w:color="auto" w:fill="FFFFFF" w:themeFill="background1"/>
        <w:spacing w:after="0" w:line="360" w:lineRule="auto"/>
        <w:rPr>
          <w:sz w:val="28"/>
          <w:szCs w:val="28"/>
        </w:rPr>
      </w:pPr>
      <w:r>
        <w:rPr>
          <w:sz w:val="28"/>
          <w:szCs w:val="28"/>
        </w:rPr>
        <w:t>Горячее водоснабжение в</w:t>
      </w:r>
      <w:r w:rsidR="00026ABC">
        <w:rPr>
          <w:sz w:val="28"/>
          <w:szCs w:val="28"/>
        </w:rPr>
        <w:t xml:space="preserve"> </w:t>
      </w:r>
      <w:r w:rsidR="00FE0D93">
        <w:rPr>
          <w:sz w:val="28"/>
          <w:szCs w:val="28"/>
        </w:rPr>
        <w:t>Павловском сельсовете</w:t>
      </w:r>
      <w:r w:rsidR="00232A32">
        <w:rPr>
          <w:sz w:val="28"/>
          <w:szCs w:val="28"/>
        </w:rPr>
        <w:t xml:space="preserve"> </w:t>
      </w:r>
      <w:r>
        <w:rPr>
          <w:sz w:val="28"/>
          <w:szCs w:val="28"/>
        </w:rPr>
        <w:t>отсутствует, соответственно показатели качества горячей воды не рассмотрены.</w:t>
      </w:r>
    </w:p>
    <w:p w:rsidR="00281721" w:rsidRPr="0044719C" w:rsidRDefault="00281721" w:rsidP="0044719C">
      <w:pPr>
        <w:pStyle w:val="10"/>
        <w:spacing w:before="120" w:after="120" w:line="360" w:lineRule="auto"/>
      </w:pPr>
      <w:bookmarkStart w:id="205" w:name="_Toc63635553"/>
      <w:r w:rsidRPr="0044719C">
        <w:t>1.7.4</w:t>
      </w:r>
      <w:r w:rsidR="00F81EAD">
        <w:rPr>
          <w:lang w:val="en-US"/>
        </w:rPr>
        <w:t> </w:t>
      </w:r>
      <w:r w:rsidRPr="0044719C">
        <w:t xml:space="preserve">Показатели </w:t>
      </w:r>
      <w:r w:rsidR="00DD1E42" w:rsidRPr="0044719C">
        <w:t xml:space="preserve">энергетической </w:t>
      </w:r>
      <w:r w:rsidRPr="0044719C">
        <w:t>эффективности использования ресурсов, в том числе сокращения потерь воды при транспортировке</w:t>
      </w:r>
      <w:bookmarkEnd w:id="205"/>
    </w:p>
    <w:p w:rsidR="00281721" w:rsidRDefault="005C54B2" w:rsidP="00281721">
      <w:pPr>
        <w:shd w:val="clear" w:color="auto" w:fill="FFFFFF" w:themeFill="background1"/>
        <w:spacing w:after="0" w:line="360" w:lineRule="auto"/>
        <w:rPr>
          <w:sz w:val="28"/>
          <w:szCs w:val="28"/>
        </w:rPr>
      </w:pPr>
      <w:r>
        <w:rPr>
          <w:sz w:val="28"/>
          <w:szCs w:val="28"/>
        </w:rPr>
        <w:t>С</w:t>
      </w:r>
      <w:r w:rsidR="00FC6215">
        <w:rPr>
          <w:sz w:val="28"/>
          <w:szCs w:val="28"/>
        </w:rPr>
        <w:t>огласно расчету</w:t>
      </w:r>
      <w:r w:rsidR="00281721">
        <w:rPr>
          <w:sz w:val="28"/>
          <w:szCs w:val="28"/>
        </w:rPr>
        <w:t xml:space="preserve"> потребления воды</w:t>
      </w:r>
      <w:r w:rsidR="00C5163D">
        <w:rPr>
          <w:sz w:val="28"/>
          <w:szCs w:val="28"/>
        </w:rPr>
        <w:t xml:space="preserve"> в</w:t>
      </w:r>
      <w:r w:rsidR="009C1D49">
        <w:rPr>
          <w:sz w:val="28"/>
          <w:szCs w:val="28"/>
        </w:rPr>
        <w:t>о всех</w:t>
      </w:r>
      <w:r w:rsidR="00C5163D">
        <w:rPr>
          <w:sz w:val="28"/>
          <w:szCs w:val="28"/>
        </w:rPr>
        <w:t xml:space="preserve"> населенных пунктах</w:t>
      </w:r>
      <w:r w:rsidR="009C1D49">
        <w:rPr>
          <w:sz w:val="28"/>
          <w:szCs w:val="28"/>
        </w:rPr>
        <w:t xml:space="preserve"> </w:t>
      </w:r>
      <w:r w:rsidR="00720D1E">
        <w:rPr>
          <w:sz w:val="28"/>
          <w:szCs w:val="28"/>
        </w:rPr>
        <w:t>Павловск</w:t>
      </w:r>
      <w:r w:rsidR="00FE0D93">
        <w:rPr>
          <w:sz w:val="28"/>
          <w:szCs w:val="28"/>
        </w:rPr>
        <w:t>ого</w:t>
      </w:r>
      <w:r w:rsidR="009C1D49">
        <w:rPr>
          <w:sz w:val="28"/>
          <w:szCs w:val="28"/>
        </w:rPr>
        <w:t xml:space="preserve"> МО</w:t>
      </w:r>
      <w:r w:rsidR="00745F81">
        <w:rPr>
          <w:sz w:val="28"/>
          <w:szCs w:val="28"/>
        </w:rPr>
        <w:t xml:space="preserve"> </w:t>
      </w:r>
      <w:r w:rsidR="00281721">
        <w:rPr>
          <w:sz w:val="28"/>
          <w:szCs w:val="28"/>
        </w:rPr>
        <w:t>н</w:t>
      </w:r>
      <w:r w:rsidR="00DD1E42">
        <w:rPr>
          <w:sz w:val="28"/>
          <w:szCs w:val="28"/>
        </w:rPr>
        <w:t xml:space="preserve">а </w:t>
      </w:r>
      <w:r w:rsidR="00281721">
        <w:rPr>
          <w:sz w:val="28"/>
          <w:szCs w:val="28"/>
        </w:rPr>
        <w:t xml:space="preserve">2019 год, проведенному </w:t>
      </w:r>
      <w:r w:rsidR="00E47555">
        <w:rPr>
          <w:sz w:val="28"/>
          <w:szCs w:val="28"/>
        </w:rPr>
        <w:t xml:space="preserve">МУП «ЖКХ </w:t>
      </w:r>
      <w:proofErr w:type="spellStart"/>
      <w:r w:rsidR="00E47555">
        <w:rPr>
          <w:sz w:val="28"/>
          <w:szCs w:val="28"/>
        </w:rPr>
        <w:t>Назаровкого</w:t>
      </w:r>
      <w:proofErr w:type="spellEnd"/>
      <w:r w:rsidR="00E47555">
        <w:rPr>
          <w:sz w:val="28"/>
          <w:szCs w:val="28"/>
        </w:rPr>
        <w:t xml:space="preserve"> района»</w:t>
      </w:r>
      <w:r w:rsidR="00E7626F" w:rsidRPr="00E7626F">
        <w:rPr>
          <w:sz w:val="28"/>
          <w:szCs w:val="28"/>
        </w:rPr>
        <w:t xml:space="preserve"> </w:t>
      </w:r>
      <w:r w:rsidR="00281721">
        <w:rPr>
          <w:sz w:val="28"/>
          <w:szCs w:val="28"/>
        </w:rPr>
        <w:t>потери воды при передаче</w:t>
      </w:r>
      <w:r w:rsidR="00EA3360">
        <w:rPr>
          <w:sz w:val="28"/>
          <w:szCs w:val="28"/>
        </w:rPr>
        <w:t xml:space="preserve"> по трубопроводу</w:t>
      </w:r>
      <w:r w:rsidR="00281721">
        <w:rPr>
          <w:sz w:val="28"/>
          <w:szCs w:val="28"/>
        </w:rPr>
        <w:t xml:space="preserve"> </w:t>
      </w:r>
      <w:r w:rsidR="00932FC7">
        <w:rPr>
          <w:sz w:val="28"/>
          <w:szCs w:val="28"/>
        </w:rPr>
        <w:t xml:space="preserve">составляют </w:t>
      </w:r>
      <w:r w:rsidR="009C1D49">
        <w:rPr>
          <w:sz w:val="28"/>
          <w:szCs w:val="28"/>
        </w:rPr>
        <w:t>8</w:t>
      </w:r>
      <w:r w:rsidR="00F8497D" w:rsidRPr="00B81F81">
        <w:rPr>
          <w:sz w:val="28"/>
          <w:szCs w:val="28"/>
        </w:rPr>
        <w:t>%</w:t>
      </w:r>
      <w:r w:rsidR="00281721" w:rsidRPr="00B81F81">
        <w:rPr>
          <w:sz w:val="28"/>
          <w:szCs w:val="28"/>
        </w:rPr>
        <w:t>.</w:t>
      </w:r>
    </w:p>
    <w:p w:rsidR="00281721" w:rsidRDefault="00FC6215" w:rsidP="00281721">
      <w:pPr>
        <w:shd w:val="clear" w:color="auto" w:fill="FFFFFF" w:themeFill="background1"/>
        <w:spacing w:after="0" w:line="360" w:lineRule="auto"/>
        <w:rPr>
          <w:sz w:val="28"/>
          <w:szCs w:val="28"/>
        </w:rPr>
      </w:pPr>
      <w:r>
        <w:rPr>
          <w:sz w:val="28"/>
          <w:szCs w:val="28"/>
        </w:rPr>
        <w:t>Потери воды</w:t>
      </w:r>
      <w:r w:rsidR="00281721">
        <w:rPr>
          <w:sz w:val="28"/>
          <w:szCs w:val="28"/>
        </w:rPr>
        <w:t xml:space="preserve"> </w:t>
      </w:r>
      <w:r w:rsidR="00A04F45">
        <w:rPr>
          <w:sz w:val="28"/>
          <w:szCs w:val="28"/>
        </w:rPr>
        <w:t>самовывозом</w:t>
      </w:r>
      <w:r w:rsidR="00281721">
        <w:rPr>
          <w:sz w:val="28"/>
          <w:szCs w:val="28"/>
        </w:rPr>
        <w:t xml:space="preserve"> незначительны, не превышают 1</w:t>
      </w:r>
      <w:r w:rsidR="00E7626F">
        <w:rPr>
          <w:sz w:val="28"/>
          <w:szCs w:val="28"/>
        </w:rPr>
        <w:t>-3</w:t>
      </w:r>
      <w:r w:rsidR="00281721">
        <w:rPr>
          <w:sz w:val="28"/>
          <w:szCs w:val="28"/>
        </w:rPr>
        <w:t>% в год.</w:t>
      </w:r>
      <w:r w:rsidR="00DD1E42">
        <w:rPr>
          <w:sz w:val="28"/>
          <w:szCs w:val="28"/>
        </w:rPr>
        <w:t xml:space="preserve"> Фактическое потребление воды соответствует объему поднятой воды на водонапорных сооружениях.</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t>Показателями энергетической эффективности являются:</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lastRenderedPageBreak/>
        <w:t>а) доля потерь воды в централизованных системах водоснабжения при транспортировке в общем объеме воды, поданной в водопроводную сеть (в процентах)</w:t>
      </w:r>
      <w:r>
        <w:rPr>
          <w:sz w:val="28"/>
          <w:szCs w:val="28"/>
        </w:rPr>
        <w:t xml:space="preserve"> - </w:t>
      </w:r>
      <w:r w:rsidR="009C1D49">
        <w:rPr>
          <w:sz w:val="28"/>
          <w:szCs w:val="28"/>
        </w:rPr>
        <w:t>6</w:t>
      </w:r>
      <w:r w:rsidRPr="0003718C">
        <w:rPr>
          <w:sz w:val="28"/>
          <w:szCs w:val="28"/>
        </w:rPr>
        <w:t>%;</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t>б) удельное количество тепловой энергии, расходуемое на п</w:t>
      </w:r>
      <w:r>
        <w:rPr>
          <w:sz w:val="28"/>
          <w:szCs w:val="28"/>
        </w:rPr>
        <w:t>одогрев горячей воды (Гкал/куб.</w:t>
      </w:r>
      <w:r w:rsidRPr="00680FFE">
        <w:rPr>
          <w:sz w:val="28"/>
          <w:szCs w:val="28"/>
        </w:rPr>
        <w:t>м</w:t>
      </w:r>
      <w:r>
        <w:rPr>
          <w:sz w:val="28"/>
          <w:szCs w:val="28"/>
        </w:rPr>
        <w:t>.</w:t>
      </w:r>
      <w:r w:rsidRPr="00680FFE">
        <w:rPr>
          <w:sz w:val="28"/>
          <w:szCs w:val="28"/>
        </w:rPr>
        <w:t>)</w:t>
      </w:r>
      <w:r>
        <w:rPr>
          <w:sz w:val="28"/>
          <w:szCs w:val="28"/>
        </w:rPr>
        <w:t xml:space="preserve"> - 0 </w:t>
      </w:r>
      <w:r w:rsidRPr="00680FFE">
        <w:rPr>
          <w:sz w:val="28"/>
          <w:szCs w:val="28"/>
        </w:rPr>
        <w:t>Гкал/куб.м</w:t>
      </w:r>
      <w:r>
        <w:rPr>
          <w:sz w:val="28"/>
          <w:szCs w:val="28"/>
        </w:rPr>
        <w:t>. (ГВС отсутствует)</w:t>
      </w:r>
      <w:r w:rsidRPr="00680FFE">
        <w:rPr>
          <w:sz w:val="28"/>
          <w:szCs w:val="28"/>
        </w:rPr>
        <w:t>;</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sz w:val="28"/>
          <w:szCs w:val="28"/>
        </w:rPr>
        <w:t xml:space="preserve"> - 0</w:t>
      </w:r>
      <w:r w:rsidRPr="00680FFE">
        <w:rPr>
          <w:sz w:val="28"/>
          <w:szCs w:val="28"/>
        </w:rPr>
        <w:t xml:space="preserve"> кВт*ч/куб.м</w:t>
      </w:r>
      <w:r>
        <w:rPr>
          <w:sz w:val="28"/>
          <w:szCs w:val="28"/>
        </w:rPr>
        <w:t>. (водоподготовка отсутствует)</w:t>
      </w:r>
      <w:r w:rsidRPr="00680FFE">
        <w:rPr>
          <w:sz w:val="28"/>
          <w:szCs w:val="28"/>
        </w:rPr>
        <w:t>;</w:t>
      </w:r>
    </w:p>
    <w:p w:rsidR="00680FFE" w:rsidRPr="00680FFE" w:rsidRDefault="00680FFE" w:rsidP="00680FFE">
      <w:pPr>
        <w:shd w:val="clear" w:color="auto" w:fill="FFFFFF" w:themeFill="background1"/>
        <w:spacing w:after="0" w:line="360" w:lineRule="auto"/>
        <w:rPr>
          <w:color w:val="FF0000"/>
          <w:sz w:val="28"/>
          <w:szCs w:val="28"/>
        </w:rPr>
      </w:pPr>
      <w:r w:rsidRPr="00680FFE">
        <w:rPr>
          <w:sz w:val="28"/>
          <w:szCs w:val="28"/>
        </w:rPr>
        <w:t xml:space="preserve">г) удельный расход электрической энергии, потребляемой в технологическом процессе транспортировки питьевой воды, на единицу объема транспортируемой </w:t>
      </w:r>
      <w:r w:rsidRPr="00905981">
        <w:rPr>
          <w:sz w:val="28"/>
          <w:szCs w:val="28"/>
        </w:rPr>
        <w:t xml:space="preserve">воды </w:t>
      </w:r>
      <w:r w:rsidR="00905981" w:rsidRPr="00905981">
        <w:rPr>
          <w:sz w:val="28"/>
          <w:szCs w:val="28"/>
        </w:rPr>
        <w:t>(кВт*</w:t>
      </w:r>
      <w:proofErr w:type="gramStart"/>
      <w:r w:rsidR="00905981" w:rsidRPr="00905981">
        <w:rPr>
          <w:sz w:val="28"/>
          <w:szCs w:val="28"/>
        </w:rPr>
        <w:t>ч</w:t>
      </w:r>
      <w:proofErr w:type="gramEnd"/>
      <w:r w:rsidR="00905981" w:rsidRPr="00905981">
        <w:rPr>
          <w:sz w:val="28"/>
          <w:szCs w:val="28"/>
        </w:rPr>
        <w:t>/куб.</w:t>
      </w:r>
      <w:r w:rsidRPr="00905981">
        <w:rPr>
          <w:sz w:val="28"/>
          <w:szCs w:val="28"/>
        </w:rPr>
        <w:t>м)</w:t>
      </w:r>
      <w:r w:rsidR="00FC6215">
        <w:rPr>
          <w:sz w:val="28"/>
          <w:szCs w:val="28"/>
        </w:rPr>
        <w:t xml:space="preserve"> -</w:t>
      </w:r>
      <w:r w:rsidRPr="00905981">
        <w:rPr>
          <w:sz w:val="28"/>
          <w:szCs w:val="28"/>
        </w:rPr>
        <w:t xml:space="preserve"> </w:t>
      </w:r>
      <w:r w:rsidR="00FC6215">
        <w:rPr>
          <w:sz w:val="28"/>
          <w:szCs w:val="28"/>
        </w:rPr>
        <w:t>0</w:t>
      </w:r>
      <w:r w:rsidRPr="00905981">
        <w:rPr>
          <w:sz w:val="28"/>
          <w:szCs w:val="28"/>
        </w:rPr>
        <w:t xml:space="preserve"> кВт*ч/куб.м;</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t>д) удельный расход электрической энергии, потребляемой в технологическом процессе очистки сточных вод, на единицу объема оч</w:t>
      </w:r>
      <w:r w:rsidR="00905981">
        <w:rPr>
          <w:sz w:val="28"/>
          <w:szCs w:val="28"/>
        </w:rPr>
        <w:t>ищаемых сточных вод (кВт*</w:t>
      </w:r>
      <w:proofErr w:type="gramStart"/>
      <w:r w:rsidR="00905981">
        <w:rPr>
          <w:sz w:val="28"/>
          <w:szCs w:val="28"/>
        </w:rPr>
        <w:t>ч</w:t>
      </w:r>
      <w:proofErr w:type="gramEnd"/>
      <w:r w:rsidR="00905981">
        <w:rPr>
          <w:sz w:val="28"/>
          <w:szCs w:val="28"/>
        </w:rPr>
        <w:t>/куб.</w:t>
      </w:r>
      <w:r w:rsidRPr="00680FFE">
        <w:rPr>
          <w:sz w:val="28"/>
          <w:szCs w:val="28"/>
        </w:rPr>
        <w:t>м)</w:t>
      </w:r>
      <w:r>
        <w:rPr>
          <w:sz w:val="28"/>
          <w:szCs w:val="28"/>
        </w:rPr>
        <w:t xml:space="preserve"> - 0</w:t>
      </w:r>
      <w:r w:rsidRPr="00680FFE">
        <w:rPr>
          <w:sz w:val="28"/>
          <w:szCs w:val="28"/>
        </w:rPr>
        <w:t xml:space="preserve"> кВт*ч/куб.м</w:t>
      </w:r>
      <w:r>
        <w:rPr>
          <w:sz w:val="28"/>
          <w:szCs w:val="28"/>
        </w:rPr>
        <w:t>. (КНС отсутствуют)</w:t>
      </w:r>
      <w:r w:rsidRPr="00680FFE">
        <w:rPr>
          <w:sz w:val="28"/>
          <w:szCs w:val="28"/>
        </w:rPr>
        <w:t>;</w:t>
      </w:r>
    </w:p>
    <w:p w:rsidR="00680FFE" w:rsidRPr="00680FFE" w:rsidRDefault="00680FFE" w:rsidP="00680FFE">
      <w:pPr>
        <w:shd w:val="clear" w:color="auto" w:fill="FFFFFF" w:themeFill="background1"/>
        <w:spacing w:after="0" w:line="360" w:lineRule="auto"/>
        <w:rPr>
          <w:sz w:val="28"/>
          <w:szCs w:val="28"/>
        </w:rPr>
      </w:pPr>
      <w:r w:rsidRPr="00680FFE">
        <w:rPr>
          <w:sz w:val="28"/>
          <w:szCs w:val="28"/>
        </w:rPr>
        <w:t>е)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r>
        <w:rPr>
          <w:sz w:val="28"/>
          <w:szCs w:val="28"/>
        </w:rPr>
        <w:t xml:space="preserve"> - 0 кВт*ч/куб.м. (самотечная система)</w:t>
      </w:r>
      <w:r w:rsidRPr="00680FFE">
        <w:rPr>
          <w:sz w:val="28"/>
          <w:szCs w:val="28"/>
        </w:rPr>
        <w:t>.</w:t>
      </w:r>
    </w:p>
    <w:p w:rsidR="0080686C" w:rsidRPr="009B181C" w:rsidRDefault="00B364E8" w:rsidP="0044719C">
      <w:pPr>
        <w:pStyle w:val="10"/>
        <w:spacing w:before="120" w:after="120" w:line="360" w:lineRule="auto"/>
      </w:pPr>
      <w:bookmarkStart w:id="206" w:name="_Toc63635554"/>
      <w:r>
        <w:t>1.8</w:t>
      </w:r>
      <w:bookmarkEnd w:id="201"/>
      <w:bookmarkEnd w:id="202"/>
      <w:r w:rsidR="00F81EAD">
        <w:rPr>
          <w:lang w:val="en-US"/>
        </w:rPr>
        <w:t> </w:t>
      </w:r>
      <w:r w:rsidR="00A2275C">
        <w:t>РАЗДЕЛ "</w:t>
      </w:r>
      <w:r w:rsidR="00DD1E42" w:rsidRPr="00DD1E42">
        <w:t>ПЕРЕЧЕНЬ ВЫЯВЛЕННЫХ БЕСХОЗЯЙНЫХ ОБЪЕКТОВ ЦЕНТРАЛИЗОВАННЫХ СИСТЕМ ВОДОСНАБЖЕНИЯ (В СЛУЧАЕ ИХ ВЫЯВЛЕНИЯ) И ПЕРЕЧЕНЬ ОРГАНИЗАЦИЙ, УПО</w:t>
      </w:r>
      <w:r w:rsidR="00DD1E42">
        <w:t>ЛНОМОЧЕННЫХ НА ИХ ЭКСПЛУАТАЦИЮ"</w:t>
      </w:r>
      <w:bookmarkEnd w:id="206"/>
    </w:p>
    <w:p w:rsidR="00E7626F" w:rsidRPr="00026ABC" w:rsidRDefault="00F15869" w:rsidP="00DD1E42">
      <w:pPr>
        <w:pStyle w:val="81"/>
        <w:shd w:val="clear" w:color="auto" w:fill="auto"/>
        <w:spacing w:after="0" w:line="360" w:lineRule="auto"/>
        <w:ind w:left="23" w:right="23" w:firstLine="697"/>
        <w:jc w:val="both"/>
        <w:rPr>
          <w:sz w:val="28"/>
          <w:szCs w:val="28"/>
        </w:rPr>
      </w:pPr>
      <w:r w:rsidRPr="00F8497D">
        <w:rPr>
          <w:sz w:val="28"/>
          <w:szCs w:val="28"/>
        </w:rPr>
        <w:t xml:space="preserve">На момент </w:t>
      </w:r>
      <w:r w:rsidR="000A381A" w:rsidRPr="00F8497D">
        <w:rPr>
          <w:sz w:val="28"/>
          <w:szCs w:val="28"/>
        </w:rPr>
        <w:t>актуализации</w:t>
      </w:r>
      <w:r w:rsidRPr="00F8497D">
        <w:rPr>
          <w:sz w:val="28"/>
          <w:szCs w:val="28"/>
        </w:rPr>
        <w:t xml:space="preserve"> настоящей схемы водоснабжения в </w:t>
      </w:r>
      <w:r w:rsidR="00E7626F" w:rsidRPr="00F8497D">
        <w:rPr>
          <w:sz w:val="28"/>
          <w:szCs w:val="28"/>
        </w:rPr>
        <w:t>границах</w:t>
      </w:r>
      <w:r w:rsidR="00E7626F">
        <w:rPr>
          <w:sz w:val="28"/>
          <w:szCs w:val="28"/>
        </w:rPr>
        <w:t xml:space="preserve"> </w:t>
      </w:r>
      <w:r w:rsidR="00720D1E">
        <w:rPr>
          <w:sz w:val="28"/>
          <w:szCs w:val="28"/>
        </w:rPr>
        <w:t>Павловск</w:t>
      </w:r>
      <w:r w:rsidR="0033748C">
        <w:rPr>
          <w:sz w:val="28"/>
          <w:szCs w:val="28"/>
        </w:rPr>
        <w:t>ого</w:t>
      </w:r>
      <w:r w:rsidR="00E7626F" w:rsidRPr="00026ABC">
        <w:rPr>
          <w:sz w:val="28"/>
          <w:szCs w:val="28"/>
        </w:rPr>
        <w:t xml:space="preserve"> </w:t>
      </w:r>
      <w:r w:rsidR="00720D1E">
        <w:rPr>
          <w:sz w:val="28"/>
          <w:szCs w:val="28"/>
        </w:rPr>
        <w:t>сельсовет</w:t>
      </w:r>
      <w:r w:rsidR="0033748C">
        <w:rPr>
          <w:sz w:val="28"/>
          <w:szCs w:val="28"/>
        </w:rPr>
        <w:t>а</w:t>
      </w:r>
      <w:r w:rsidR="00FC6215" w:rsidRPr="00026ABC">
        <w:rPr>
          <w:sz w:val="28"/>
          <w:szCs w:val="28"/>
        </w:rPr>
        <w:t xml:space="preserve"> </w:t>
      </w:r>
      <w:r w:rsidR="00C5163D" w:rsidRPr="00026ABC">
        <w:rPr>
          <w:sz w:val="28"/>
          <w:szCs w:val="28"/>
        </w:rPr>
        <w:t xml:space="preserve">бесхозяйных объектов в системе водоснабжения </w:t>
      </w:r>
      <w:r w:rsidRPr="00026ABC">
        <w:rPr>
          <w:sz w:val="28"/>
          <w:szCs w:val="28"/>
        </w:rPr>
        <w:t>сетей</w:t>
      </w:r>
      <w:r w:rsidR="00F8497D" w:rsidRPr="00026ABC">
        <w:rPr>
          <w:sz w:val="28"/>
          <w:szCs w:val="28"/>
        </w:rPr>
        <w:t>, не выявлено</w:t>
      </w:r>
      <w:r w:rsidRPr="00026ABC">
        <w:rPr>
          <w:sz w:val="28"/>
          <w:szCs w:val="28"/>
        </w:rPr>
        <w:t xml:space="preserve">. </w:t>
      </w:r>
    </w:p>
    <w:p w:rsidR="00F15869" w:rsidRPr="00F15869" w:rsidRDefault="00F15869" w:rsidP="00DD1E42">
      <w:pPr>
        <w:pStyle w:val="81"/>
        <w:shd w:val="clear" w:color="auto" w:fill="auto"/>
        <w:spacing w:after="0" w:line="360" w:lineRule="auto"/>
        <w:ind w:left="23" w:right="23" w:firstLine="697"/>
        <w:jc w:val="both"/>
        <w:rPr>
          <w:sz w:val="28"/>
          <w:szCs w:val="28"/>
        </w:rPr>
      </w:pPr>
      <w:r w:rsidRPr="00026ABC">
        <w:rPr>
          <w:sz w:val="28"/>
          <w:szCs w:val="28"/>
        </w:rPr>
        <w:t>В случае обнаружения</w:t>
      </w:r>
      <w:r w:rsidRPr="00F15869">
        <w:rPr>
          <w:sz w:val="28"/>
          <w:szCs w:val="28"/>
        </w:rPr>
        <w:t xml:space="preserve"> таковых в последующем, необходимо руководствоваться Статья 8, гл. </w:t>
      </w:r>
      <w:r w:rsidR="006920B7">
        <w:rPr>
          <w:sz w:val="28"/>
          <w:szCs w:val="28"/>
        </w:rPr>
        <w:t>3</w:t>
      </w:r>
      <w:r w:rsidRPr="00F15869">
        <w:rPr>
          <w:sz w:val="28"/>
          <w:szCs w:val="28"/>
        </w:rPr>
        <w:t xml:space="preserve"> Закона «О водоснабжении и водоотведении» № 416-ФЗ.</w:t>
      </w:r>
    </w:p>
    <w:p w:rsidR="0082161C" w:rsidRDefault="00F15869" w:rsidP="0082161C">
      <w:pPr>
        <w:pStyle w:val="81"/>
        <w:shd w:val="clear" w:color="auto" w:fill="auto"/>
        <w:spacing w:after="0" w:line="360" w:lineRule="auto"/>
        <w:ind w:left="23" w:right="23" w:firstLine="697"/>
        <w:jc w:val="both"/>
        <w:rPr>
          <w:sz w:val="28"/>
          <w:szCs w:val="28"/>
        </w:rPr>
      </w:pPr>
      <w:r w:rsidRPr="00F15869">
        <w:rPr>
          <w:sz w:val="28"/>
          <w:szCs w:val="28"/>
        </w:rPr>
        <w:t xml:space="preserve">Выбор организации для обслуживания бесхозяйных объектов централизованных систем водоснабжения производится в соответствии со ст. 8, гл. </w:t>
      </w:r>
      <w:r w:rsidR="006920B7">
        <w:rPr>
          <w:sz w:val="28"/>
          <w:szCs w:val="28"/>
        </w:rPr>
        <w:t>3</w:t>
      </w:r>
      <w:r w:rsidRPr="00F15869">
        <w:rPr>
          <w:sz w:val="28"/>
          <w:szCs w:val="28"/>
        </w:rPr>
        <w:t xml:space="preserve"> Закона «О водоснабжении и водоотведении» № 416-ФЗ.</w:t>
      </w:r>
      <w:r w:rsidR="006920B7">
        <w:rPr>
          <w:sz w:val="28"/>
          <w:szCs w:val="28"/>
        </w:rPr>
        <w:t xml:space="preserve"> </w:t>
      </w:r>
      <w:r w:rsidR="006920B7" w:rsidRPr="006920B7">
        <w:rPr>
          <w:sz w:val="28"/>
          <w:szCs w:val="28"/>
        </w:rPr>
        <w:t xml:space="preserve">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w:t>
      </w:r>
      <w:r w:rsidR="006920B7" w:rsidRPr="006920B7">
        <w:rPr>
          <w:sz w:val="28"/>
          <w:szCs w:val="28"/>
        </w:rPr>
        <w:lastRenderedPageBreak/>
        <w:t>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B364E8" w:rsidRPr="0044719C" w:rsidRDefault="00B364E8" w:rsidP="0044719C">
      <w:pPr>
        <w:pStyle w:val="10"/>
        <w:spacing w:before="120" w:after="120" w:line="360" w:lineRule="auto"/>
      </w:pPr>
      <w:bookmarkStart w:id="207" w:name="_Toc63635555"/>
      <w:r w:rsidRPr="0044719C">
        <w:t>1.9</w:t>
      </w:r>
      <w:r w:rsidR="00F81EAD">
        <w:rPr>
          <w:lang w:val="en-US"/>
        </w:rPr>
        <w:t> </w:t>
      </w:r>
      <w:r w:rsidR="00A2275C" w:rsidRPr="0044719C">
        <w:t>РАЗДЕЛ "</w:t>
      </w:r>
      <w:r w:rsidRPr="0044719C">
        <w:t>ЭЛЕКТРОННАЯ МОДЕЛЬ СИСТЕМЫ ВОДОСНАБЖЕНИЯ</w:t>
      </w:r>
      <w:r w:rsidR="00A2275C" w:rsidRPr="0044719C">
        <w:t>"</w:t>
      </w:r>
      <w:bookmarkEnd w:id="207"/>
    </w:p>
    <w:p w:rsidR="00DD1E42" w:rsidRDefault="00DD1E42" w:rsidP="00C122CB">
      <w:pPr>
        <w:spacing w:after="0" w:line="360" w:lineRule="auto"/>
        <w:rPr>
          <w:sz w:val="28"/>
          <w:szCs w:val="28"/>
        </w:rPr>
      </w:pPr>
      <w:r>
        <w:rPr>
          <w:b/>
          <w:bCs/>
          <w:sz w:val="28"/>
          <w:szCs w:val="28"/>
        </w:rPr>
        <w:t>Э</w:t>
      </w:r>
      <w:r w:rsidRPr="00DD1E42">
        <w:rPr>
          <w:b/>
          <w:bCs/>
          <w:sz w:val="28"/>
          <w:szCs w:val="28"/>
        </w:rPr>
        <w:t>лектронная модель систем водоснабжения и (или) водоотведения</w:t>
      </w:r>
      <w:r w:rsidRPr="00DD1E42">
        <w:rPr>
          <w:sz w:val="28"/>
          <w:szCs w:val="28"/>
        </w:rPr>
        <w:t>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r>
        <w:rPr>
          <w:sz w:val="28"/>
          <w:szCs w:val="28"/>
        </w:rPr>
        <w:t>.</w:t>
      </w:r>
    </w:p>
    <w:p w:rsidR="001A0534" w:rsidRPr="00026ABC" w:rsidRDefault="00C122CB" w:rsidP="00C122CB">
      <w:pPr>
        <w:spacing w:after="0" w:line="360" w:lineRule="auto"/>
        <w:rPr>
          <w:sz w:val="28"/>
          <w:szCs w:val="28"/>
        </w:rPr>
      </w:pPr>
      <w:r w:rsidRPr="00C122CB">
        <w:rPr>
          <w:sz w:val="28"/>
          <w:szCs w:val="28"/>
        </w:rPr>
        <w:t xml:space="preserve">В соответствии с пунктом 11 Правил разработки и утверждения схем водоснабжения и </w:t>
      </w:r>
      <w:proofErr w:type="gramStart"/>
      <w:r w:rsidRPr="00C122CB">
        <w:rPr>
          <w:sz w:val="28"/>
          <w:szCs w:val="28"/>
        </w:rPr>
        <w:t>водоотведения</w:t>
      </w:r>
      <w:proofErr w:type="gramEnd"/>
      <w:r w:rsidRPr="00C122CB">
        <w:rPr>
          <w:sz w:val="28"/>
          <w:szCs w:val="28"/>
        </w:rPr>
        <w:t xml:space="preserve">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w:t>
      </w:r>
      <w:r w:rsidRPr="00026ABC">
        <w:rPr>
          <w:sz w:val="28"/>
          <w:szCs w:val="28"/>
        </w:rPr>
        <w:t xml:space="preserve">150 тыс. человек и более. </w:t>
      </w:r>
    </w:p>
    <w:p w:rsidR="00C122CB" w:rsidRPr="00026ABC" w:rsidRDefault="00C122CB" w:rsidP="00C122CB">
      <w:pPr>
        <w:spacing w:after="0" w:line="360" w:lineRule="auto"/>
        <w:rPr>
          <w:sz w:val="28"/>
          <w:szCs w:val="28"/>
        </w:rPr>
      </w:pPr>
      <w:r w:rsidRPr="00026ABC">
        <w:rPr>
          <w:sz w:val="28"/>
          <w:szCs w:val="28"/>
        </w:rPr>
        <w:t>Численность населения</w:t>
      </w:r>
      <w:r w:rsidR="00E7360C" w:rsidRPr="00E7360C">
        <w:rPr>
          <w:sz w:val="28"/>
          <w:szCs w:val="28"/>
        </w:rPr>
        <w:t xml:space="preserve"> </w:t>
      </w:r>
      <w:r w:rsidR="00E7360C" w:rsidRPr="00DB3A61">
        <w:rPr>
          <w:sz w:val="28"/>
          <w:szCs w:val="28"/>
        </w:rPr>
        <w:t>Муниципально</w:t>
      </w:r>
      <w:r w:rsidR="00E7360C">
        <w:rPr>
          <w:sz w:val="28"/>
          <w:szCs w:val="28"/>
        </w:rPr>
        <w:t>го</w:t>
      </w:r>
      <w:r w:rsidR="00E7360C" w:rsidRPr="00DB3A61">
        <w:rPr>
          <w:sz w:val="28"/>
          <w:szCs w:val="28"/>
        </w:rPr>
        <w:t xml:space="preserve"> образовани</w:t>
      </w:r>
      <w:r w:rsidR="00E7360C">
        <w:rPr>
          <w:sz w:val="28"/>
          <w:szCs w:val="28"/>
        </w:rPr>
        <w:t>я</w:t>
      </w:r>
      <w:r w:rsidR="00042EF6" w:rsidRPr="00026ABC">
        <w:rPr>
          <w:sz w:val="28"/>
          <w:szCs w:val="28"/>
        </w:rPr>
        <w:t xml:space="preserve"> </w:t>
      </w:r>
      <w:r w:rsidR="00720D1E">
        <w:rPr>
          <w:sz w:val="28"/>
          <w:szCs w:val="28"/>
        </w:rPr>
        <w:t>Павловский</w:t>
      </w:r>
      <w:r w:rsidR="00E7626F" w:rsidRPr="00026ABC">
        <w:rPr>
          <w:sz w:val="28"/>
          <w:szCs w:val="28"/>
        </w:rPr>
        <w:t xml:space="preserve"> </w:t>
      </w:r>
      <w:r w:rsidR="00720D1E">
        <w:rPr>
          <w:sz w:val="28"/>
          <w:szCs w:val="28"/>
        </w:rPr>
        <w:t>сельсовет</w:t>
      </w:r>
      <w:r w:rsidR="00FC6215" w:rsidRPr="00026ABC">
        <w:rPr>
          <w:sz w:val="28"/>
          <w:szCs w:val="28"/>
        </w:rPr>
        <w:t xml:space="preserve"> </w:t>
      </w:r>
      <w:r w:rsidR="0003718C" w:rsidRPr="00026ABC">
        <w:rPr>
          <w:sz w:val="28"/>
          <w:szCs w:val="28"/>
        </w:rPr>
        <w:t xml:space="preserve">на 2019 год составляет </w:t>
      </w:r>
      <w:r w:rsidR="009C1D49" w:rsidRPr="00026ABC">
        <w:rPr>
          <w:sz w:val="28"/>
          <w:szCs w:val="28"/>
        </w:rPr>
        <w:t>1281</w:t>
      </w:r>
      <w:r w:rsidR="0003718C" w:rsidRPr="00026ABC">
        <w:rPr>
          <w:sz w:val="28"/>
          <w:szCs w:val="28"/>
        </w:rPr>
        <w:t xml:space="preserve"> человек, </w:t>
      </w:r>
      <w:r w:rsidR="00042EF6" w:rsidRPr="00026ABC">
        <w:rPr>
          <w:sz w:val="28"/>
          <w:szCs w:val="28"/>
        </w:rPr>
        <w:t>на расчетный период 203</w:t>
      </w:r>
      <w:r w:rsidR="00E7626F" w:rsidRPr="00026ABC">
        <w:rPr>
          <w:sz w:val="28"/>
          <w:szCs w:val="28"/>
        </w:rPr>
        <w:t>4</w:t>
      </w:r>
      <w:r w:rsidR="00042EF6" w:rsidRPr="00026ABC">
        <w:rPr>
          <w:sz w:val="28"/>
          <w:szCs w:val="28"/>
        </w:rPr>
        <w:t xml:space="preserve"> год </w:t>
      </w:r>
      <w:r w:rsidR="0003718C" w:rsidRPr="00026ABC">
        <w:rPr>
          <w:sz w:val="28"/>
          <w:szCs w:val="28"/>
        </w:rPr>
        <w:t xml:space="preserve">ожидается </w:t>
      </w:r>
      <w:r w:rsidR="00E7626F" w:rsidRPr="00026ABC">
        <w:rPr>
          <w:sz w:val="28"/>
          <w:szCs w:val="28"/>
        </w:rPr>
        <w:t>уменьшение численности населения</w:t>
      </w:r>
      <w:r w:rsidR="0003718C" w:rsidRPr="00026ABC">
        <w:rPr>
          <w:sz w:val="28"/>
          <w:szCs w:val="28"/>
        </w:rPr>
        <w:t xml:space="preserve">, </w:t>
      </w:r>
      <w:r w:rsidR="00057E9A" w:rsidRPr="00026ABC">
        <w:rPr>
          <w:sz w:val="28"/>
          <w:szCs w:val="28"/>
        </w:rPr>
        <w:t xml:space="preserve">по прогнозным данным </w:t>
      </w:r>
      <w:r w:rsidR="0003718C" w:rsidRPr="00026ABC">
        <w:rPr>
          <w:sz w:val="28"/>
          <w:szCs w:val="28"/>
        </w:rPr>
        <w:t>численность</w:t>
      </w:r>
      <w:r w:rsidRPr="00026ABC">
        <w:rPr>
          <w:sz w:val="28"/>
          <w:szCs w:val="28"/>
        </w:rPr>
        <w:t xml:space="preserve"> </w:t>
      </w:r>
      <w:r w:rsidR="00441406" w:rsidRPr="00026ABC">
        <w:rPr>
          <w:sz w:val="28"/>
          <w:szCs w:val="28"/>
        </w:rPr>
        <w:t xml:space="preserve">может </w:t>
      </w:r>
      <w:r w:rsidRPr="00026ABC">
        <w:rPr>
          <w:sz w:val="28"/>
          <w:szCs w:val="28"/>
        </w:rPr>
        <w:t>состав</w:t>
      </w:r>
      <w:r w:rsidR="0003718C" w:rsidRPr="00026ABC">
        <w:rPr>
          <w:sz w:val="28"/>
          <w:szCs w:val="28"/>
        </w:rPr>
        <w:t>ит</w:t>
      </w:r>
      <w:r w:rsidR="00441406" w:rsidRPr="00026ABC">
        <w:rPr>
          <w:sz w:val="28"/>
          <w:szCs w:val="28"/>
        </w:rPr>
        <w:t>ь</w:t>
      </w:r>
      <w:r w:rsidR="001A0534" w:rsidRPr="00026ABC">
        <w:rPr>
          <w:sz w:val="28"/>
          <w:szCs w:val="28"/>
        </w:rPr>
        <w:t xml:space="preserve"> </w:t>
      </w:r>
      <w:r w:rsidR="009C1D49" w:rsidRPr="00026ABC">
        <w:rPr>
          <w:sz w:val="28"/>
          <w:szCs w:val="28"/>
        </w:rPr>
        <w:t>1036</w:t>
      </w:r>
      <w:r w:rsidR="0003718C" w:rsidRPr="00026ABC">
        <w:rPr>
          <w:sz w:val="28"/>
          <w:szCs w:val="28"/>
        </w:rPr>
        <w:t xml:space="preserve"> </w:t>
      </w:r>
      <w:r w:rsidRPr="00026ABC">
        <w:rPr>
          <w:sz w:val="28"/>
          <w:szCs w:val="28"/>
        </w:rPr>
        <w:t>человек.</w:t>
      </w:r>
    </w:p>
    <w:p w:rsidR="006B3F99" w:rsidRPr="00026ABC" w:rsidRDefault="006B3F99" w:rsidP="00F81EAD">
      <w:pPr>
        <w:pStyle w:val="10"/>
        <w:spacing w:before="120" w:after="120" w:line="360" w:lineRule="auto"/>
      </w:pPr>
      <w:bookmarkStart w:id="208" w:name="_Toc63635556"/>
      <w:r w:rsidRPr="00026ABC">
        <w:t xml:space="preserve">2. СХЕМА ВОДООТВЕДЕНИЯ </w:t>
      </w:r>
      <w:r w:rsidR="00720D1E">
        <w:t>СЕЛЬСОВЕТ</w:t>
      </w:r>
      <w:bookmarkEnd w:id="208"/>
    </w:p>
    <w:p w:rsidR="006B3F99" w:rsidRPr="00026ABC" w:rsidRDefault="00680FFE" w:rsidP="0044719C">
      <w:pPr>
        <w:pStyle w:val="10"/>
        <w:spacing w:before="120" w:after="120" w:line="360" w:lineRule="auto"/>
      </w:pPr>
      <w:bookmarkStart w:id="209" w:name="_Toc63635557"/>
      <w:r w:rsidRPr="00026ABC">
        <w:t>2.</w:t>
      </w:r>
      <w:r w:rsidR="006B3F99" w:rsidRPr="00026ABC">
        <w:t>1. Существующее положение в сфере водоотведения поселения</w:t>
      </w:r>
      <w:bookmarkEnd w:id="209"/>
    </w:p>
    <w:p w:rsidR="006B3F99" w:rsidRPr="00026ABC" w:rsidRDefault="00680FFE" w:rsidP="0044719C">
      <w:pPr>
        <w:pStyle w:val="10"/>
        <w:spacing w:before="120" w:after="120" w:line="360" w:lineRule="auto"/>
      </w:pPr>
      <w:bookmarkStart w:id="210" w:name="bookmark88"/>
      <w:bookmarkStart w:id="211" w:name="_Toc63635558"/>
      <w:r w:rsidRPr="00026ABC">
        <w:t>2.</w:t>
      </w:r>
      <w:r w:rsidR="006B3F99" w:rsidRPr="00026ABC">
        <w:t>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w:t>
      </w:r>
      <w:bookmarkEnd w:id="210"/>
      <w:r w:rsidR="006B3F99" w:rsidRPr="00026ABC">
        <w:t xml:space="preserve"> на эксплуатационные зоны</w:t>
      </w:r>
      <w:bookmarkEnd w:id="211"/>
    </w:p>
    <w:p w:rsidR="00F213AC" w:rsidRPr="00026ABC" w:rsidRDefault="00493E5E" w:rsidP="00F213AC">
      <w:pPr>
        <w:numPr>
          <w:ilvl w:val="0"/>
          <w:numId w:val="12"/>
        </w:numPr>
        <w:tabs>
          <w:tab w:val="left" w:pos="1096"/>
        </w:tabs>
        <w:spacing w:after="0" w:line="360" w:lineRule="auto"/>
        <w:rPr>
          <w:sz w:val="28"/>
          <w:szCs w:val="28"/>
        </w:rPr>
      </w:pPr>
      <w:r w:rsidRPr="00026ABC">
        <w:rPr>
          <w:sz w:val="28"/>
          <w:szCs w:val="28"/>
        </w:rPr>
        <w:t>настоящее время в поселениях</w:t>
      </w:r>
      <w:r w:rsidR="00E7360C" w:rsidRPr="00E7360C">
        <w:rPr>
          <w:sz w:val="28"/>
          <w:szCs w:val="28"/>
        </w:rPr>
        <w:t xml:space="preserve"> </w:t>
      </w:r>
      <w:r w:rsidR="00E7360C" w:rsidRPr="00DB3A61">
        <w:rPr>
          <w:sz w:val="28"/>
          <w:szCs w:val="28"/>
        </w:rPr>
        <w:t>Муниципально</w:t>
      </w:r>
      <w:r w:rsidR="00E7360C">
        <w:rPr>
          <w:sz w:val="28"/>
          <w:szCs w:val="28"/>
        </w:rPr>
        <w:t>го</w:t>
      </w:r>
      <w:r w:rsidR="00E7360C" w:rsidRPr="00DB3A61">
        <w:rPr>
          <w:sz w:val="28"/>
          <w:szCs w:val="28"/>
        </w:rPr>
        <w:t xml:space="preserve"> образовани</w:t>
      </w:r>
      <w:r w:rsidR="00E7360C">
        <w:rPr>
          <w:sz w:val="28"/>
          <w:szCs w:val="28"/>
        </w:rPr>
        <w:t>я</w:t>
      </w:r>
      <w:r w:rsidR="00D77858" w:rsidRPr="00026ABC">
        <w:rPr>
          <w:sz w:val="28"/>
          <w:szCs w:val="28"/>
        </w:rPr>
        <w:t xml:space="preserve"> </w:t>
      </w:r>
      <w:r w:rsidR="00720D1E">
        <w:rPr>
          <w:sz w:val="28"/>
          <w:szCs w:val="28"/>
        </w:rPr>
        <w:t>Павловский</w:t>
      </w:r>
      <w:r w:rsidRPr="00026ABC">
        <w:rPr>
          <w:sz w:val="28"/>
          <w:szCs w:val="28"/>
        </w:rPr>
        <w:t xml:space="preserve"> </w:t>
      </w:r>
      <w:r w:rsidR="00720D1E">
        <w:rPr>
          <w:sz w:val="28"/>
          <w:szCs w:val="28"/>
        </w:rPr>
        <w:t>сельсовет</w:t>
      </w:r>
      <w:r w:rsidRPr="00026ABC">
        <w:rPr>
          <w:sz w:val="28"/>
          <w:szCs w:val="28"/>
        </w:rPr>
        <w:t xml:space="preserve"> отведение хозяйственно-бытовых стоков осуществляется децентрализованным способом.</w:t>
      </w:r>
      <w:r w:rsidR="00F213AC" w:rsidRPr="00026ABC">
        <w:rPr>
          <w:sz w:val="28"/>
          <w:szCs w:val="28"/>
        </w:rPr>
        <w:t xml:space="preserve"> </w:t>
      </w:r>
    </w:p>
    <w:p w:rsidR="00493E5E" w:rsidRPr="00026ABC" w:rsidRDefault="00493E5E" w:rsidP="00F213AC">
      <w:pPr>
        <w:tabs>
          <w:tab w:val="left" w:pos="1096"/>
        </w:tabs>
        <w:spacing w:after="0" w:line="360" w:lineRule="auto"/>
        <w:rPr>
          <w:sz w:val="28"/>
          <w:szCs w:val="28"/>
        </w:rPr>
      </w:pPr>
      <w:r w:rsidRPr="00026ABC">
        <w:rPr>
          <w:sz w:val="28"/>
          <w:szCs w:val="28"/>
        </w:rPr>
        <w:lastRenderedPageBreak/>
        <w:t>Децентрализованное водоотведение представлено</w:t>
      </w:r>
      <w:r w:rsidR="00F213AC" w:rsidRPr="00026ABC">
        <w:rPr>
          <w:sz w:val="28"/>
          <w:szCs w:val="28"/>
        </w:rPr>
        <w:t xml:space="preserve"> на</w:t>
      </w:r>
      <w:r w:rsidRPr="00026ABC">
        <w:rPr>
          <w:sz w:val="28"/>
          <w:szCs w:val="28"/>
        </w:rPr>
        <w:t xml:space="preserve"> </w:t>
      </w:r>
      <w:r w:rsidR="00F213AC" w:rsidRPr="00026ABC">
        <w:rPr>
          <w:sz w:val="28"/>
          <w:szCs w:val="28"/>
        </w:rPr>
        <w:t xml:space="preserve">производственных объектах, объектах соцкультбыта, частично жилые дома </w:t>
      </w:r>
      <w:r w:rsidRPr="00026ABC">
        <w:rPr>
          <w:sz w:val="28"/>
          <w:szCs w:val="28"/>
        </w:rPr>
        <w:t>– водоотведение</w:t>
      </w:r>
      <w:r w:rsidR="00F213AC" w:rsidRPr="00026ABC">
        <w:rPr>
          <w:sz w:val="28"/>
          <w:szCs w:val="28"/>
        </w:rPr>
        <w:t xml:space="preserve"> </w:t>
      </w:r>
      <w:r w:rsidRPr="00026ABC">
        <w:rPr>
          <w:sz w:val="28"/>
          <w:szCs w:val="28"/>
        </w:rPr>
        <w:t>осуществляется в</w:t>
      </w:r>
      <w:r w:rsidR="00F213AC" w:rsidRPr="00026ABC">
        <w:rPr>
          <w:sz w:val="28"/>
          <w:szCs w:val="28"/>
        </w:rPr>
        <w:t xml:space="preserve"> септики,</w:t>
      </w:r>
      <w:r w:rsidRPr="00026ABC">
        <w:rPr>
          <w:sz w:val="28"/>
          <w:szCs w:val="28"/>
        </w:rPr>
        <w:t xml:space="preserve"> выгребные ямы и надворные туалеты. Стоки из них </w:t>
      </w:r>
      <w:bookmarkStart w:id="212" w:name="_Hlk40982419"/>
      <w:r w:rsidRPr="00026ABC">
        <w:rPr>
          <w:sz w:val="28"/>
          <w:szCs w:val="28"/>
        </w:rPr>
        <w:t xml:space="preserve">периодически откачиваются ассенизационными машинами и </w:t>
      </w:r>
      <w:r w:rsidR="00E95A2B" w:rsidRPr="00026ABC">
        <w:rPr>
          <w:sz w:val="28"/>
          <w:szCs w:val="28"/>
        </w:rPr>
        <w:t>вывозятся</w:t>
      </w:r>
      <w:r w:rsidR="00F213AC" w:rsidRPr="00026ABC">
        <w:rPr>
          <w:sz w:val="28"/>
          <w:szCs w:val="28"/>
        </w:rPr>
        <w:t xml:space="preserve"> с последующей утилизацией.</w:t>
      </w:r>
    </w:p>
    <w:bookmarkEnd w:id="212"/>
    <w:p w:rsidR="00493E5E" w:rsidRPr="00026ABC" w:rsidRDefault="00493E5E" w:rsidP="00493E5E">
      <w:pPr>
        <w:numPr>
          <w:ilvl w:val="1"/>
          <w:numId w:val="12"/>
        </w:numPr>
        <w:tabs>
          <w:tab w:val="left" w:pos="1128"/>
        </w:tabs>
        <w:spacing w:after="0" w:line="360" w:lineRule="auto"/>
        <w:ind w:left="120" w:firstLine="720"/>
        <w:contextualSpacing/>
        <w:jc w:val="left"/>
        <w:rPr>
          <w:sz w:val="28"/>
          <w:szCs w:val="28"/>
        </w:rPr>
      </w:pPr>
      <w:r w:rsidRPr="00026ABC">
        <w:rPr>
          <w:sz w:val="28"/>
          <w:szCs w:val="28"/>
        </w:rPr>
        <w:t>настоящее время проблема поселения заключается в отсутствии системы сбора и очистки сточных вод.</w:t>
      </w:r>
    </w:p>
    <w:p w:rsidR="006B3F99" w:rsidRPr="00026ABC" w:rsidRDefault="006B3F99" w:rsidP="006B3F99">
      <w:pPr>
        <w:spacing w:after="0" w:line="360" w:lineRule="auto"/>
        <w:rPr>
          <w:sz w:val="28"/>
          <w:szCs w:val="28"/>
        </w:rPr>
      </w:pPr>
      <w:r w:rsidRPr="00026ABC">
        <w:rPr>
          <w:sz w:val="28"/>
          <w:szCs w:val="28"/>
        </w:rPr>
        <w:t>Для отведения поверхностных вод используется открытая сеть, состоящая, преимуще</w:t>
      </w:r>
      <w:r w:rsidRPr="00026ABC">
        <w:rPr>
          <w:sz w:val="28"/>
          <w:szCs w:val="28"/>
        </w:rPr>
        <w:softHyphen/>
        <w:t>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r w:rsidR="00D7711C" w:rsidRPr="00026ABC">
        <w:rPr>
          <w:sz w:val="28"/>
          <w:szCs w:val="28"/>
        </w:rPr>
        <w:t>.</w:t>
      </w:r>
    </w:p>
    <w:p w:rsidR="006B3F99" w:rsidRPr="00026ABC" w:rsidRDefault="001A4DE4" w:rsidP="00F81EAD">
      <w:pPr>
        <w:pStyle w:val="10"/>
        <w:spacing w:before="120" w:after="120" w:line="360" w:lineRule="auto"/>
      </w:pPr>
      <w:bookmarkStart w:id="213" w:name="_Toc63635559"/>
      <w:r w:rsidRPr="00026ABC">
        <w:t>2.</w:t>
      </w:r>
      <w:r w:rsidR="006B3F99" w:rsidRPr="00026ABC">
        <w:t>1.2</w:t>
      </w:r>
      <w:r w:rsidR="00F81EAD" w:rsidRPr="00026ABC">
        <w:rPr>
          <w:lang w:val="en-US"/>
        </w:rPr>
        <w:t> </w:t>
      </w:r>
      <w:r w:rsidR="006B3F99" w:rsidRPr="00026ABC">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13"/>
    </w:p>
    <w:p w:rsidR="006B3F99" w:rsidRDefault="006B3F99" w:rsidP="006B3F99">
      <w:pPr>
        <w:spacing w:after="0" w:line="360" w:lineRule="auto"/>
        <w:rPr>
          <w:sz w:val="28"/>
          <w:szCs w:val="28"/>
        </w:rPr>
      </w:pPr>
      <w:r w:rsidRPr="00026ABC">
        <w:rPr>
          <w:sz w:val="28"/>
          <w:szCs w:val="28"/>
        </w:rPr>
        <w:t>На территории</w:t>
      </w:r>
      <w:r w:rsidR="00F213AC" w:rsidRPr="00026ABC">
        <w:rPr>
          <w:sz w:val="28"/>
          <w:szCs w:val="28"/>
        </w:rPr>
        <w:t xml:space="preserve"> </w:t>
      </w:r>
      <w:r w:rsidR="00720D1E">
        <w:rPr>
          <w:sz w:val="28"/>
          <w:szCs w:val="28"/>
        </w:rPr>
        <w:t>Павловск</w:t>
      </w:r>
      <w:r w:rsidR="00FE0D93">
        <w:rPr>
          <w:sz w:val="28"/>
          <w:szCs w:val="28"/>
        </w:rPr>
        <w:t>ого</w:t>
      </w:r>
      <w:r w:rsidRPr="00026ABC">
        <w:rPr>
          <w:sz w:val="28"/>
          <w:szCs w:val="28"/>
        </w:rPr>
        <w:t xml:space="preserve"> </w:t>
      </w:r>
      <w:r w:rsidR="00720D1E">
        <w:rPr>
          <w:sz w:val="28"/>
          <w:szCs w:val="28"/>
        </w:rPr>
        <w:t>сельсовет</w:t>
      </w:r>
      <w:r w:rsidR="00FE0D93">
        <w:rPr>
          <w:sz w:val="28"/>
          <w:szCs w:val="28"/>
        </w:rPr>
        <w:t>а</w:t>
      </w:r>
      <w:r w:rsidR="0081395F" w:rsidRPr="00026ABC">
        <w:rPr>
          <w:sz w:val="28"/>
          <w:szCs w:val="28"/>
        </w:rPr>
        <w:t xml:space="preserve"> </w:t>
      </w:r>
      <w:r w:rsidRPr="00026ABC">
        <w:rPr>
          <w:sz w:val="28"/>
          <w:szCs w:val="28"/>
        </w:rPr>
        <w:t>объекты централизованного водоотведения: здание канализационной насосной станции (КНС), здание</w:t>
      </w:r>
      <w:r w:rsidRPr="00771C54">
        <w:rPr>
          <w:sz w:val="28"/>
          <w:szCs w:val="28"/>
        </w:rPr>
        <w:t xml:space="preserve"> канализационных очистных со</w:t>
      </w:r>
      <w:r w:rsidRPr="00771C54">
        <w:rPr>
          <w:sz w:val="28"/>
          <w:szCs w:val="28"/>
        </w:rPr>
        <w:softHyphen/>
        <w:t>оруже</w:t>
      </w:r>
      <w:r w:rsidR="00AF60A8">
        <w:rPr>
          <w:sz w:val="28"/>
          <w:szCs w:val="28"/>
        </w:rPr>
        <w:t>ний (КОС), канализационные сети - отсутствуют.</w:t>
      </w:r>
    </w:p>
    <w:p w:rsidR="0081395F" w:rsidRDefault="0081395F" w:rsidP="0081395F">
      <w:pPr>
        <w:spacing w:after="0" w:line="360" w:lineRule="auto"/>
        <w:rPr>
          <w:sz w:val="28"/>
          <w:szCs w:val="28"/>
        </w:rPr>
      </w:pPr>
      <w:r>
        <w:rPr>
          <w:sz w:val="28"/>
          <w:szCs w:val="28"/>
        </w:rPr>
        <w:t>Те</w:t>
      </w:r>
      <w:r w:rsidRPr="00B4242B">
        <w:rPr>
          <w:sz w:val="28"/>
          <w:szCs w:val="28"/>
        </w:rPr>
        <w:t xml:space="preserve">хнологической схемы очистки сточных вод </w:t>
      </w:r>
      <w:r>
        <w:rPr>
          <w:sz w:val="28"/>
          <w:szCs w:val="28"/>
        </w:rPr>
        <w:t xml:space="preserve">нет, </w:t>
      </w:r>
      <w:r w:rsidRPr="00B4242B">
        <w:rPr>
          <w:sz w:val="28"/>
          <w:szCs w:val="28"/>
        </w:rPr>
        <w:t>определение существующего дефицита (резерва) мощностей сооружений и описание локальных очистных сооружений, создаваемых абонентами,</w:t>
      </w:r>
      <w:r>
        <w:rPr>
          <w:sz w:val="28"/>
          <w:szCs w:val="28"/>
        </w:rPr>
        <w:t xml:space="preserve"> не представляется возможным.</w:t>
      </w:r>
    </w:p>
    <w:p w:rsidR="0081395F" w:rsidRPr="00026ABC" w:rsidRDefault="0081395F" w:rsidP="0081395F">
      <w:pPr>
        <w:spacing w:after="0" w:line="360" w:lineRule="auto"/>
        <w:rPr>
          <w:sz w:val="28"/>
          <w:szCs w:val="28"/>
        </w:rPr>
      </w:pPr>
      <w:r w:rsidRPr="00026ABC">
        <w:rPr>
          <w:sz w:val="28"/>
          <w:szCs w:val="28"/>
        </w:rPr>
        <w:t xml:space="preserve">Население и учреждения </w:t>
      </w:r>
      <w:r w:rsidR="00720D1E">
        <w:rPr>
          <w:sz w:val="28"/>
          <w:szCs w:val="28"/>
        </w:rPr>
        <w:t>Павловск</w:t>
      </w:r>
      <w:r w:rsidR="00FE0D93">
        <w:rPr>
          <w:sz w:val="28"/>
          <w:szCs w:val="28"/>
        </w:rPr>
        <w:t>ого</w:t>
      </w:r>
      <w:r w:rsidR="00E00BDF" w:rsidRPr="00026ABC">
        <w:rPr>
          <w:sz w:val="28"/>
          <w:szCs w:val="28"/>
        </w:rPr>
        <w:t xml:space="preserve"> </w:t>
      </w:r>
      <w:r w:rsidR="00720D1E">
        <w:rPr>
          <w:sz w:val="28"/>
          <w:szCs w:val="28"/>
        </w:rPr>
        <w:t>сельсовет</w:t>
      </w:r>
      <w:r w:rsidR="00FE0D93">
        <w:rPr>
          <w:sz w:val="28"/>
          <w:szCs w:val="28"/>
        </w:rPr>
        <w:t>а</w:t>
      </w:r>
      <w:r w:rsidRPr="00026ABC">
        <w:rPr>
          <w:sz w:val="28"/>
          <w:szCs w:val="28"/>
        </w:rPr>
        <w:t xml:space="preserve"> используют выгребные ямы</w:t>
      </w:r>
      <w:r w:rsidR="00E00BDF" w:rsidRPr="00026ABC">
        <w:rPr>
          <w:sz w:val="28"/>
          <w:szCs w:val="28"/>
        </w:rPr>
        <w:t>, септики</w:t>
      </w:r>
      <w:r w:rsidRPr="00026ABC">
        <w:rPr>
          <w:sz w:val="28"/>
          <w:szCs w:val="28"/>
        </w:rPr>
        <w:t xml:space="preserve"> и надворные туалеты, которые после заполнения периодически откачиваются ассенизационными машинами </w:t>
      </w:r>
      <w:r w:rsidR="00E00BDF" w:rsidRPr="00026ABC">
        <w:rPr>
          <w:sz w:val="28"/>
          <w:szCs w:val="28"/>
        </w:rPr>
        <w:t xml:space="preserve">с </w:t>
      </w:r>
      <w:r w:rsidR="00EA3360" w:rsidRPr="00026ABC">
        <w:rPr>
          <w:sz w:val="28"/>
          <w:szCs w:val="28"/>
        </w:rPr>
        <w:t>дальнейшей утилизацией</w:t>
      </w:r>
      <w:r w:rsidRPr="00026ABC">
        <w:rPr>
          <w:sz w:val="28"/>
          <w:szCs w:val="28"/>
        </w:rPr>
        <w:t>.</w:t>
      </w:r>
    </w:p>
    <w:p w:rsidR="006B3F99" w:rsidRPr="00026ABC" w:rsidRDefault="001A4DE4" w:rsidP="00F81EAD">
      <w:pPr>
        <w:pStyle w:val="10"/>
        <w:spacing w:before="120" w:after="120" w:line="360" w:lineRule="auto"/>
      </w:pPr>
      <w:bookmarkStart w:id="214" w:name="_Toc63635560"/>
      <w:r w:rsidRPr="00026ABC">
        <w:lastRenderedPageBreak/>
        <w:t>2.</w:t>
      </w:r>
      <w:r w:rsidR="006B3F99" w:rsidRPr="00026ABC">
        <w:t>1.3</w:t>
      </w:r>
      <w:r w:rsidR="00F81EAD" w:rsidRPr="00026ABC">
        <w:rPr>
          <w:lang w:val="en-US"/>
        </w:rPr>
        <w:t> </w:t>
      </w:r>
      <w:r w:rsidR="006B3F99" w:rsidRPr="00026AB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bookmarkEnd w:id="214"/>
    </w:p>
    <w:p w:rsidR="006B3F99" w:rsidRPr="00026ABC" w:rsidRDefault="00AF60A8" w:rsidP="006B3F99">
      <w:pPr>
        <w:spacing w:after="0" w:line="360" w:lineRule="auto"/>
        <w:rPr>
          <w:sz w:val="28"/>
          <w:szCs w:val="28"/>
        </w:rPr>
      </w:pPr>
      <w:r w:rsidRPr="00026ABC">
        <w:rPr>
          <w:sz w:val="28"/>
          <w:szCs w:val="28"/>
        </w:rPr>
        <w:t>На т</w:t>
      </w:r>
      <w:r w:rsidR="006B3F99" w:rsidRPr="00026ABC">
        <w:rPr>
          <w:sz w:val="28"/>
          <w:szCs w:val="28"/>
        </w:rPr>
        <w:t>ерритори</w:t>
      </w:r>
      <w:r w:rsidRPr="00026ABC">
        <w:rPr>
          <w:sz w:val="28"/>
          <w:szCs w:val="28"/>
        </w:rPr>
        <w:t>и</w:t>
      </w:r>
      <w:r w:rsidR="00E7360C" w:rsidRPr="00E7360C">
        <w:rPr>
          <w:sz w:val="28"/>
          <w:szCs w:val="28"/>
        </w:rPr>
        <w:t xml:space="preserve"> </w:t>
      </w:r>
      <w:r w:rsidR="00E7360C" w:rsidRPr="00DB3A61">
        <w:rPr>
          <w:sz w:val="28"/>
          <w:szCs w:val="28"/>
        </w:rPr>
        <w:t>Муниципально</w:t>
      </w:r>
      <w:r w:rsidR="00E7360C">
        <w:rPr>
          <w:sz w:val="28"/>
          <w:szCs w:val="28"/>
        </w:rPr>
        <w:t>го</w:t>
      </w:r>
      <w:r w:rsidR="00E7360C" w:rsidRPr="00DB3A61">
        <w:rPr>
          <w:sz w:val="28"/>
          <w:szCs w:val="28"/>
        </w:rPr>
        <w:t xml:space="preserve"> образовани</w:t>
      </w:r>
      <w:r w:rsidR="00E7360C">
        <w:rPr>
          <w:sz w:val="28"/>
          <w:szCs w:val="28"/>
        </w:rPr>
        <w:t>я</w:t>
      </w:r>
      <w:r w:rsidR="006B3F99" w:rsidRPr="00026ABC">
        <w:rPr>
          <w:sz w:val="28"/>
          <w:szCs w:val="28"/>
        </w:rPr>
        <w:t xml:space="preserve"> </w:t>
      </w:r>
      <w:r w:rsidR="00720D1E">
        <w:rPr>
          <w:sz w:val="28"/>
          <w:szCs w:val="28"/>
        </w:rPr>
        <w:t>Павловский</w:t>
      </w:r>
      <w:r w:rsidR="00E00BDF" w:rsidRPr="00026ABC">
        <w:rPr>
          <w:sz w:val="28"/>
          <w:szCs w:val="28"/>
        </w:rPr>
        <w:t xml:space="preserve"> </w:t>
      </w:r>
      <w:r w:rsidR="00720D1E">
        <w:rPr>
          <w:sz w:val="28"/>
          <w:szCs w:val="28"/>
        </w:rPr>
        <w:t>сельсовет</w:t>
      </w:r>
      <w:r w:rsidR="0081395F" w:rsidRPr="00026ABC">
        <w:rPr>
          <w:sz w:val="28"/>
          <w:szCs w:val="28"/>
        </w:rPr>
        <w:t xml:space="preserve"> </w:t>
      </w:r>
      <w:r w:rsidRPr="00026ABC">
        <w:rPr>
          <w:sz w:val="28"/>
          <w:szCs w:val="28"/>
        </w:rPr>
        <w:t>централизованное</w:t>
      </w:r>
      <w:r w:rsidR="006B3F99" w:rsidRPr="00026ABC">
        <w:rPr>
          <w:sz w:val="28"/>
          <w:szCs w:val="28"/>
        </w:rPr>
        <w:t xml:space="preserve"> </w:t>
      </w:r>
      <w:r w:rsidRPr="00026ABC">
        <w:rPr>
          <w:sz w:val="28"/>
          <w:szCs w:val="28"/>
        </w:rPr>
        <w:t>водоотведение</w:t>
      </w:r>
      <w:r w:rsidR="006B3F99" w:rsidRPr="00026ABC">
        <w:rPr>
          <w:sz w:val="28"/>
          <w:szCs w:val="28"/>
        </w:rPr>
        <w:t xml:space="preserve"> </w:t>
      </w:r>
      <w:r w:rsidR="00493E5E" w:rsidRPr="00026ABC">
        <w:rPr>
          <w:sz w:val="28"/>
          <w:szCs w:val="28"/>
        </w:rPr>
        <w:t>отсутствует во всех поселениях. В</w:t>
      </w:r>
      <w:r w:rsidR="006B3F99" w:rsidRPr="00026ABC">
        <w:rPr>
          <w:sz w:val="28"/>
          <w:szCs w:val="28"/>
        </w:rPr>
        <w:t xml:space="preserve"> бюджетных организациях и учреждениях</w:t>
      </w:r>
      <w:r w:rsidRPr="00026ABC">
        <w:rPr>
          <w:sz w:val="28"/>
          <w:szCs w:val="28"/>
        </w:rPr>
        <w:t xml:space="preserve">, а </w:t>
      </w:r>
      <w:r w:rsidR="0081395F" w:rsidRPr="00026ABC">
        <w:rPr>
          <w:sz w:val="28"/>
          <w:szCs w:val="28"/>
        </w:rPr>
        <w:t>также</w:t>
      </w:r>
      <w:r w:rsidR="006B3F99" w:rsidRPr="00026ABC">
        <w:rPr>
          <w:sz w:val="28"/>
          <w:szCs w:val="28"/>
        </w:rPr>
        <w:t xml:space="preserve"> на земельных участках жилого фонда (неучтенные), </w:t>
      </w:r>
      <w:r w:rsidR="00493E5E" w:rsidRPr="00026ABC">
        <w:rPr>
          <w:sz w:val="28"/>
          <w:szCs w:val="28"/>
        </w:rPr>
        <w:t xml:space="preserve">существуют септики и выгребные ямы, </w:t>
      </w:r>
      <w:r w:rsidR="006B3F99" w:rsidRPr="00026ABC">
        <w:rPr>
          <w:sz w:val="28"/>
          <w:szCs w:val="28"/>
        </w:rPr>
        <w:t xml:space="preserve">откачка проводится ассенизаторскими вакуумными машинами с вывозкой </w:t>
      </w:r>
      <w:r w:rsidR="00E00BDF" w:rsidRPr="00026ABC">
        <w:rPr>
          <w:sz w:val="28"/>
          <w:szCs w:val="28"/>
        </w:rPr>
        <w:t>и последующей утилизацией.</w:t>
      </w:r>
    </w:p>
    <w:p w:rsidR="00AF60A8" w:rsidRDefault="00AF60A8" w:rsidP="006B3F99">
      <w:pPr>
        <w:spacing w:after="0" w:line="360" w:lineRule="auto"/>
        <w:rPr>
          <w:sz w:val="28"/>
          <w:szCs w:val="28"/>
        </w:rPr>
      </w:pPr>
      <w:r w:rsidRPr="00026ABC">
        <w:rPr>
          <w:sz w:val="28"/>
          <w:szCs w:val="28"/>
        </w:rPr>
        <w:t>Территория</w:t>
      </w:r>
      <w:r w:rsidR="00E7360C" w:rsidRPr="00E7360C">
        <w:rPr>
          <w:sz w:val="28"/>
          <w:szCs w:val="28"/>
        </w:rPr>
        <w:t xml:space="preserve"> </w:t>
      </w:r>
      <w:r w:rsidR="00E7360C" w:rsidRPr="00DB3A61">
        <w:rPr>
          <w:sz w:val="28"/>
          <w:szCs w:val="28"/>
        </w:rPr>
        <w:t>Муниципально</w:t>
      </w:r>
      <w:r w:rsidR="00E7360C">
        <w:rPr>
          <w:sz w:val="28"/>
          <w:szCs w:val="28"/>
        </w:rPr>
        <w:t>го</w:t>
      </w:r>
      <w:r w:rsidR="00E7360C" w:rsidRPr="00DB3A61">
        <w:rPr>
          <w:sz w:val="28"/>
          <w:szCs w:val="28"/>
        </w:rPr>
        <w:t xml:space="preserve"> образовани</w:t>
      </w:r>
      <w:r w:rsidR="00E7360C">
        <w:rPr>
          <w:sz w:val="28"/>
          <w:szCs w:val="28"/>
        </w:rPr>
        <w:t>я</w:t>
      </w:r>
      <w:r w:rsidRPr="00026ABC">
        <w:rPr>
          <w:sz w:val="28"/>
          <w:szCs w:val="28"/>
        </w:rPr>
        <w:t xml:space="preserve"> </w:t>
      </w:r>
      <w:r w:rsidR="00720D1E">
        <w:rPr>
          <w:sz w:val="28"/>
          <w:szCs w:val="28"/>
        </w:rPr>
        <w:t>Павловский</w:t>
      </w:r>
      <w:r w:rsidR="00E00BDF" w:rsidRPr="00026ABC">
        <w:rPr>
          <w:sz w:val="28"/>
          <w:szCs w:val="28"/>
        </w:rPr>
        <w:t xml:space="preserve"> </w:t>
      </w:r>
      <w:r w:rsidR="00720D1E">
        <w:rPr>
          <w:sz w:val="28"/>
          <w:szCs w:val="28"/>
        </w:rPr>
        <w:t>сельсовет</w:t>
      </w:r>
      <w:r w:rsidRPr="00026ABC">
        <w:rPr>
          <w:sz w:val="28"/>
          <w:szCs w:val="28"/>
        </w:rPr>
        <w:t xml:space="preserve"> относится</w:t>
      </w:r>
      <w:r>
        <w:rPr>
          <w:sz w:val="28"/>
          <w:szCs w:val="28"/>
        </w:rPr>
        <w:t xml:space="preserve"> к децентрализованному водоотведению</w:t>
      </w:r>
      <w:r w:rsidR="00C75451">
        <w:rPr>
          <w:sz w:val="28"/>
          <w:szCs w:val="28"/>
        </w:rPr>
        <w:t>.</w:t>
      </w:r>
      <w:r>
        <w:rPr>
          <w:sz w:val="28"/>
          <w:szCs w:val="28"/>
        </w:rPr>
        <w:t xml:space="preserve"> </w:t>
      </w:r>
    </w:p>
    <w:p w:rsidR="006B3F99" w:rsidRPr="00F81EAD" w:rsidRDefault="001A4DE4" w:rsidP="00F81EAD">
      <w:pPr>
        <w:pStyle w:val="10"/>
        <w:spacing w:before="120" w:after="120" w:line="360" w:lineRule="auto"/>
      </w:pPr>
      <w:bookmarkStart w:id="215" w:name="_Toc63635561"/>
      <w:r w:rsidRPr="00F81EAD">
        <w:t>2.</w:t>
      </w:r>
      <w:r w:rsidR="006B3F99" w:rsidRPr="00F81EAD">
        <w:t>1.4</w:t>
      </w:r>
      <w:r w:rsidR="00F81EAD">
        <w:rPr>
          <w:lang w:val="en-US"/>
        </w:rPr>
        <w:t> </w:t>
      </w:r>
      <w:r w:rsidR="006B3F99" w:rsidRPr="00F81EAD">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15"/>
    </w:p>
    <w:p w:rsidR="00493E5E" w:rsidRDefault="00493E5E" w:rsidP="00493E5E">
      <w:pPr>
        <w:spacing w:after="0" w:line="360" w:lineRule="auto"/>
        <w:rPr>
          <w:sz w:val="28"/>
          <w:szCs w:val="28"/>
        </w:rPr>
      </w:pPr>
      <w:r w:rsidRPr="00BD715B">
        <w:rPr>
          <w:sz w:val="28"/>
          <w:szCs w:val="28"/>
        </w:rPr>
        <w:t>Техническая возможность утилизации осадков сточных вод на очис</w:t>
      </w:r>
      <w:r>
        <w:rPr>
          <w:sz w:val="28"/>
          <w:szCs w:val="28"/>
        </w:rPr>
        <w:t>тных сооружениях не реализована, ввиду отсутствия очистных сооружений.</w:t>
      </w:r>
    </w:p>
    <w:p w:rsidR="006B3F99" w:rsidRPr="00F81EAD" w:rsidRDefault="001A4DE4" w:rsidP="00F81EAD">
      <w:pPr>
        <w:pStyle w:val="10"/>
        <w:spacing w:before="120" w:after="120" w:line="360" w:lineRule="auto"/>
      </w:pPr>
      <w:bookmarkStart w:id="216" w:name="_Toc63635562"/>
      <w:r w:rsidRPr="00F81EAD">
        <w:t>2.</w:t>
      </w:r>
      <w:r w:rsidR="006B3F99" w:rsidRPr="00F81EAD">
        <w:t>1.5</w:t>
      </w:r>
      <w:r w:rsidR="00F81EAD">
        <w:rPr>
          <w:lang w:val="en-US"/>
        </w:rPr>
        <w:t> </w:t>
      </w:r>
      <w:r w:rsidR="006B3F99" w:rsidRPr="00F81EAD">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16"/>
    </w:p>
    <w:p w:rsidR="006B3F99" w:rsidRPr="00026ABC" w:rsidRDefault="006B3F99" w:rsidP="006B3F99">
      <w:pPr>
        <w:spacing w:after="0" w:line="360" w:lineRule="auto"/>
        <w:rPr>
          <w:sz w:val="28"/>
          <w:szCs w:val="28"/>
        </w:rPr>
      </w:pPr>
      <w:r w:rsidRPr="00026ABC">
        <w:rPr>
          <w:sz w:val="28"/>
          <w:szCs w:val="28"/>
        </w:rPr>
        <w:t xml:space="preserve">В </w:t>
      </w:r>
      <w:r w:rsidR="00FE0D93">
        <w:rPr>
          <w:sz w:val="28"/>
          <w:szCs w:val="28"/>
        </w:rPr>
        <w:t>Павловском сельсовете</w:t>
      </w:r>
      <w:r w:rsidR="00E7360C">
        <w:rPr>
          <w:sz w:val="28"/>
          <w:szCs w:val="28"/>
        </w:rPr>
        <w:t xml:space="preserve"> </w:t>
      </w:r>
      <w:r w:rsidRPr="00026ABC">
        <w:rPr>
          <w:sz w:val="28"/>
          <w:szCs w:val="28"/>
        </w:rPr>
        <w:t xml:space="preserve">существует проблема </w:t>
      </w:r>
      <w:r w:rsidR="00493E5E" w:rsidRPr="00026ABC">
        <w:rPr>
          <w:sz w:val="28"/>
          <w:szCs w:val="28"/>
        </w:rPr>
        <w:t xml:space="preserve">отсутствия </w:t>
      </w:r>
      <w:r w:rsidRPr="00026ABC">
        <w:rPr>
          <w:sz w:val="28"/>
          <w:szCs w:val="28"/>
        </w:rPr>
        <w:t>централизованной системы водоотведения</w:t>
      </w:r>
      <w:r w:rsidR="00493E5E" w:rsidRPr="00026ABC">
        <w:rPr>
          <w:sz w:val="28"/>
          <w:szCs w:val="28"/>
        </w:rPr>
        <w:t>.</w:t>
      </w:r>
      <w:r w:rsidRPr="00026ABC">
        <w:rPr>
          <w:sz w:val="28"/>
          <w:szCs w:val="28"/>
        </w:rPr>
        <w:t xml:space="preserve"> </w:t>
      </w:r>
    </w:p>
    <w:p w:rsidR="006B3F99" w:rsidRPr="00026ABC" w:rsidRDefault="006B3F99" w:rsidP="006B3F99">
      <w:pPr>
        <w:spacing w:after="0" w:line="360" w:lineRule="auto"/>
        <w:rPr>
          <w:sz w:val="28"/>
          <w:szCs w:val="28"/>
        </w:rPr>
      </w:pPr>
      <w:r w:rsidRPr="00026ABC">
        <w:rPr>
          <w:sz w:val="28"/>
          <w:szCs w:val="28"/>
        </w:rPr>
        <w:t>Отвод, очистка и транспортировка хозяйственно-бытовых стоков от абонентов осуществля</w:t>
      </w:r>
      <w:r w:rsidRPr="00026ABC">
        <w:rPr>
          <w:sz w:val="28"/>
          <w:szCs w:val="28"/>
        </w:rPr>
        <w:softHyphen/>
        <w:t>ется в частном порядке ассенизаторскими вакуумными машинами с вывоз</w:t>
      </w:r>
      <w:r w:rsidR="00493E5E" w:rsidRPr="00026ABC">
        <w:rPr>
          <w:sz w:val="28"/>
          <w:szCs w:val="28"/>
        </w:rPr>
        <w:t>ом</w:t>
      </w:r>
      <w:r w:rsidRPr="00026ABC">
        <w:rPr>
          <w:sz w:val="28"/>
          <w:szCs w:val="28"/>
        </w:rPr>
        <w:t xml:space="preserve"> за пределы поселения </w:t>
      </w:r>
      <w:r w:rsidR="00D4204F" w:rsidRPr="00026ABC">
        <w:rPr>
          <w:sz w:val="28"/>
          <w:szCs w:val="28"/>
        </w:rPr>
        <w:t xml:space="preserve">и </w:t>
      </w:r>
      <w:r w:rsidR="00E00BDF" w:rsidRPr="00026ABC">
        <w:rPr>
          <w:sz w:val="28"/>
          <w:szCs w:val="28"/>
        </w:rPr>
        <w:t>последующей утилизацией</w:t>
      </w:r>
      <w:r w:rsidR="00E95A2B" w:rsidRPr="00026ABC">
        <w:rPr>
          <w:sz w:val="28"/>
          <w:szCs w:val="28"/>
        </w:rPr>
        <w:t>.</w:t>
      </w:r>
    </w:p>
    <w:p w:rsidR="006B3F99" w:rsidRPr="00026ABC" w:rsidRDefault="001A4DE4" w:rsidP="00F81EAD">
      <w:pPr>
        <w:pStyle w:val="10"/>
        <w:spacing w:before="120" w:after="120" w:line="360" w:lineRule="auto"/>
      </w:pPr>
      <w:bookmarkStart w:id="217" w:name="_Toc63635563"/>
      <w:r w:rsidRPr="00026ABC">
        <w:t>2.</w:t>
      </w:r>
      <w:r w:rsidR="006B3F99" w:rsidRPr="00026ABC">
        <w:t>1.6</w:t>
      </w:r>
      <w:r w:rsidR="00F81EAD" w:rsidRPr="00026ABC">
        <w:rPr>
          <w:lang w:val="en-US"/>
        </w:rPr>
        <w:t> </w:t>
      </w:r>
      <w:r w:rsidR="006B3F99" w:rsidRPr="00026ABC">
        <w:t>Оценка безопасности и надежности объектов централизованной системы водоотведения и их управляемости</w:t>
      </w:r>
      <w:bookmarkEnd w:id="217"/>
    </w:p>
    <w:p w:rsidR="006B3F99" w:rsidRPr="00026ABC" w:rsidRDefault="00C226B3" w:rsidP="006B3F99">
      <w:pPr>
        <w:spacing w:after="0" w:line="360" w:lineRule="auto"/>
        <w:rPr>
          <w:sz w:val="28"/>
          <w:szCs w:val="28"/>
        </w:rPr>
      </w:pPr>
      <w:r w:rsidRPr="00026ABC">
        <w:rPr>
          <w:sz w:val="28"/>
          <w:szCs w:val="28"/>
        </w:rPr>
        <w:t>В России, ц</w:t>
      </w:r>
      <w:r w:rsidR="006B3F99" w:rsidRPr="00026ABC">
        <w:rPr>
          <w:sz w:val="28"/>
          <w:szCs w:val="28"/>
        </w:rPr>
        <w:t>ентрализованная система водоотведения представляет собой сложную систему инженер</w:t>
      </w:r>
      <w:r w:rsidR="006B3F99" w:rsidRPr="00026ABC">
        <w:rPr>
          <w:sz w:val="28"/>
          <w:szCs w:val="28"/>
        </w:rPr>
        <w:softHyphen/>
        <w:t xml:space="preserve">ных сооружений, надежная и эффективная работа </w:t>
      </w:r>
      <w:r w:rsidR="006B3F99" w:rsidRPr="00026ABC">
        <w:rPr>
          <w:sz w:val="28"/>
          <w:szCs w:val="28"/>
        </w:rPr>
        <w:lastRenderedPageBreak/>
        <w:t>которых является одной из важных составляю</w:t>
      </w:r>
      <w:r w:rsidR="006B3F99" w:rsidRPr="00026ABC">
        <w:rPr>
          <w:sz w:val="28"/>
          <w:szCs w:val="28"/>
        </w:rPr>
        <w:softHyphen/>
        <w:t xml:space="preserve">щих благополучия </w:t>
      </w:r>
      <w:r w:rsidRPr="00026ABC">
        <w:rPr>
          <w:sz w:val="28"/>
          <w:szCs w:val="28"/>
        </w:rPr>
        <w:t>населенного пункта</w:t>
      </w:r>
      <w:r w:rsidR="006B3F99" w:rsidRPr="00026ABC">
        <w:rPr>
          <w:sz w:val="28"/>
          <w:szCs w:val="28"/>
        </w:rPr>
        <w:t>.</w:t>
      </w:r>
    </w:p>
    <w:p w:rsidR="006B3F99" w:rsidRPr="00026ABC" w:rsidRDefault="006B3F99" w:rsidP="006B3F99">
      <w:pPr>
        <w:spacing w:after="0" w:line="360" w:lineRule="auto"/>
        <w:rPr>
          <w:sz w:val="28"/>
          <w:szCs w:val="28"/>
        </w:rPr>
      </w:pPr>
      <w:r w:rsidRPr="00026ABC">
        <w:rPr>
          <w:sz w:val="28"/>
          <w:szCs w:val="28"/>
        </w:rPr>
        <w:t>В условиях экономии воды и ежегодного сокращения объемов водопотребления водоотведения приоритетными направлениями развития системы водоотведения являются повышение ка</w:t>
      </w:r>
      <w:r w:rsidRPr="00026ABC">
        <w:rPr>
          <w:sz w:val="28"/>
          <w:szCs w:val="28"/>
        </w:rPr>
        <w:softHyphen/>
        <w:t>чества очистки воды и надежности работы сетей и сооружений. Практика показывает, что трубо</w:t>
      </w:r>
      <w:r w:rsidRPr="00026ABC">
        <w:rPr>
          <w:sz w:val="28"/>
          <w:szCs w:val="28"/>
        </w:rPr>
        <w:softHyphen/>
        <w:t>проводные сети являются, не только наиболее функционально значимым элементом системы ка</w:t>
      </w:r>
      <w:r w:rsidRPr="00026ABC">
        <w:rPr>
          <w:sz w:val="28"/>
          <w:szCs w:val="28"/>
        </w:rPr>
        <w:softHyphen/>
        <w:t>нализации, но и наиболее уязвимым с точки зрения надежности. По-прежнему острой остается проблема износа канализационной сети</w:t>
      </w:r>
      <w:r w:rsidR="00D4204F" w:rsidRPr="00026ABC">
        <w:rPr>
          <w:sz w:val="28"/>
          <w:szCs w:val="28"/>
        </w:rPr>
        <w:t xml:space="preserve">. </w:t>
      </w:r>
      <w:r w:rsidRPr="00026ABC">
        <w:rPr>
          <w:sz w:val="28"/>
          <w:szCs w:val="28"/>
        </w:rPr>
        <w:t>Поэтому необходимо уделять особое внимание ее рекон</w:t>
      </w:r>
      <w:r w:rsidRPr="00026ABC">
        <w:rPr>
          <w:sz w:val="28"/>
          <w:szCs w:val="28"/>
        </w:rPr>
        <w:softHyphen/>
        <w:t>струкции и модернизации.</w:t>
      </w:r>
    </w:p>
    <w:p w:rsidR="006B3F99" w:rsidRPr="00026ABC" w:rsidRDefault="006B3F99" w:rsidP="006B3F99">
      <w:pPr>
        <w:spacing w:after="0" w:line="360" w:lineRule="auto"/>
        <w:rPr>
          <w:sz w:val="28"/>
          <w:szCs w:val="28"/>
        </w:rPr>
      </w:pPr>
      <w:r w:rsidRPr="00026ABC">
        <w:rPr>
          <w:sz w:val="28"/>
          <w:szCs w:val="28"/>
        </w:rPr>
        <w:t>Для вновь прокладываемых участков канализационных трубопроводов наиболее надежными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6B3F99" w:rsidRPr="00026ABC" w:rsidRDefault="006B3F99" w:rsidP="006B3F99">
      <w:pPr>
        <w:spacing w:after="0" w:line="360" w:lineRule="auto"/>
        <w:rPr>
          <w:sz w:val="28"/>
          <w:szCs w:val="28"/>
        </w:rPr>
      </w:pPr>
      <w:r w:rsidRPr="00026ABC">
        <w:rPr>
          <w:sz w:val="28"/>
          <w:szCs w:val="28"/>
        </w:rPr>
        <w:t xml:space="preserve">Безопасность </w:t>
      </w:r>
      <w:r w:rsidR="00D7711C" w:rsidRPr="00026ABC">
        <w:rPr>
          <w:sz w:val="28"/>
          <w:szCs w:val="28"/>
        </w:rPr>
        <w:t>водоотведения, может быть,</w:t>
      </w:r>
      <w:r w:rsidRPr="00026ABC">
        <w:rPr>
          <w:sz w:val="28"/>
          <w:szCs w:val="28"/>
        </w:rPr>
        <w:t xml:space="preserve"> реализована путем строительства биологических очистных сооружений канализации, например, аэротенки. Причем для исключения нарушения биохимических процессов при эксплуатации канализационных очистных сооружений необходимо устранить возможные перебои в энергоснабжении, поступление токсичных веществ, ингибирующих процесс биологической очистки.</w:t>
      </w:r>
    </w:p>
    <w:p w:rsidR="00224D13" w:rsidRPr="00026ABC" w:rsidRDefault="006B3F99" w:rsidP="008F7A9E">
      <w:pPr>
        <w:spacing w:after="0" w:line="360" w:lineRule="auto"/>
        <w:rPr>
          <w:sz w:val="28"/>
          <w:szCs w:val="28"/>
        </w:rPr>
      </w:pPr>
      <w:r w:rsidRPr="00026ABC">
        <w:rPr>
          <w:sz w:val="28"/>
          <w:szCs w:val="28"/>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D7711C" w:rsidRDefault="00F81EAD" w:rsidP="008F7A9E">
      <w:pPr>
        <w:spacing w:after="0" w:line="360" w:lineRule="auto"/>
        <w:rPr>
          <w:sz w:val="28"/>
          <w:szCs w:val="28"/>
        </w:rPr>
      </w:pPr>
      <w:r w:rsidRPr="00026ABC">
        <w:rPr>
          <w:sz w:val="28"/>
          <w:szCs w:val="28"/>
        </w:rPr>
        <w:t xml:space="preserve">В </w:t>
      </w:r>
      <w:r w:rsidR="00FE0D93">
        <w:rPr>
          <w:sz w:val="28"/>
          <w:szCs w:val="28"/>
        </w:rPr>
        <w:t>Павловском сельсовете</w:t>
      </w:r>
      <w:r w:rsidR="00E7360C">
        <w:rPr>
          <w:sz w:val="28"/>
          <w:szCs w:val="28"/>
        </w:rPr>
        <w:t xml:space="preserve"> </w:t>
      </w:r>
      <w:r w:rsidR="00057E9A" w:rsidRPr="00026ABC">
        <w:rPr>
          <w:sz w:val="28"/>
          <w:szCs w:val="28"/>
        </w:rPr>
        <w:t>система централизованного водоотведения отсутствует</w:t>
      </w:r>
      <w:r w:rsidR="00057E9A">
        <w:rPr>
          <w:sz w:val="28"/>
          <w:szCs w:val="28"/>
        </w:rPr>
        <w:t xml:space="preserve">. </w:t>
      </w:r>
    </w:p>
    <w:p w:rsidR="00057E9A" w:rsidRDefault="00057E9A" w:rsidP="008F7A9E">
      <w:pPr>
        <w:spacing w:after="0" w:line="360" w:lineRule="auto"/>
        <w:rPr>
          <w:sz w:val="28"/>
          <w:szCs w:val="28"/>
        </w:rPr>
      </w:pPr>
      <w:r>
        <w:rPr>
          <w:sz w:val="28"/>
          <w:szCs w:val="28"/>
        </w:rPr>
        <w:t>Децентрализованное водоотведение организовано индивидуально, путем строительства резервуаров накопителей, выгребных ям, отстойников и септиков, которые после накопления сточных вод, откачиваются специализированным автотранспортом, для вывоза и</w:t>
      </w:r>
      <w:r w:rsidR="00E00BDF">
        <w:rPr>
          <w:sz w:val="28"/>
          <w:szCs w:val="28"/>
        </w:rPr>
        <w:t xml:space="preserve"> последующей</w:t>
      </w:r>
      <w:r>
        <w:rPr>
          <w:sz w:val="28"/>
          <w:szCs w:val="28"/>
        </w:rPr>
        <w:t xml:space="preserve"> утилизации</w:t>
      </w:r>
      <w:r w:rsidR="00E00BDF">
        <w:rPr>
          <w:sz w:val="28"/>
          <w:szCs w:val="28"/>
        </w:rPr>
        <w:t>.</w:t>
      </w:r>
    </w:p>
    <w:p w:rsidR="006B3F99" w:rsidRPr="00F81EAD" w:rsidRDefault="001A4DE4" w:rsidP="00F81EAD">
      <w:pPr>
        <w:pStyle w:val="10"/>
        <w:spacing w:before="120" w:after="120" w:line="360" w:lineRule="auto"/>
      </w:pPr>
      <w:bookmarkStart w:id="218" w:name="_Toc63635564"/>
      <w:r w:rsidRPr="00F81EAD">
        <w:lastRenderedPageBreak/>
        <w:t>2.</w:t>
      </w:r>
      <w:r w:rsidR="006B3F99" w:rsidRPr="00F81EAD">
        <w:t>1.7</w:t>
      </w:r>
      <w:r w:rsidR="00F81EAD">
        <w:rPr>
          <w:lang w:val="en-US"/>
        </w:rPr>
        <w:t> </w:t>
      </w:r>
      <w:r w:rsidR="006B3F99" w:rsidRPr="00F81EAD">
        <w:t>Оценка воздействия сбросов сточных вод через централизованную систему водоотведения на окружающую среду</w:t>
      </w:r>
      <w:bookmarkEnd w:id="218"/>
    </w:p>
    <w:p w:rsidR="006B3F99" w:rsidRDefault="006B3F99" w:rsidP="006B3F99">
      <w:pPr>
        <w:spacing w:after="0" w:line="360" w:lineRule="auto"/>
        <w:rPr>
          <w:sz w:val="28"/>
          <w:szCs w:val="28"/>
        </w:rPr>
      </w:pPr>
      <w:r w:rsidRPr="00026ABC">
        <w:rPr>
          <w:sz w:val="28"/>
          <w:szCs w:val="28"/>
        </w:rPr>
        <w:t>Одной из основных проблем системы водоотведения</w:t>
      </w:r>
      <w:r w:rsidR="00D4204F" w:rsidRPr="00026ABC">
        <w:rPr>
          <w:sz w:val="28"/>
          <w:szCs w:val="28"/>
        </w:rPr>
        <w:t xml:space="preserve"> в</w:t>
      </w:r>
      <w:r w:rsidR="00E00BDF" w:rsidRPr="00026ABC">
        <w:rPr>
          <w:sz w:val="28"/>
          <w:szCs w:val="28"/>
        </w:rPr>
        <w:t xml:space="preserve"> </w:t>
      </w:r>
      <w:r w:rsidR="00FE0D93">
        <w:rPr>
          <w:sz w:val="28"/>
          <w:szCs w:val="28"/>
        </w:rPr>
        <w:t>Павловском сельсовете</w:t>
      </w:r>
      <w:r w:rsidR="00E7360C">
        <w:rPr>
          <w:sz w:val="28"/>
          <w:szCs w:val="28"/>
        </w:rPr>
        <w:t xml:space="preserve"> </w:t>
      </w:r>
      <w:r w:rsidRPr="00026ABC">
        <w:rPr>
          <w:sz w:val="28"/>
          <w:szCs w:val="28"/>
        </w:rPr>
        <w:t>является ее негативное влияние на экологию. Сброс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w:t>
      </w:r>
      <w:r w:rsidRPr="004C27CA">
        <w:rPr>
          <w:sz w:val="28"/>
          <w:szCs w:val="28"/>
        </w:rPr>
        <w:t xml:space="preserve"> суши (реки, озера, болота и др.). Не только ядовитые химические и нефтяные загрязнения, избыток органиче</w:t>
      </w:r>
      <w:r w:rsidRPr="004C27CA">
        <w:rPr>
          <w:sz w:val="28"/>
          <w:szCs w:val="28"/>
        </w:rPr>
        <w:softHyphen/>
        <w:t>ских и минеральных веществ также опасны для водных экосистем.</w:t>
      </w:r>
    </w:p>
    <w:p w:rsidR="006B3F99" w:rsidRPr="004C27CA" w:rsidRDefault="006B3F99" w:rsidP="006B3F99">
      <w:pPr>
        <w:spacing w:after="0" w:line="360" w:lineRule="auto"/>
        <w:rPr>
          <w:sz w:val="28"/>
          <w:szCs w:val="28"/>
        </w:rPr>
      </w:pPr>
      <w:r w:rsidRPr="004C27CA">
        <w:rPr>
          <w:sz w:val="28"/>
          <w:szCs w:val="28"/>
        </w:rPr>
        <w:t>Экологический аспект данной проблемы состоит в том, что загрязнение водоемов сточны</w:t>
      </w:r>
      <w:r w:rsidRPr="004C27CA">
        <w:rPr>
          <w:sz w:val="28"/>
          <w:szCs w:val="28"/>
        </w:rPr>
        <w:softHyphen/>
        <w:t>ми водами приводит к изменению химического состава, нарушению круговорота веществ, разру</w:t>
      </w:r>
      <w:r w:rsidRPr="004C27CA">
        <w:rPr>
          <w:sz w:val="28"/>
          <w:szCs w:val="28"/>
        </w:rPr>
        <w:softHyphen/>
        <w:t>шению естественных экосистем, исчезновению видов, генетическому ущербу.</w:t>
      </w:r>
    </w:p>
    <w:p w:rsidR="006B3F99" w:rsidRDefault="006B3F99" w:rsidP="006B3F99">
      <w:pPr>
        <w:spacing w:after="0" w:line="360" w:lineRule="auto"/>
        <w:rPr>
          <w:sz w:val="28"/>
          <w:szCs w:val="28"/>
        </w:rPr>
      </w:pPr>
      <w:r w:rsidRPr="004C27CA">
        <w:rPr>
          <w:sz w:val="28"/>
          <w:szCs w:val="28"/>
        </w:rPr>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w:t>
      </w:r>
      <w:r w:rsidRPr="004C27CA">
        <w:rPr>
          <w:sz w:val="28"/>
          <w:szCs w:val="28"/>
        </w:rPr>
        <w:softHyphen/>
        <w:t>доемы в рекреационных целях.</w:t>
      </w:r>
    </w:p>
    <w:p w:rsidR="009A641F" w:rsidRPr="00026ABC" w:rsidRDefault="00F81EAD" w:rsidP="006B3F99">
      <w:pPr>
        <w:spacing w:after="0" w:line="360" w:lineRule="auto"/>
        <w:rPr>
          <w:sz w:val="28"/>
          <w:szCs w:val="28"/>
        </w:rPr>
      </w:pPr>
      <w:r w:rsidRPr="00026ABC">
        <w:rPr>
          <w:sz w:val="28"/>
          <w:szCs w:val="28"/>
        </w:rPr>
        <w:t xml:space="preserve">В </w:t>
      </w:r>
      <w:r w:rsidR="00FE0D93">
        <w:rPr>
          <w:sz w:val="28"/>
          <w:szCs w:val="28"/>
        </w:rPr>
        <w:t>Павловском сельсовете</w:t>
      </w:r>
      <w:r w:rsidR="00E7360C">
        <w:rPr>
          <w:sz w:val="28"/>
          <w:szCs w:val="28"/>
        </w:rPr>
        <w:t xml:space="preserve"> </w:t>
      </w:r>
      <w:r w:rsidR="00C226B3" w:rsidRPr="00026ABC">
        <w:rPr>
          <w:sz w:val="28"/>
          <w:szCs w:val="28"/>
        </w:rPr>
        <w:t>очистка сточных вод не осуществляется</w:t>
      </w:r>
      <w:r w:rsidR="009A641F" w:rsidRPr="00026ABC">
        <w:rPr>
          <w:sz w:val="28"/>
          <w:szCs w:val="28"/>
        </w:rPr>
        <w:t>, канализационные очистные сооружения отсутствуют</w:t>
      </w:r>
      <w:r w:rsidR="00C226B3" w:rsidRPr="00026ABC">
        <w:rPr>
          <w:sz w:val="28"/>
          <w:szCs w:val="28"/>
        </w:rPr>
        <w:t xml:space="preserve">. </w:t>
      </w:r>
      <w:r w:rsidR="00057E9A" w:rsidRPr="00026ABC">
        <w:rPr>
          <w:sz w:val="28"/>
          <w:szCs w:val="28"/>
        </w:rPr>
        <w:t>Воздействие сбросов сточных вод через централизованную систему водоотведения на окружающую среду не оказывается.</w:t>
      </w:r>
    </w:p>
    <w:p w:rsidR="006B3F99" w:rsidRPr="00026ABC" w:rsidRDefault="001A4DE4" w:rsidP="00F81EAD">
      <w:pPr>
        <w:pStyle w:val="10"/>
        <w:spacing w:before="120" w:after="120" w:line="360" w:lineRule="auto"/>
      </w:pPr>
      <w:bookmarkStart w:id="219" w:name="_Toc63635565"/>
      <w:r w:rsidRPr="00026ABC">
        <w:t>2.</w:t>
      </w:r>
      <w:r w:rsidR="006B3F99" w:rsidRPr="00026ABC">
        <w:t>1.8</w:t>
      </w:r>
      <w:r w:rsidR="00F81EAD" w:rsidRPr="00026ABC">
        <w:rPr>
          <w:lang w:val="en-US"/>
        </w:rPr>
        <w:t> </w:t>
      </w:r>
      <w:r w:rsidR="006B3F99" w:rsidRPr="00026ABC">
        <w:t xml:space="preserve">Описание территорий </w:t>
      </w:r>
      <w:r w:rsidR="00720D1E">
        <w:t>сельсовет</w:t>
      </w:r>
      <w:r w:rsidR="006B3F99" w:rsidRPr="00026ABC">
        <w:t>, не охваченных централизованной системой водоотведения</w:t>
      </w:r>
      <w:bookmarkEnd w:id="219"/>
    </w:p>
    <w:p w:rsidR="006B3F99" w:rsidRPr="00026ABC" w:rsidRDefault="00504D3C" w:rsidP="006B3F99">
      <w:pPr>
        <w:spacing w:after="0" w:line="360" w:lineRule="auto"/>
        <w:rPr>
          <w:sz w:val="28"/>
          <w:szCs w:val="28"/>
        </w:rPr>
      </w:pPr>
      <w:r w:rsidRPr="00026ABC">
        <w:rPr>
          <w:sz w:val="28"/>
          <w:szCs w:val="28"/>
        </w:rPr>
        <w:t>На 20</w:t>
      </w:r>
      <w:r w:rsidR="0033406C" w:rsidRPr="00026ABC">
        <w:rPr>
          <w:sz w:val="28"/>
          <w:szCs w:val="28"/>
        </w:rPr>
        <w:t>20</w:t>
      </w:r>
      <w:r w:rsidR="006B3F99" w:rsidRPr="00026ABC">
        <w:rPr>
          <w:sz w:val="28"/>
          <w:szCs w:val="28"/>
        </w:rPr>
        <w:t xml:space="preserve"> г. к территориям</w:t>
      </w:r>
      <w:r w:rsidR="00E7360C" w:rsidRPr="00E7360C">
        <w:rPr>
          <w:sz w:val="28"/>
          <w:szCs w:val="28"/>
        </w:rPr>
        <w:t xml:space="preserve"> </w:t>
      </w:r>
      <w:r w:rsidR="00E7360C" w:rsidRPr="00DB3A61">
        <w:rPr>
          <w:sz w:val="28"/>
          <w:szCs w:val="28"/>
        </w:rPr>
        <w:t>Муниципально</w:t>
      </w:r>
      <w:r w:rsidR="00E7360C">
        <w:rPr>
          <w:sz w:val="28"/>
          <w:szCs w:val="28"/>
        </w:rPr>
        <w:t>го</w:t>
      </w:r>
      <w:r w:rsidR="00E7360C" w:rsidRPr="00DB3A61">
        <w:rPr>
          <w:sz w:val="28"/>
          <w:szCs w:val="28"/>
        </w:rPr>
        <w:t xml:space="preserve"> образовани</w:t>
      </w:r>
      <w:r w:rsidR="00E7360C">
        <w:rPr>
          <w:sz w:val="28"/>
          <w:szCs w:val="28"/>
        </w:rPr>
        <w:t>я</w:t>
      </w:r>
      <w:r w:rsidR="00E00BDF" w:rsidRPr="00026ABC">
        <w:rPr>
          <w:sz w:val="28"/>
          <w:szCs w:val="28"/>
        </w:rPr>
        <w:t xml:space="preserve"> </w:t>
      </w:r>
      <w:r w:rsidR="00720D1E">
        <w:rPr>
          <w:sz w:val="28"/>
          <w:szCs w:val="28"/>
        </w:rPr>
        <w:t>Павловский</w:t>
      </w:r>
      <w:r w:rsidR="006B3F99" w:rsidRPr="00026ABC">
        <w:rPr>
          <w:sz w:val="28"/>
          <w:szCs w:val="28"/>
        </w:rPr>
        <w:t xml:space="preserve"> </w:t>
      </w:r>
      <w:r w:rsidR="00720D1E">
        <w:rPr>
          <w:sz w:val="28"/>
          <w:szCs w:val="28"/>
        </w:rPr>
        <w:t>сельсовет</w:t>
      </w:r>
      <w:r w:rsidR="006B3F99" w:rsidRPr="00026ABC">
        <w:rPr>
          <w:sz w:val="28"/>
          <w:szCs w:val="28"/>
        </w:rPr>
        <w:t>, не охваченным централизо</w:t>
      </w:r>
      <w:r w:rsidR="006B3F99" w:rsidRPr="00026ABC">
        <w:rPr>
          <w:sz w:val="28"/>
          <w:szCs w:val="28"/>
        </w:rPr>
        <w:softHyphen/>
        <w:t>ванной системой водоотведения,</w:t>
      </w:r>
      <w:r w:rsidR="008F7A9E" w:rsidRPr="00026ABC">
        <w:rPr>
          <w:sz w:val="28"/>
          <w:szCs w:val="28"/>
        </w:rPr>
        <w:t xml:space="preserve"> относятся все поселения, входящие в состав муниципалитета</w:t>
      </w:r>
      <w:r w:rsidR="0033406C" w:rsidRPr="00026ABC">
        <w:rPr>
          <w:sz w:val="28"/>
          <w:szCs w:val="28"/>
        </w:rPr>
        <w:t>.</w:t>
      </w:r>
    </w:p>
    <w:p w:rsidR="006B3F99" w:rsidRPr="00026ABC" w:rsidRDefault="00E74455" w:rsidP="00F81EAD">
      <w:pPr>
        <w:pStyle w:val="10"/>
        <w:spacing w:before="120" w:after="120" w:line="360" w:lineRule="auto"/>
      </w:pPr>
      <w:bookmarkStart w:id="220" w:name="_Toc63635566"/>
      <w:r w:rsidRPr="00026ABC">
        <w:t>2.</w:t>
      </w:r>
      <w:r w:rsidR="006B3F99" w:rsidRPr="00026ABC">
        <w:t>1.9 Описание существующих технических и технологических проблем системы водоотведения поселения, городского округа</w:t>
      </w:r>
      <w:bookmarkEnd w:id="220"/>
    </w:p>
    <w:p w:rsidR="00057E9A" w:rsidRDefault="006B3F99" w:rsidP="00057E9A">
      <w:pPr>
        <w:spacing w:after="0" w:line="360" w:lineRule="auto"/>
        <w:rPr>
          <w:sz w:val="28"/>
          <w:szCs w:val="28"/>
        </w:rPr>
      </w:pPr>
      <w:r w:rsidRPr="00026ABC">
        <w:rPr>
          <w:sz w:val="28"/>
          <w:szCs w:val="28"/>
        </w:rPr>
        <w:t>Основной проблемой в</w:t>
      </w:r>
      <w:r w:rsidR="00DF759B" w:rsidRPr="00026ABC">
        <w:rPr>
          <w:sz w:val="28"/>
          <w:szCs w:val="28"/>
        </w:rPr>
        <w:t xml:space="preserve"> </w:t>
      </w:r>
      <w:r w:rsidR="00FE0D93">
        <w:rPr>
          <w:sz w:val="28"/>
          <w:szCs w:val="28"/>
        </w:rPr>
        <w:t>Павловском сельсовете</w:t>
      </w:r>
      <w:r w:rsidR="00E7360C">
        <w:rPr>
          <w:sz w:val="28"/>
          <w:szCs w:val="28"/>
        </w:rPr>
        <w:t xml:space="preserve"> </w:t>
      </w:r>
      <w:r w:rsidRPr="00026ABC">
        <w:rPr>
          <w:sz w:val="28"/>
          <w:szCs w:val="28"/>
        </w:rPr>
        <w:t xml:space="preserve">является </w:t>
      </w:r>
      <w:r w:rsidR="00250B8E" w:rsidRPr="00026ABC">
        <w:rPr>
          <w:sz w:val="28"/>
          <w:szCs w:val="28"/>
        </w:rPr>
        <w:t>отсутствие</w:t>
      </w:r>
      <w:r w:rsidRPr="00026ABC">
        <w:rPr>
          <w:sz w:val="28"/>
          <w:szCs w:val="28"/>
        </w:rPr>
        <w:t xml:space="preserve"> централизованной си</w:t>
      </w:r>
      <w:r w:rsidRPr="00026ABC">
        <w:rPr>
          <w:sz w:val="28"/>
          <w:szCs w:val="28"/>
        </w:rPr>
        <w:softHyphen/>
        <w:t>стемы водоотведения</w:t>
      </w:r>
      <w:r w:rsidR="00250B8E" w:rsidRPr="00026ABC">
        <w:rPr>
          <w:sz w:val="28"/>
          <w:szCs w:val="28"/>
        </w:rPr>
        <w:t xml:space="preserve"> </w:t>
      </w:r>
      <w:r w:rsidRPr="00026ABC">
        <w:rPr>
          <w:sz w:val="28"/>
          <w:szCs w:val="28"/>
        </w:rPr>
        <w:t>и отсутствие</w:t>
      </w:r>
      <w:r w:rsidRPr="004C27CA">
        <w:rPr>
          <w:sz w:val="28"/>
          <w:szCs w:val="28"/>
        </w:rPr>
        <w:t xml:space="preserve"> </w:t>
      </w:r>
      <w:r w:rsidRPr="00A7305D">
        <w:rPr>
          <w:sz w:val="28"/>
          <w:szCs w:val="28"/>
        </w:rPr>
        <w:t>канализационных очистных сооружений.</w:t>
      </w:r>
      <w:r w:rsidR="00057E9A" w:rsidRPr="00A7305D">
        <w:rPr>
          <w:sz w:val="28"/>
          <w:szCs w:val="28"/>
        </w:rPr>
        <w:t xml:space="preserve"> В перспективе </w:t>
      </w:r>
      <w:r w:rsidR="00347A8E" w:rsidRPr="00A7305D">
        <w:rPr>
          <w:sz w:val="28"/>
          <w:szCs w:val="28"/>
        </w:rPr>
        <w:t>рассматривается</w:t>
      </w:r>
      <w:r w:rsidR="00E3691A" w:rsidRPr="00A7305D">
        <w:rPr>
          <w:sz w:val="28"/>
          <w:szCs w:val="28"/>
        </w:rPr>
        <w:t xml:space="preserve"> </w:t>
      </w:r>
      <w:r w:rsidR="00347A8E" w:rsidRPr="00A7305D">
        <w:rPr>
          <w:sz w:val="28"/>
          <w:szCs w:val="28"/>
        </w:rPr>
        <w:t>строительство резервуара</w:t>
      </w:r>
      <w:r w:rsidR="00057E9A" w:rsidRPr="00A7305D">
        <w:rPr>
          <w:sz w:val="28"/>
          <w:szCs w:val="28"/>
        </w:rPr>
        <w:t xml:space="preserve"> </w:t>
      </w:r>
      <w:r w:rsidR="00057E9A" w:rsidRPr="00A7305D">
        <w:rPr>
          <w:sz w:val="28"/>
          <w:szCs w:val="28"/>
        </w:rPr>
        <w:lastRenderedPageBreak/>
        <w:t>накопителя, строительство канализационных очистных сооружений производительностью</w:t>
      </w:r>
      <w:r w:rsidR="00F456D0" w:rsidRPr="00A7305D">
        <w:rPr>
          <w:sz w:val="28"/>
          <w:szCs w:val="28"/>
        </w:rPr>
        <w:t xml:space="preserve"> до</w:t>
      </w:r>
      <w:r w:rsidR="00057E9A" w:rsidRPr="00A7305D">
        <w:rPr>
          <w:sz w:val="28"/>
          <w:szCs w:val="28"/>
        </w:rPr>
        <w:t xml:space="preserve"> </w:t>
      </w:r>
      <w:r w:rsidR="00684061">
        <w:rPr>
          <w:sz w:val="28"/>
          <w:szCs w:val="28"/>
        </w:rPr>
        <w:t>150</w:t>
      </w:r>
      <w:r w:rsidR="00057E9A" w:rsidRPr="00A7305D">
        <w:rPr>
          <w:sz w:val="28"/>
          <w:szCs w:val="28"/>
        </w:rPr>
        <w:t xml:space="preserve"> м³/сутки.</w:t>
      </w:r>
    </w:p>
    <w:p w:rsidR="00E74455" w:rsidRPr="00057E9A" w:rsidRDefault="00E74455" w:rsidP="00F81EAD">
      <w:pPr>
        <w:pStyle w:val="10"/>
        <w:spacing w:before="120" w:after="120" w:line="360" w:lineRule="auto"/>
      </w:pPr>
      <w:bookmarkStart w:id="221" w:name="_Toc63635567"/>
      <w:r w:rsidRPr="00F81EAD">
        <w:t>2.2 Баланс поступления сточных вод</w:t>
      </w:r>
      <w:bookmarkEnd w:id="221"/>
    </w:p>
    <w:p w:rsidR="006B3F99" w:rsidRPr="00F81EAD" w:rsidRDefault="00E74455" w:rsidP="00F81EAD">
      <w:pPr>
        <w:pStyle w:val="10"/>
        <w:spacing w:before="120" w:after="120" w:line="360" w:lineRule="auto"/>
      </w:pPr>
      <w:bookmarkStart w:id="222" w:name="_Toc63635568"/>
      <w:r w:rsidRPr="00F81EAD">
        <w:t>2.</w:t>
      </w:r>
      <w:r w:rsidR="006B3F99" w:rsidRPr="00F81EAD">
        <w:t>2.1</w:t>
      </w:r>
      <w:r w:rsidR="00F81EAD">
        <w:rPr>
          <w:lang w:val="en-US"/>
        </w:rPr>
        <w:t> </w:t>
      </w:r>
      <w:r w:rsidR="006B3F99" w:rsidRPr="00F81EAD">
        <w:t>Баланс поступления сточных вод в централизованную систему водоотведения и отведения стоков по технологическим зонам водоотведения</w:t>
      </w:r>
      <w:bookmarkEnd w:id="222"/>
    </w:p>
    <w:p w:rsidR="006B3F99" w:rsidRPr="009C38DC" w:rsidRDefault="006B3F99" w:rsidP="006B3F99">
      <w:pPr>
        <w:spacing w:after="0" w:line="360" w:lineRule="auto"/>
        <w:rPr>
          <w:sz w:val="28"/>
          <w:szCs w:val="28"/>
        </w:rPr>
      </w:pPr>
      <w:r w:rsidRPr="00263ECE">
        <w:rPr>
          <w:sz w:val="28"/>
          <w:szCs w:val="28"/>
        </w:rPr>
        <w:t xml:space="preserve">Расчетные расходы сточных вод определены исходя из степени </w:t>
      </w:r>
      <w:r w:rsidRPr="00C76290">
        <w:rPr>
          <w:sz w:val="28"/>
          <w:szCs w:val="28"/>
        </w:rPr>
        <w:t>благоустройства жилой за</w:t>
      </w:r>
      <w:r w:rsidRPr="00C76290">
        <w:rPr>
          <w:sz w:val="28"/>
          <w:szCs w:val="28"/>
        </w:rPr>
        <w:softHyphen/>
        <w:t>стройки и сохраняемого жилого фонда. При этом, в соответствии со СНиП 2.04.03-85, удельные</w:t>
      </w:r>
      <w:r w:rsidRPr="009C38DC">
        <w:rPr>
          <w:sz w:val="28"/>
          <w:szCs w:val="28"/>
        </w:rPr>
        <w:t xml:space="preserve"> нормы водоотведения принимаются равными нормам водопотребления, без учета полива.</w:t>
      </w:r>
    </w:p>
    <w:p w:rsidR="006B3F99" w:rsidRDefault="006B3F99" w:rsidP="006B3F99">
      <w:pPr>
        <w:spacing w:after="0" w:line="360" w:lineRule="auto"/>
        <w:rPr>
          <w:sz w:val="28"/>
          <w:szCs w:val="28"/>
        </w:rPr>
      </w:pPr>
      <w:r w:rsidRPr="00026ABC">
        <w:rPr>
          <w:sz w:val="28"/>
          <w:szCs w:val="28"/>
        </w:rPr>
        <w:t>Баланс поступления сточных вод</w:t>
      </w:r>
      <w:r w:rsidR="00F456D0" w:rsidRPr="00026ABC">
        <w:rPr>
          <w:sz w:val="28"/>
          <w:szCs w:val="28"/>
        </w:rPr>
        <w:t xml:space="preserve"> в</w:t>
      </w:r>
      <w:r w:rsidR="00E95A2B" w:rsidRPr="00026ABC">
        <w:rPr>
          <w:sz w:val="28"/>
          <w:szCs w:val="28"/>
        </w:rPr>
        <w:t xml:space="preserve"> </w:t>
      </w:r>
      <w:r w:rsidRPr="00026ABC">
        <w:rPr>
          <w:sz w:val="28"/>
          <w:szCs w:val="28"/>
        </w:rPr>
        <w:t xml:space="preserve">нецентрализованную систему водоотведения </w:t>
      </w:r>
      <w:r w:rsidR="00720D1E">
        <w:rPr>
          <w:sz w:val="28"/>
          <w:szCs w:val="28"/>
        </w:rPr>
        <w:t>Павловск</w:t>
      </w:r>
      <w:r w:rsidR="0049216A">
        <w:rPr>
          <w:sz w:val="28"/>
          <w:szCs w:val="28"/>
        </w:rPr>
        <w:t>ого</w:t>
      </w:r>
      <w:r w:rsidR="00F456D0" w:rsidRPr="00026ABC">
        <w:rPr>
          <w:sz w:val="28"/>
          <w:szCs w:val="28"/>
        </w:rPr>
        <w:t xml:space="preserve"> </w:t>
      </w:r>
      <w:r w:rsidR="00720D1E">
        <w:rPr>
          <w:sz w:val="28"/>
          <w:szCs w:val="28"/>
        </w:rPr>
        <w:t>сельсовет</w:t>
      </w:r>
      <w:r w:rsidR="0049216A">
        <w:rPr>
          <w:sz w:val="28"/>
          <w:szCs w:val="28"/>
        </w:rPr>
        <w:t>а</w:t>
      </w:r>
      <w:r w:rsidR="006E067E">
        <w:rPr>
          <w:sz w:val="28"/>
          <w:szCs w:val="28"/>
        </w:rPr>
        <w:t>, табл. 2.2.1</w:t>
      </w:r>
    </w:p>
    <w:p w:rsidR="00026ABC" w:rsidRDefault="00026ABC" w:rsidP="006E067E">
      <w:pPr>
        <w:spacing w:after="0" w:line="360" w:lineRule="auto"/>
        <w:jc w:val="right"/>
        <w:rPr>
          <w:sz w:val="28"/>
          <w:szCs w:val="28"/>
        </w:rPr>
      </w:pPr>
    </w:p>
    <w:p w:rsidR="00026ABC" w:rsidRDefault="00026ABC" w:rsidP="006E067E">
      <w:pPr>
        <w:spacing w:after="0" w:line="360" w:lineRule="auto"/>
        <w:jc w:val="right"/>
        <w:rPr>
          <w:sz w:val="28"/>
          <w:szCs w:val="28"/>
        </w:rPr>
      </w:pPr>
    </w:p>
    <w:p w:rsidR="006E067E" w:rsidRPr="001249BC" w:rsidRDefault="006E067E" w:rsidP="006E067E">
      <w:pPr>
        <w:spacing w:after="0" w:line="360" w:lineRule="auto"/>
        <w:jc w:val="right"/>
        <w:rPr>
          <w:sz w:val="28"/>
          <w:szCs w:val="28"/>
        </w:rPr>
      </w:pPr>
      <w:r>
        <w:rPr>
          <w:sz w:val="28"/>
          <w:szCs w:val="28"/>
        </w:rPr>
        <w:t>Табл. 2.2.1. Баланс поступления сточных вод</w:t>
      </w:r>
    </w:p>
    <w:tbl>
      <w:tblPr>
        <w:tblW w:w="9933" w:type="dxa"/>
        <w:tblLayout w:type="fixed"/>
        <w:tblCellMar>
          <w:left w:w="10" w:type="dxa"/>
          <w:right w:w="10" w:type="dxa"/>
        </w:tblCellMar>
        <w:tblLook w:val="0000" w:firstRow="0" w:lastRow="0" w:firstColumn="0" w:lastColumn="0" w:noHBand="0" w:noVBand="0"/>
      </w:tblPr>
      <w:tblGrid>
        <w:gridCol w:w="499"/>
        <w:gridCol w:w="4473"/>
        <w:gridCol w:w="2693"/>
        <w:gridCol w:w="2268"/>
      </w:tblGrid>
      <w:tr w:rsidR="006B3F99" w:rsidRPr="006E067E" w:rsidTr="00C76290">
        <w:trPr>
          <w:trHeight w:val="566"/>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0B03F8" w:rsidRDefault="006B3F99" w:rsidP="000B03F8">
            <w:pPr>
              <w:spacing w:after="0" w:line="360" w:lineRule="auto"/>
              <w:ind w:firstLine="0"/>
              <w:jc w:val="center"/>
              <w:rPr>
                <w:b/>
                <w:bCs/>
                <w:sz w:val="28"/>
                <w:szCs w:val="28"/>
              </w:rPr>
            </w:pPr>
            <w:r w:rsidRPr="000B03F8">
              <w:rPr>
                <w:b/>
                <w:bCs/>
                <w:sz w:val="28"/>
                <w:szCs w:val="28"/>
              </w:rPr>
              <w:t xml:space="preserve">№ </w:t>
            </w:r>
            <w:proofErr w:type="spellStart"/>
            <w:r w:rsidRPr="000B03F8">
              <w:rPr>
                <w:b/>
                <w:bCs/>
                <w:sz w:val="28"/>
                <w:szCs w:val="28"/>
              </w:rPr>
              <w:t>пп</w:t>
            </w:r>
            <w:proofErr w:type="spellEnd"/>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0B03F8" w:rsidRDefault="00A74AD5" w:rsidP="000B03F8">
            <w:pPr>
              <w:spacing w:after="0" w:line="360" w:lineRule="auto"/>
              <w:ind w:firstLine="0"/>
              <w:jc w:val="center"/>
              <w:rPr>
                <w:b/>
                <w:bCs/>
                <w:sz w:val="28"/>
                <w:szCs w:val="28"/>
              </w:rPr>
            </w:pPr>
            <w:r w:rsidRPr="000B03F8">
              <w:rPr>
                <w:b/>
                <w:bCs/>
                <w:sz w:val="28"/>
                <w:szCs w:val="28"/>
              </w:rPr>
              <w:t>В</w:t>
            </w:r>
            <w:r w:rsidR="006B3F99" w:rsidRPr="000B03F8">
              <w:rPr>
                <w:b/>
                <w:bCs/>
                <w:sz w:val="28"/>
                <w:szCs w:val="28"/>
              </w:rPr>
              <w:t>одоотведени</w:t>
            </w:r>
            <w:r w:rsidRPr="000B03F8">
              <w:rPr>
                <w:b/>
                <w:bCs/>
                <w:sz w:val="28"/>
                <w:szCs w:val="28"/>
              </w:rPr>
              <w:t>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0B03F8" w:rsidRDefault="006B3F99" w:rsidP="000B03F8">
            <w:pPr>
              <w:spacing w:after="0" w:line="360" w:lineRule="auto"/>
              <w:ind w:firstLine="0"/>
              <w:jc w:val="center"/>
              <w:rPr>
                <w:b/>
                <w:bCs/>
                <w:sz w:val="28"/>
                <w:szCs w:val="28"/>
              </w:rPr>
            </w:pPr>
            <w:r w:rsidRPr="000B03F8">
              <w:rPr>
                <w:b/>
                <w:bCs/>
                <w:sz w:val="28"/>
                <w:szCs w:val="28"/>
              </w:rPr>
              <w:t>Объем поступлени</w:t>
            </w:r>
            <w:r w:rsidR="00A04F45">
              <w:rPr>
                <w:b/>
                <w:bCs/>
                <w:sz w:val="28"/>
                <w:szCs w:val="28"/>
              </w:rPr>
              <w:t>я</w:t>
            </w:r>
            <w:r w:rsidRPr="000B03F8">
              <w:rPr>
                <w:b/>
                <w:bCs/>
                <w:sz w:val="28"/>
                <w:szCs w:val="28"/>
              </w:rPr>
              <w:t xml:space="preserve"> сточных вод, тыс. м3</w:t>
            </w:r>
            <w:r w:rsidR="004600F2" w:rsidRPr="000B03F8">
              <w:rPr>
                <w:b/>
                <w:bCs/>
                <w:sz w:val="28"/>
                <w:szCs w:val="28"/>
              </w:rPr>
              <w:t>/год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0B03F8" w:rsidRDefault="006B3F99" w:rsidP="000B03F8">
            <w:pPr>
              <w:spacing w:after="0" w:line="360" w:lineRule="auto"/>
              <w:ind w:firstLine="0"/>
              <w:jc w:val="center"/>
              <w:rPr>
                <w:b/>
                <w:bCs/>
                <w:sz w:val="28"/>
                <w:szCs w:val="28"/>
              </w:rPr>
            </w:pPr>
            <w:r w:rsidRPr="000B03F8">
              <w:rPr>
                <w:b/>
                <w:bCs/>
                <w:sz w:val="28"/>
                <w:szCs w:val="28"/>
              </w:rPr>
              <w:t>Доля от общего объема</w:t>
            </w:r>
            <w:r w:rsidR="004600F2" w:rsidRPr="000B03F8">
              <w:rPr>
                <w:b/>
                <w:bCs/>
                <w:sz w:val="28"/>
                <w:szCs w:val="28"/>
              </w:rPr>
              <w:t xml:space="preserve"> водопотребления</w:t>
            </w:r>
            <w:r w:rsidRPr="000B03F8">
              <w:rPr>
                <w:b/>
                <w:bCs/>
                <w:sz w:val="28"/>
                <w:szCs w:val="28"/>
              </w:rPr>
              <w:t>, %</w:t>
            </w:r>
          </w:p>
        </w:tc>
      </w:tr>
      <w:tr w:rsidR="00C76290"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6E067E" w:rsidRDefault="00C76290" w:rsidP="00C76290">
            <w:pPr>
              <w:spacing w:after="0" w:line="360" w:lineRule="auto"/>
              <w:ind w:firstLine="0"/>
              <w:jc w:val="center"/>
              <w:rPr>
                <w:sz w:val="28"/>
                <w:szCs w:val="28"/>
              </w:rPr>
            </w:pPr>
            <w:r>
              <w:rPr>
                <w:sz w:val="28"/>
                <w:szCs w:val="28"/>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Население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37,3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77</w:t>
            </w:r>
          </w:p>
        </w:tc>
      </w:tr>
      <w:tr w:rsidR="00C76290"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6E067E" w:rsidRDefault="00C76290" w:rsidP="00C76290">
            <w:pPr>
              <w:spacing w:after="0" w:line="360" w:lineRule="auto"/>
              <w:ind w:firstLine="0"/>
              <w:jc w:val="center"/>
              <w:rPr>
                <w:sz w:val="28"/>
                <w:szCs w:val="28"/>
              </w:rPr>
            </w:pPr>
            <w:r>
              <w:rPr>
                <w:sz w:val="28"/>
                <w:szCs w:val="28"/>
              </w:rPr>
              <w:t>2</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Бюджетные и прочие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5</w:t>
            </w:r>
          </w:p>
        </w:tc>
      </w:tr>
      <w:tr w:rsidR="00C76290"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6E067E" w:rsidRDefault="00C76290" w:rsidP="00C76290">
            <w:pPr>
              <w:spacing w:after="0" w:line="360" w:lineRule="auto"/>
              <w:ind w:firstLine="0"/>
              <w:jc w:val="center"/>
              <w:rPr>
                <w:sz w:val="28"/>
                <w:szCs w:val="28"/>
              </w:rPr>
            </w:pPr>
            <w:r>
              <w:rPr>
                <w:sz w:val="28"/>
                <w:szCs w:val="28"/>
              </w:rPr>
              <w:t>3</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Собственные нужды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0</w:t>
            </w:r>
          </w:p>
        </w:tc>
      </w:tr>
      <w:tr w:rsidR="00C76290"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6E067E" w:rsidRDefault="00C76290" w:rsidP="00C76290">
            <w:pPr>
              <w:spacing w:after="0" w:line="360" w:lineRule="auto"/>
              <w:ind w:firstLine="0"/>
              <w:jc w:val="center"/>
              <w:rPr>
                <w:sz w:val="28"/>
                <w:szCs w:val="28"/>
              </w:rPr>
            </w:pPr>
            <w:r>
              <w:rPr>
                <w:sz w:val="28"/>
                <w:szCs w:val="28"/>
              </w:rPr>
              <w:t>4</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Производственные нужды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10</w:t>
            </w:r>
          </w:p>
        </w:tc>
      </w:tr>
      <w:tr w:rsidR="00C76290"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6E067E" w:rsidRDefault="00C76290" w:rsidP="00C76290">
            <w:pPr>
              <w:spacing w:after="0" w:line="360" w:lineRule="auto"/>
              <w:ind w:firstLine="0"/>
              <w:jc w:val="center"/>
              <w:rPr>
                <w:sz w:val="28"/>
                <w:szCs w:val="28"/>
              </w:rPr>
            </w:pPr>
            <w:r>
              <w:rPr>
                <w:sz w:val="28"/>
                <w:szCs w:val="28"/>
              </w:rPr>
              <w:t>5</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Потери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76290" w:rsidRPr="00C76290" w:rsidRDefault="00C76290" w:rsidP="00C76290">
            <w:pPr>
              <w:spacing w:after="0" w:line="360" w:lineRule="auto"/>
              <w:ind w:firstLine="0"/>
              <w:jc w:val="center"/>
              <w:rPr>
                <w:sz w:val="28"/>
                <w:szCs w:val="28"/>
              </w:rPr>
            </w:pPr>
            <w:r w:rsidRPr="00C76290">
              <w:rPr>
                <w:bCs/>
                <w:sz w:val="28"/>
                <w:szCs w:val="28"/>
              </w:rPr>
              <w:t>8</w:t>
            </w:r>
          </w:p>
        </w:tc>
      </w:tr>
      <w:tr w:rsidR="006B3F99" w:rsidRPr="006E067E" w:rsidTr="00C76290">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6E067E" w:rsidRDefault="0093725B" w:rsidP="000B03F8">
            <w:pPr>
              <w:spacing w:after="0" w:line="360" w:lineRule="auto"/>
              <w:ind w:firstLine="0"/>
              <w:jc w:val="center"/>
              <w:rPr>
                <w:sz w:val="28"/>
                <w:szCs w:val="28"/>
              </w:rPr>
            </w:pPr>
            <w:r>
              <w:rPr>
                <w:sz w:val="28"/>
                <w:szCs w:val="28"/>
              </w:rPr>
              <w:t>6</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6E067E" w:rsidRDefault="0093725B" w:rsidP="000B03F8">
            <w:pPr>
              <w:spacing w:after="0" w:line="360" w:lineRule="auto"/>
              <w:ind w:firstLine="0"/>
              <w:jc w:val="center"/>
              <w:rPr>
                <w:sz w:val="28"/>
                <w:szCs w:val="28"/>
              </w:rPr>
            </w:pPr>
            <w:r w:rsidRPr="0093725B">
              <w:rPr>
                <w:sz w:val="28"/>
                <w:szCs w:val="28"/>
              </w:rPr>
              <w:t xml:space="preserve">Всего </w:t>
            </w:r>
            <w:proofErr w:type="gramStart"/>
            <w:r w:rsidR="001A6299">
              <w:rPr>
                <w:sz w:val="28"/>
                <w:szCs w:val="28"/>
              </w:rPr>
              <w:t>Павловское</w:t>
            </w:r>
            <w:proofErr w:type="gramEnd"/>
            <w:r>
              <w:rPr>
                <w:sz w:val="28"/>
                <w:szCs w:val="28"/>
              </w:rPr>
              <w:t xml:space="preserve"> </w:t>
            </w:r>
            <w:r w:rsidR="007A7011">
              <w:rPr>
                <w:sz w:val="28"/>
                <w:szCs w:val="28"/>
              </w:rPr>
              <w:t xml:space="preserve">сельсовете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C76290" w:rsidRDefault="00C76290" w:rsidP="000B03F8">
            <w:pPr>
              <w:spacing w:after="0" w:line="360" w:lineRule="auto"/>
              <w:ind w:firstLine="0"/>
              <w:jc w:val="center"/>
              <w:rPr>
                <w:sz w:val="28"/>
                <w:szCs w:val="28"/>
              </w:rPr>
            </w:pPr>
            <w:r w:rsidRPr="00C76290">
              <w:rPr>
                <w:bCs/>
                <w:sz w:val="28"/>
                <w:szCs w:val="28"/>
              </w:rPr>
              <w:t>48,3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905981" w:rsidRDefault="0093725B" w:rsidP="000B03F8">
            <w:pPr>
              <w:spacing w:after="0" w:line="360" w:lineRule="auto"/>
              <w:ind w:firstLine="0"/>
              <w:jc w:val="center"/>
              <w:rPr>
                <w:sz w:val="28"/>
                <w:szCs w:val="28"/>
              </w:rPr>
            </w:pPr>
            <w:r>
              <w:rPr>
                <w:sz w:val="28"/>
                <w:szCs w:val="28"/>
              </w:rPr>
              <w:t>100</w:t>
            </w:r>
          </w:p>
        </w:tc>
      </w:tr>
    </w:tbl>
    <w:p w:rsidR="006B3F99" w:rsidRPr="00F81EAD" w:rsidRDefault="00E74455" w:rsidP="00F81EAD">
      <w:pPr>
        <w:pStyle w:val="10"/>
        <w:spacing w:before="120" w:after="120" w:line="360" w:lineRule="auto"/>
      </w:pPr>
      <w:bookmarkStart w:id="223" w:name="_Toc63635569"/>
      <w:r w:rsidRPr="00F81EAD">
        <w:t>2.</w:t>
      </w:r>
      <w:r w:rsidR="006B3F99" w:rsidRPr="00F81EAD">
        <w:t>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23"/>
    </w:p>
    <w:p w:rsidR="00F456D0" w:rsidRDefault="006B3F99" w:rsidP="006B3F99">
      <w:pPr>
        <w:spacing w:after="0" w:line="360" w:lineRule="auto"/>
        <w:rPr>
          <w:sz w:val="28"/>
          <w:szCs w:val="28"/>
        </w:rPr>
      </w:pPr>
      <w:r w:rsidRPr="00263ECE">
        <w:rPr>
          <w:sz w:val="28"/>
          <w:szCs w:val="28"/>
        </w:rPr>
        <w:t xml:space="preserve">Оценка фактического притока сточных вод, поступающих по поверхности рельефа местности (дождевые и талые воды) и являющихся неорганизованным стоком, выполнена согласно данным среднегодовых осадков на территории России. </w:t>
      </w:r>
    </w:p>
    <w:p w:rsidR="006B3F99" w:rsidRPr="00026ABC" w:rsidRDefault="006B3F99" w:rsidP="006B3F99">
      <w:pPr>
        <w:spacing w:after="0" w:line="360" w:lineRule="auto"/>
        <w:rPr>
          <w:sz w:val="28"/>
          <w:szCs w:val="28"/>
        </w:rPr>
      </w:pPr>
      <w:r w:rsidRPr="00026ABC">
        <w:rPr>
          <w:sz w:val="28"/>
          <w:szCs w:val="28"/>
        </w:rPr>
        <w:lastRenderedPageBreak/>
        <w:t xml:space="preserve">Для </w:t>
      </w:r>
      <w:r w:rsidR="00E7360C">
        <w:rPr>
          <w:sz w:val="28"/>
          <w:szCs w:val="28"/>
        </w:rPr>
        <w:t xml:space="preserve">Муниципального образования </w:t>
      </w:r>
      <w:r w:rsidR="00720D1E">
        <w:rPr>
          <w:sz w:val="28"/>
          <w:szCs w:val="28"/>
        </w:rPr>
        <w:t>Павловский</w:t>
      </w:r>
      <w:r w:rsidR="00F456D0" w:rsidRPr="00026ABC">
        <w:rPr>
          <w:sz w:val="28"/>
          <w:szCs w:val="28"/>
        </w:rPr>
        <w:t xml:space="preserve"> </w:t>
      </w:r>
      <w:r w:rsidR="00720D1E">
        <w:rPr>
          <w:sz w:val="28"/>
          <w:szCs w:val="28"/>
        </w:rPr>
        <w:t>сельсовет</w:t>
      </w:r>
      <w:r w:rsidRPr="00026ABC">
        <w:rPr>
          <w:sz w:val="28"/>
          <w:szCs w:val="28"/>
        </w:rPr>
        <w:t xml:space="preserve"> среднегодовые атмосферные осадки составляют</w:t>
      </w:r>
      <w:r w:rsidR="00035C69" w:rsidRPr="00026ABC">
        <w:rPr>
          <w:sz w:val="28"/>
          <w:szCs w:val="28"/>
        </w:rPr>
        <w:t xml:space="preserve"> 400- 500 </w:t>
      </w:r>
      <w:r w:rsidRPr="00026ABC">
        <w:rPr>
          <w:sz w:val="28"/>
          <w:szCs w:val="28"/>
        </w:rPr>
        <w:t>мм/год.</w:t>
      </w:r>
    </w:p>
    <w:p w:rsidR="006E067E" w:rsidRPr="00026ABC" w:rsidRDefault="006E067E" w:rsidP="00B9794D">
      <w:pPr>
        <w:spacing w:before="120" w:after="120" w:line="360" w:lineRule="auto"/>
        <w:rPr>
          <w:sz w:val="28"/>
          <w:szCs w:val="28"/>
        </w:rPr>
      </w:pPr>
      <w:r w:rsidRPr="00026ABC">
        <w:rPr>
          <w:sz w:val="28"/>
          <w:szCs w:val="28"/>
        </w:rPr>
        <w:t>Табл. 2.2.2. Баланс поступления неорганизованного притока сточных вод</w:t>
      </w:r>
    </w:p>
    <w:tbl>
      <w:tblPr>
        <w:tblStyle w:val="ae"/>
        <w:tblW w:w="0" w:type="auto"/>
        <w:tblLook w:val="04A0" w:firstRow="1" w:lastRow="0" w:firstColumn="1" w:lastColumn="0" w:noHBand="0" w:noVBand="1"/>
      </w:tblPr>
      <w:tblGrid>
        <w:gridCol w:w="3379"/>
        <w:gridCol w:w="3380"/>
        <w:gridCol w:w="3380"/>
      </w:tblGrid>
      <w:tr w:rsidR="006B3F99" w:rsidRPr="00026ABC" w:rsidTr="006B3F99">
        <w:tc>
          <w:tcPr>
            <w:tcW w:w="3379" w:type="dxa"/>
            <w:vAlign w:val="center"/>
          </w:tcPr>
          <w:p w:rsidR="006B3F99" w:rsidRPr="00026ABC" w:rsidRDefault="00A74AD5" w:rsidP="006B3F99">
            <w:pPr>
              <w:spacing w:after="0" w:line="360" w:lineRule="auto"/>
              <w:ind w:firstLine="0"/>
              <w:jc w:val="center"/>
              <w:rPr>
                <w:b/>
                <w:bCs/>
                <w:sz w:val="28"/>
                <w:szCs w:val="28"/>
              </w:rPr>
            </w:pPr>
            <w:r w:rsidRPr="00026ABC">
              <w:rPr>
                <w:b/>
                <w:bCs/>
                <w:sz w:val="28"/>
                <w:szCs w:val="28"/>
              </w:rPr>
              <w:t>Административная территория</w:t>
            </w:r>
          </w:p>
        </w:tc>
        <w:tc>
          <w:tcPr>
            <w:tcW w:w="3380" w:type="dxa"/>
            <w:vAlign w:val="center"/>
          </w:tcPr>
          <w:p w:rsidR="006B3F99" w:rsidRPr="00026ABC" w:rsidRDefault="006B3F99" w:rsidP="006B3F99">
            <w:pPr>
              <w:tabs>
                <w:tab w:val="left" w:pos="1065"/>
              </w:tabs>
              <w:spacing w:after="0" w:line="360" w:lineRule="auto"/>
              <w:ind w:firstLine="0"/>
              <w:jc w:val="center"/>
              <w:rPr>
                <w:b/>
                <w:bCs/>
                <w:sz w:val="28"/>
                <w:szCs w:val="28"/>
              </w:rPr>
            </w:pPr>
            <w:r w:rsidRPr="00026ABC">
              <w:rPr>
                <w:b/>
                <w:bCs/>
                <w:sz w:val="28"/>
                <w:szCs w:val="28"/>
              </w:rPr>
              <w:t xml:space="preserve">Общая площадь, </w:t>
            </w:r>
            <w:r w:rsidR="00035C69" w:rsidRPr="00026ABC">
              <w:rPr>
                <w:b/>
                <w:bCs/>
                <w:sz w:val="28"/>
                <w:szCs w:val="28"/>
              </w:rPr>
              <w:t xml:space="preserve">тыс. </w:t>
            </w:r>
            <w:r w:rsidRPr="00026ABC">
              <w:rPr>
                <w:b/>
                <w:bCs/>
                <w:sz w:val="28"/>
                <w:szCs w:val="28"/>
              </w:rPr>
              <w:t>га</w:t>
            </w:r>
          </w:p>
        </w:tc>
        <w:tc>
          <w:tcPr>
            <w:tcW w:w="3380" w:type="dxa"/>
            <w:vAlign w:val="center"/>
          </w:tcPr>
          <w:p w:rsidR="006B3F99" w:rsidRPr="00026ABC" w:rsidRDefault="006B3F99" w:rsidP="006B3F99">
            <w:pPr>
              <w:spacing w:after="0" w:line="360" w:lineRule="auto"/>
              <w:ind w:firstLine="0"/>
              <w:jc w:val="center"/>
              <w:rPr>
                <w:b/>
                <w:bCs/>
                <w:sz w:val="28"/>
                <w:szCs w:val="28"/>
              </w:rPr>
            </w:pPr>
            <w:r w:rsidRPr="00026ABC">
              <w:rPr>
                <w:b/>
                <w:bCs/>
                <w:sz w:val="28"/>
                <w:szCs w:val="28"/>
              </w:rPr>
              <w:t>Средний объем притока неорга</w:t>
            </w:r>
            <w:r w:rsidRPr="00026ABC">
              <w:rPr>
                <w:b/>
                <w:bCs/>
                <w:sz w:val="28"/>
                <w:szCs w:val="28"/>
              </w:rPr>
              <w:softHyphen/>
              <w:t>низованного стока, тыс</w:t>
            </w:r>
            <w:proofErr w:type="gramStart"/>
            <w:r w:rsidRPr="00026ABC">
              <w:rPr>
                <w:b/>
                <w:bCs/>
                <w:sz w:val="28"/>
                <w:szCs w:val="28"/>
              </w:rPr>
              <w:t>.м</w:t>
            </w:r>
            <w:proofErr w:type="gramEnd"/>
            <w:r w:rsidRPr="00026ABC">
              <w:rPr>
                <w:b/>
                <w:bCs/>
                <w:sz w:val="28"/>
                <w:szCs w:val="28"/>
              </w:rPr>
              <w:t>3/год</w:t>
            </w:r>
          </w:p>
        </w:tc>
      </w:tr>
      <w:tr w:rsidR="006B3F99" w:rsidRPr="00026ABC" w:rsidTr="006B3F99">
        <w:tc>
          <w:tcPr>
            <w:tcW w:w="3379" w:type="dxa"/>
            <w:vAlign w:val="center"/>
          </w:tcPr>
          <w:p w:rsidR="006B3F99" w:rsidRPr="00026ABC" w:rsidRDefault="00720D1E" w:rsidP="002C7382">
            <w:pPr>
              <w:spacing w:after="0" w:line="360" w:lineRule="auto"/>
              <w:ind w:right="-98" w:firstLine="0"/>
              <w:jc w:val="center"/>
              <w:rPr>
                <w:sz w:val="28"/>
                <w:szCs w:val="28"/>
              </w:rPr>
            </w:pPr>
            <w:r>
              <w:rPr>
                <w:sz w:val="28"/>
                <w:szCs w:val="28"/>
              </w:rPr>
              <w:t>Павловский</w:t>
            </w:r>
            <w:r w:rsidR="00F456D0" w:rsidRPr="00026ABC">
              <w:rPr>
                <w:sz w:val="28"/>
                <w:szCs w:val="28"/>
              </w:rPr>
              <w:t xml:space="preserve"> </w:t>
            </w:r>
            <w:r>
              <w:rPr>
                <w:sz w:val="28"/>
                <w:szCs w:val="28"/>
              </w:rPr>
              <w:t>сельсовет</w:t>
            </w:r>
            <w:r w:rsidR="007A7011" w:rsidRPr="00026ABC">
              <w:rPr>
                <w:sz w:val="28"/>
                <w:szCs w:val="28"/>
              </w:rPr>
              <w:t xml:space="preserve"> </w:t>
            </w:r>
            <w:r w:rsidR="003F1962" w:rsidRPr="00026ABC">
              <w:rPr>
                <w:sz w:val="28"/>
                <w:szCs w:val="28"/>
              </w:rPr>
              <w:t xml:space="preserve"> </w:t>
            </w:r>
          </w:p>
        </w:tc>
        <w:tc>
          <w:tcPr>
            <w:tcW w:w="3380" w:type="dxa"/>
            <w:vAlign w:val="center"/>
          </w:tcPr>
          <w:p w:rsidR="006B3F99" w:rsidRPr="00026ABC" w:rsidRDefault="007A6C28" w:rsidP="006B3F99">
            <w:pPr>
              <w:spacing w:after="0" w:line="360" w:lineRule="auto"/>
              <w:ind w:firstLine="0"/>
              <w:jc w:val="center"/>
              <w:rPr>
                <w:sz w:val="28"/>
                <w:szCs w:val="24"/>
              </w:rPr>
            </w:pPr>
            <w:r w:rsidRPr="00026ABC">
              <w:rPr>
                <w:sz w:val="28"/>
                <w:szCs w:val="24"/>
              </w:rPr>
              <w:t>43 213,90 га</w:t>
            </w:r>
          </w:p>
        </w:tc>
        <w:tc>
          <w:tcPr>
            <w:tcW w:w="3380" w:type="dxa"/>
            <w:vAlign w:val="center"/>
          </w:tcPr>
          <w:p w:rsidR="006B3F99" w:rsidRPr="00026ABC" w:rsidRDefault="00C76290" w:rsidP="004600F2">
            <w:pPr>
              <w:spacing w:after="0" w:line="360" w:lineRule="auto"/>
              <w:ind w:firstLine="0"/>
              <w:jc w:val="center"/>
              <w:rPr>
                <w:sz w:val="28"/>
                <w:szCs w:val="28"/>
              </w:rPr>
            </w:pPr>
            <w:r w:rsidRPr="00026ABC">
              <w:rPr>
                <w:sz w:val="28"/>
                <w:szCs w:val="28"/>
              </w:rPr>
              <w:t>4,83</w:t>
            </w:r>
          </w:p>
        </w:tc>
      </w:tr>
      <w:tr w:rsidR="006B3F99" w:rsidTr="006B3F99">
        <w:tc>
          <w:tcPr>
            <w:tcW w:w="3379" w:type="dxa"/>
            <w:vAlign w:val="center"/>
          </w:tcPr>
          <w:p w:rsidR="006B3F99" w:rsidRPr="00026ABC" w:rsidRDefault="006B3F99" w:rsidP="006B3F99">
            <w:pPr>
              <w:spacing w:after="0" w:line="360" w:lineRule="auto"/>
              <w:jc w:val="center"/>
              <w:rPr>
                <w:sz w:val="28"/>
                <w:szCs w:val="28"/>
              </w:rPr>
            </w:pPr>
            <w:r w:rsidRPr="00026ABC">
              <w:rPr>
                <w:sz w:val="28"/>
                <w:szCs w:val="28"/>
              </w:rPr>
              <w:t>Всего</w:t>
            </w:r>
          </w:p>
        </w:tc>
        <w:tc>
          <w:tcPr>
            <w:tcW w:w="3380" w:type="dxa"/>
            <w:vAlign w:val="center"/>
          </w:tcPr>
          <w:p w:rsidR="006B3F99" w:rsidRPr="00026ABC" w:rsidRDefault="007A6C28" w:rsidP="006B3F99">
            <w:pPr>
              <w:spacing w:after="0" w:line="360" w:lineRule="auto"/>
              <w:ind w:firstLine="0"/>
              <w:jc w:val="center"/>
              <w:rPr>
                <w:sz w:val="28"/>
                <w:szCs w:val="28"/>
              </w:rPr>
            </w:pPr>
            <w:r w:rsidRPr="00026ABC">
              <w:rPr>
                <w:sz w:val="28"/>
                <w:szCs w:val="24"/>
              </w:rPr>
              <w:t>43 213,90 га</w:t>
            </w:r>
          </w:p>
        </w:tc>
        <w:tc>
          <w:tcPr>
            <w:tcW w:w="3380" w:type="dxa"/>
            <w:vAlign w:val="center"/>
          </w:tcPr>
          <w:p w:rsidR="006B3F99" w:rsidRPr="00E95A2B" w:rsidRDefault="00C76290" w:rsidP="004600F2">
            <w:pPr>
              <w:spacing w:after="0" w:line="360" w:lineRule="auto"/>
              <w:ind w:firstLine="0"/>
              <w:jc w:val="center"/>
              <w:rPr>
                <w:sz w:val="28"/>
                <w:szCs w:val="28"/>
              </w:rPr>
            </w:pPr>
            <w:r w:rsidRPr="00026ABC">
              <w:rPr>
                <w:sz w:val="28"/>
                <w:szCs w:val="28"/>
              </w:rPr>
              <w:t>4,83</w:t>
            </w:r>
          </w:p>
        </w:tc>
      </w:tr>
    </w:tbl>
    <w:p w:rsidR="006B3F99" w:rsidRPr="00F81EAD" w:rsidRDefault="00E74455" w:rsidP="00F81EAD">
      <w:pPr>
        <w:pStyle w:val="10"/>
        <w:spacing w:before="120" w:after="120" w:line="360" w:lineRule="auto"/>
      </w:pPr>
      <w:bookmarkStart w:id="224" w:name="bookmark97"/>
      <w:bookmarkStart w:id="225" w:name="_Toc63635570"/>
      <w:r w:rsidRPr="00F81EAD">
        <w:t>2.</w:t>
      </w:r>
      <w:r w:rsidR="006B3F99" w:rsidRPr="00F81EAD">
        <w:t>2.3</w:t>
      </w:r>
      <w:r w:rsidR="00F81EAD">
        <w:rPr>
          <w:lang w:val="en-US"/>
        </w:rPr>
        <w:t> </w:t>
      </w:r>
      <w:r w:rsidR="006B3F99" w:rsidRPr="00F81EAD">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24"/>
      <w:bookmarkEnd w:id="225"/>
    </w:p>
    <w:p w:rsidR="000B03F8" w:rsidRDefault="006B3F99" w:rsidP="006B3F99">
      <w:pPr>
        <w:spacing w:after="0" w:line="360" w:lineRule="auto"/>
        <w:rPr>
          <w:sz w:val="28"/>
          <w:szCs w:val="28"/>
        </w:rPr>
      </w:pPr>
      <w:bookmarkStart w:id="226" w:name="bookmark98"/>
      <w:r w:rsidRPr="00816524">
        <w:rPr>
          <w:sz w:val="28"/>
          <w:szCs w:val="28"/>
        </w:rPr>
        <w:t>Устройства для замера расхода сбрасываемых сточных вод, как в индивидуальных систе</w:t>
      </w:r>
      <w:r w:rsidRPr="00816524">
        <w:rPr>
          <w:sz w:val="28"/>
          <w:szCs w:val="28"/>
        </w:rPr>
        <w:softHyphen/>
        <w:t>мах водоотведения жилых домов населения, так и централизованных</w:t>
      </w:r>
      <w:r>
        <w:rPr>
          <w:sz w:val="28"/>
          <w:szCs w:val="28"/>
        </w:rPr>
        <w:t xml:space="preserve"> сет</w:t>
      </w:r>
      <w:r w:rsidR="006E067E">
        <w:rPr>
          <w:sz w:val="28"/>
          <w:szCs w:val="28"/>
        </w:rPr>
        <w:t>ях</w:t>
      </w:r>
      <w:r w:rsidRPr="00816524">
        <w:rPr>
          <w:sz w:val="28"/>
          <w:szCs w:val="28"/>
        </w:rPr>
        <w:t xml:space="preserve"> - отсутствуют. </w:t>
      </w:r>
    </w:p>
    <w:p w:rsidR="000B03F8" w:rsidRDefault="004600F2" w:rsidP="006B3F99">
      <w:pPr>
        <w:spacing w:after="0" w:line="360" w:lineRule="auto"/>
        <w:rPr>
          <w:sz w:val="28"/>
          <w:szCs w:val="28"/>
        </w:rPr>
      </w:pPr>
      <w:r>
        <w:rPr>
          <w:sz w:val="28"/>
          <w:szCs w:val="28"/>
        </w:rPr>
        <w:t>Коммерческого</w:t>
      </w:r>
      <w:r w:rsidRPr="00816524">
        <w:rPr>
          <w:sz w:val="28"/>
          <w:szCs w:val="28"/>
        </w:rPr>
        <w:t xml:space="preserve"> </w:t>
      </w:r>
      <w:r>
        <w:rPr>
          <w:sz w:val="28"/>
          <w:szCs w:val="28"/>
        </w:rPr>
        <w:t xml:space="preserve">учета поступления сточных вод не ведется, в связи с отсутствием централизованного водоотведения. </w:t>
      </w:r>
    </w:p>
    <w:p w:rsidR="006B3F99" w:rsidRPr="00816524" w:rsidRDefault="00E95A2B" w:rsidP="006B3F99">
      <w:pPr>
        <w:spacing w:after="0" w:line="360" w:lineRule="auto"/>
        <w:rPr>
          <w:sz w:val="28"/>
          <w:szCs w:val="28"/>
        </w:rPr>
      </w:pPr>
      <w:r>
        <w:rPr>
          <w:sz w:val="28"/>
          <w:szCs w:val="28"/>
        </w:rPr>
        <w:t>Учет сточных вод,</w:t>
      </w:r>
      <w:r w:rsidR="004600F2">
        <w:rPr>
          <w:sz w:val="28"/>
          <w:szCs w:val="28"/>
        </w:rPr>
        <w:t xml:space="preserve"> которые откачиваются из частных резервуаров накопителей (септики, выгребные ямы), ведется самостоятельно потребителями, откачка и утилизация производится за свой счет.</w:t>
      </w:r>
      <w:bookmarkEnd w:id="226"/>
    </w:p>
    <w:p w:rsidR="006B3F99" w:rsidRPr="00F81EAD" w:rsidRDefault="00E74455" w:rsidP="00F81EAD">
      <w:pPr>
        <w:pStyle w:val="10"/>
        <w:spacing w:before="120" w:after="120" w:line="360" w:lineRule="auto"/>
      </w:pPr>
      <w:bookmarkStart w:id="227" w:name="_Toc63635571"/>
      <w:r w:rsidRPr="00F81EAD">
        <w:t>2.</w:t>
      </w:r>
      <w:r w:rsidR="006B3F99" w:rsidRPr="00F81EAD">
        <w:t>2.4</w:t>
      </w:r>
      <w:r w:rsidR="00F81EAD">
        <w:rPr>
          <w:lang w:val="en-US"/>
        </w:rPr>
        <w:t> </w:t>
      </w:r>
      <w:r w:rsidR="006B3F99" w:rsidRPr="00F81EAD">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27"/>
    </w:p>
    <w:p w:rsidR="006B3F99" w:rsidRDefault="004600F2" w:rsidP="006B3F99">
      <w:pPr>
        <w:spacing w:after="0" w:line="360" w:lineRule="auto"/>
        <w:rPr>
          <w:sz w:val="28"/>
          <w:szCs w:val="28"/>
        </w:rPr>
      </w:pPr>
      <w:bookmarkStart w:id="228" w:name="bookmark99"/>
      <w:r>
        <w:rPr>
          <w:sz w:val="28"/>
          <w:szCs w:val="28"/>
        </w:rPr>
        <w:t>В связи с отсутствием централизованного водоотведения и канализационных очистных сооружений, р</w:t>
      </w:r>
      <w:r w:rsidR="006B3F99" w:rsidRPr="00816524">
        <w:rPr>
          <w:sz w:val="28"/>
          <w:szCs w:val="28"/>
        </w:rPr>
        <w:t>етроспективн</w:t>
      </w:r>
      <w:r w:rsidR="00525C63">
        <w:rPr>
          <w:sz w:val="28"/>
          <w:szCs w:val="28"/>
        </w:rPr>
        <w:t>ый</w:t>
      </w:r>
      <w:r w:rsidR="006B3F99" w:rsidRPr="00816524">
        <w:rPr>
          <w:sz w:val="28"/>
          <w:szCs w:val="28"/>
        </w:rPr>
        <w:t xml:space="preserve"> анализ</w:t>
      </w:r>
      <w:r w:rsidR="00525C63">
        <w:rPr>
          <w:sz w:val="28"/>
          <w:szCs w:val="28"/>
        </w:rPr>
        <w:t xml:space="preserve"> </w:t>
      </w:r>
      <w:r w:rsidR="006B3F99" w:rsidRPr="00816524">
        <w:rPr>
          <w:sz w:val="28"/>
          <w:szCs w:val="28"/>
        </w:rPr>
        <w:t>за последние 10 лет балансов поступления сточных вод</w:t>
      </w:r>
      <w:bookmarkEnd w:id="228"/>
      <w:r>
        <w:rPr>
          <w:sz w:val="28"/>
          <w:szCs w:val="28"/>
        </w:rPr>
        <w:t xml:space="preserve"> выполнить не представляется возможным.</w:t>
      </w:r>
    </w:p>
    <w:p w:rsidR="006B3F99" w:rsidRPr="00F81EAD" w:rsidRDefault="00E74455" w:rsidP="00F81EAD">
      <w:pPr>
        <w:pStyle w:val="10"/>
        <w:spacing w:before="120" w:after="120" w:line="360" w:lineRule="auto"/>
      </w:pPr>
      <w:bookmarkStart w:id="229" w:name="_Toc63635572"/>
      <w:r w:rsidRPr="00F81EAD">
        <w:lastRenderedPageBreak/>
        <w:t>2.</w:t>
      </w:r>
      <w:r w:rsidR="006B3F99" w:rsidRPr="00F81EAD">
        <w:t>2.5</w:t>
      </w:r>
      <w:r w:rsidR="00F81EAD">
        <w:rPr>
          <w:lang w:val="en-US"/>
        </w:rPr>
        <w:t> </w:t>
      </w:r>
      <w:r w:rsidR="006B3F99" w:rsidRPr="00F81EAD">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29"/>
    </w:p>
    <w:p w:rsidR="006C5093" w:rsidRDefault="00902E9C" w:rsidP="006B3F99">
      <w:pPr>
        <w:spacing w:after="0" w:line="360" w:lineRule="auto"/>
        <w:rPr>
          <w:sz w:val="28"/>
          <w:szCs w:val="28"/>
        </w:rPr>
      </w:pPr>
      <w:r>
        <w:rPr>
          <w:sz w:val="28"/>
          <w:szCs w:val="28"/>
        </w:rPr>
        <w:t>Баланс образования сточных вод, определяется по объему водопотребления, и</w:t>
      </w:r>
      <w:r w:rsidRPr="00F112D6">
        <w:rPr>
          <w:sz w:val="28"/>
          <w:szCs w:val="28"/>
        </w:rPr>
        <w:t>сходя из степени благоустройства жилой застройки и сохраняе</w:t>
      </w:r>
      <w:r w:rsidRPr="00F112D6">
        <w:rPr>
          <w:sz w:val="28"/>
          <w:szCs w:val="28"/>
        </w:rPr>
        <w:softHyphen/>
        <w:t>мого жилого фонда</w:t>
      </w:r>
      <w:r>
        <w:rPr>
          <w:sz w:val="28"/>
          <w:szCs w:val="28"/>
        </w:rPr>
        <w:t>.</w:t>
      </w:r>
      <w:r w:rsidR="006B3F99" w:rsidRPr="00F112D6">
        <w:rPr>
          <w:sz w:val="28"/>
          <w:szCs w:val="28"/>
        </w:rPr>
        <w:t xml:space="preserve"> При этом, в соответствии со СНиП 2.04.03-85, удельные нормы водоотведения принимаются равными нормам водопотребления, без учета полива.</w:t>
      </w:r>
      <w:r w:rsidR="006C5093">
        <w:rPr>
          <w:sz w:val="28"/>
          <w:szCs w:val="28"/>
        </w:rPr>
        <w:t xml:space="preserve"> </w:t>
      </w:r>
    </w:p>
    <w:p w:rsidR="00A74AD5" w:rsidRPr="00805C0D" w:rsidRDefault="006C5093" w:rsidP="004B3EEF">
      <w:pPr>
        <w:spacing w:after="0" w:line="360" w:lineRule="auto"/>
        <w:rPr>
          <w:sz w:val="28"/>
          <w:szCs w:val="28"/>
        </w:rPr>
      </w:pPr>
      <w:r w:rsidRPr="00026ABC">
        <w:rPr>
          <w:sz w:val="28"/>
          <w:szCs w:val="28"/>
        </w:rPr>
        <w:t xml:space="preserve">В 2019 году в </w:t>
      </w:r>
      <w:r w:rsidR="00FE0D93">
        <w:rPr>
          <w:sz w:val="28"/>
          <w:szCs w:val="28"/>
        </w:rPr>
        <w:t>Павловском сельсовете</w:t>
      </w:r>
      <w:r w:rsidR="00E7360C">
        <w:rPr>
          <w:sz w:val="28"/>
          <w:szCs w:val="28"/>
        </w:rPr>
        <w:t xml:space="preserve"> </w:t>
      </w:r>
      <w:r w:rsidRPr="00805C0D">
        <w:rPr>
          <w:sz w:val="28"/>
          <w:szCs w:val="28"/>
        </w:rPr>
        <w:t xml:space="preserve">удельный объем водопотребления составил </w:t>
      </w:r>
      <w:r w:rsidR="00AE4561">
        <w:rPr>
          <w:sz w:val="28"/>
          <w:szCs w:val="28"/>
        </w:rPr>
        <w:t>48,3 тыс.</w:t>
      </w:r>
      <w:r w:rsidRPr="00805C0D">
        <w:rPr>
          <w:sz w:val="28"/>
          <w:szCs w:val="28"/>
        </w:rPr>
        <w:t xml:space="preserve"> м³/год.</w:t>
      </w:r>
    </w:p>
    <w:p w:rsidR="006B3F99" w:rsidRDefault="006B3F99" w:rsidP="003A2172">
      <w:pPr>
        <w:spacing w:after="0" w:line="360" w:lineRule="auto"/>
        <w:jc w:val="right"/>
        <w:rPr>
          <w:sz w:val="28"/>
          <w:szCs w:val="28"/>
        </w:rPr>
      </w:pPr>
      <w:r w:rsidRPr="00805C0D">
        <w:rPr>
          <w:sz w:val="28"/>
          <w:szCs w:val="28"/>
        </w:rPr>
        <w:t>Табл</w:t>
      </w:r>
      <w:r w:rsidR="003A2172" w:rsidRPr="00805C0D">
        <w:rPr>
          <w:sz w:val="28"/>
          <w:szCs w:val="28"/>
        </w:rPr>
        <w:t>. 2.2.5.</w:t>
      </w:r>
      <w:r w:rsidRPr="00805C0D">
        <w:rPr>
          <w:sz w:val="28"/>
          <w:szCs w:val="28"/>
        </w:rPr>
        <w:t xml:space="preserve"> - Прогнозные балансы поступления сточных вод в </w:t>
      </w:r>
      <w:r w:rsidR="00DB3125" w:rsidRPr="00805C0D">
        <w:rPr>
          <w:sz w:val="28"/>
          <w:szCs w:val="28"/>
        </w:rPr>
        <w:t>не</w:t>
      </w:r>
      <w:r w:rsidRPr="00805C0D">
        <w:rPr>
          <w:sz w:val="28"/>
          <w:szCs w:val="28"/>
        </w:rPr>
        <w:t>централизованную систему водоотведения и отведения стоков</w:t>
      </w:r>
      <w:r w:rsidRPr="00214856">
        <w:rPr>
          <w:sz w:val="28"/>
          <w:szCs w:val="28"/>
        </w:rPr>
        <w:t xml:space="preserve"> по технологическим зонам водоотведения</w:t>
      </w:r>
    </w:p>
    <w:tbl>
      <w:tblPr>
        <w:tblStyle w:val="ae"/>
        <w:tblW w:w="5086" w:type="pct"/>
        <w:tblLayout w:type="fixed"/>
        <w:tblLook w:val="04A0" w:firstRow="1" w:lastRow="0" w:firstColumn="1" w:lastColumn="0" w:noHBand="0" w:noVBand="1"/>
      </w:tblPr>
      <w:tblGrid>
        <w:gridCol w:w="3652"/>
        <w:gridCol w:w="2267"/>
        <w:gridCol w:w="2267"/>
        <w:gridCol w:w="2127"/>
      </w:tblGrid>
      <w:tr w:rsidR="00575DEA" w:rsidRPr="00DF242E" w:rsidTr="00AE4561">
        <w:trPr>
          <w:trHeight w:val="267"/>
          <w:tblHeader/>
        </w:trPr>
        <w:tc>
          <w:tcPr>
            <w:tcW w:w="1771" w:type="pct"/>
            <w:vMerge w:val="restart"/>
            <w:vAlign w:val="center"/>
          </w:tcPr>
          <w:p w:rsidR="00575DEA" w:rsidRPr="00DF242E" w:rsidRDefault="00575DEA" w:rsidP="00541BC4">
            <w:pPr>
              <w:spacing w:after="0" w:line="360" w:lineRule="auto"/>
              <w:ind w:firstLine="0"/>
              <w:jc w:val="center"/>
              <w:rPr>
                <w:b/>
                <w:bCs/>
                <w:sz w:val="28"/>
                <w:szCs w:val="28"/>
              </w:rPr>
            </w:pPr>
            <w:r w:rsidRPr="00DF242E">
              <w:rPr>
                <w:b/>
                <w:bCs/>
                <w:sz w:val="28"/>
                <w:szCs w:val="28"/>
              </w:rPr>
              <w:t>Пользователи</w:t>
            </w:r>
          </w:p>
        </w:tc>
        <w:tc>
          <w:tcPr>
            <w:tcW w:w="3229" w:type="pct"/>
            <w:gridSpan w:val="3"/>
            <w:vAlign w:val="center"/>
          </w:tcPr>
          <w:p w:rsidR="00575DEA" w:rsidRPr="00DF242E" w:rsidRDefault="00575DEA" w:rsidP="00541BC4">
            <w:pPr>
              <w:spacing w:after="0" w:line="360" w:lineRule="auto"/>
              <w:ind w:firstLine="0"/>
              <w:jc w:val="center"/>
              <w:rPr>
                <w:b/>
                <w:sz w:val="28"/>
                <w:szCs w:val="28"/>
              </w:rPr>
            </w:pPr>
            <w:r w:rsidRPr="00DF242E">
              <w:rPr>
                <w:b/>
                <w:sz w:val="28"/>
                <w:szCs w:val="28"/>
              </w:rPr>
              <w:t>Объем поступление сточных вод,</w:t>
            </w:r>
          </w:p>
          <w:p w:rsidR="00575DEA" w:rsidRPr="00DF242E" w:rsidRDefault="00575DEA" w:rsidP="00541BC4">
            <w:pPr>
              <w:spacing w:after="0" w:line="360" w:lineRule="auto"/>
              <w:ind w:firstLine="0"/>
              <w:jc w:val="center"/>
              <w:rPr>
                <w:sz w:val="28"/>
                <w:szCs w:val="28"/>
              </w:rPr>
            </w:pPr>
            <w:r w:rsidRPr="00DF242E">
              <w:rPr>
                <w:b/>
                <w:sz w:val="28"/>
                <w:szCs w:val="28"/>
              </w:rPr>
              <w:t>м³/год</w:t>
            </w:r>
          </w:p>
        </w:tc>
      </w:tr>
      <w:tr w:rsidR="00AE4561" w:rsidRPr="00DF242E" w:rsidTr="00AE4561">
        <w:trPr>
          <w:tblHeader/>
        </w:trPr>
        <w:tc>
          <w:tcPr>
            <w:tcW w:w="1771" w:type="pct"/>
            <w:vMerge/>
            <w:vAlign w:val="center"/>
          </w:tcPr>
          <w:p w:rsidR="00AE4561" w:rsidRPr="00DF242E" w:rsidRDefault="00AE4561" w:rsidP="00541BC4">
            <w:pPr>
              <w:spacing w:after="0" w:line="360" w:lineRule="auto"/>
              <w:ind w:firstLine="0"/>
              <w:jc w:val="center"/>
              <w:rPr>
                <w:sz w:val="28"/>
                <w:szCs w:val="28"/>
              </w:rPr>
            </w:pPr>
          </w:p>
        </w:tc>
        <w:tc>
          <w:tcPr>
            <w:tcW w:w="1099" w:type="pct"/>
            <w:vAlign w:val="center"/>
          </w:tcPr>
          <w:p w:rsidR="00AE4561" w:rsidRPr="00DF242E" w:rsidRDefault="00AE4561" w:rsidP="00541BC4">
            <w:pPr>
              <w:pStyle w:val="Bodytext20"/>
              <w:shd w:val="clear" w:color="auto" w:fill="auto"/>
              <w:spacing w:line="240" w:lineRule="auto"/>
              <w:ind w:left="-105" w:right="-80"/>
              <w:jc w:val="center"/>
              <w:rPr>
                <w:sz w:val="28"/>
                <w:szCs w:val="28"/>
              </w:rPr>
            </w:pPr>
            <w:r w:rsidRPr="00DF242E">
              <w:rPr>
                <w:sz w:val="28"/>
                <w:szCs w:val="28"/>
              </w:rPr>
              <w:t>2019</w:t>
            </w:r>
          </w:p>
        </w:tc>
        <w:tc>
          <w:tcPr>
            <w:tcW w:w="1099" w:type="pct"/>
            <w:vAlign w:val="center"/>
          </w:tcPr>
          <w:p w:rsidR="00AE4561" w:rsidRPr="00DF242E" w:rsidRDefault="00AE4561" w:rsidP="00541BC4">
            <w:pPr>
              <w:pStyle w:val="Bodytext20"/>
              <w:shd w:val="clear" w:color="auto" w:fill="auto"/>
              <w:spacing w:line="240" w:lineRule="auto"/>
              <w:ind w:left="-105" w:right="-80"/>
              <w:jc w:val="center"/>
              <w:rPr>
                <w:sz w:val="28"/>
                <w:szCs w:val="28"/>
              </w:rPr>
            </w:pPr>
            <w:r w:rsidRPr="00DF242E">
              <w:rPr>
                <w:sz w:val="28"/>
                <w:szCs w:val="28"/>
              </w:rPr>
              <w:t>2026</w:t>
            </w:r>
          </w:p>
        </w:tc>
        <w:tc>
          <w:tcPr>
            <w:tcW w:w="1031" w:type="pct"/>
            <w:vAlign w:val="center"/>
          </w:tcPr>
          <w:p w:rsidR="00AE4561" w:rsidRPr="00DF242E" w:rsidRDefault="00AE4561" w:rsidP="00541BC4">
            <w:pPr>
              <w:spacing w:after="0" w:line="240" w:lineRule="auto"/>
              <w:ind w:firstLine="0"/>
              <w:jc w:val="center"/>
              <w:rPr>
                <w:sz w:val="28"/>
                <w:szCs w:val="28"/>
              </w:rPr>
            </w:pPr>
            <w:r w:rsidRPr="00DF242E">
              <w:rPr>
                <w:sz w:val="28"/>
                <w:szCs w:val="28"/>
              </w:rPr>
              <w:t>2034</w:t>
            </w:r>
          </w:p>
        </w:tc>
      </w:tr>
      <w:tr w:rsidR="00684061" w:rsidRPr="00DF242E" w:rsidTr="00AE4561">
        <w:trPr>
          <w:cantSplit/>
          <w:trHeight w:val="418"/>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Население</w:t>
            </w:r>
          </w:p>
        </w:tc>
        <w:tc>
          <w:tcPr>
            <w:tcW w:w="1099" w:type="pct"/>
            <w:vAlign w:val="center"/>
          </w:tcPr>
          <w:p w:rsidR="00684061" w:rsidRPr="00DF242E" w:rsidRDefault="00684061" w:rsidP="00684061">
            <w:pPr>
              <w:spacing w:after="0" w:line="240" w:lineRule="auto"/>
              <w:ind w:firstLine="0"/>
              <w:jc w:val="center"/>
              <w:rPr>
                <w:sz w:val="28"/>
                <w:szCs w:val="28"/>
              </w:rPr>
            </w:pPr>
            <w:r w:rsidRPr="00C76290">
              <w:rPr>
                <w:bCs/>
                <w:sz w:val="28"/>
                <w:szCs w:val="28"/>
              </w:rPr>
              <w:t>37,3</w:t>
            </w:r>
          </w:p>
        </w:tc>
        <w:tc>
          <w:tcPr>
            <w:tcW w:w="1099" w:type="pct"/>
            <w:vAlign w:val="center"/>
          </w:tcPr>
          <w:p w:rsidR="00684061" w:rsidRPr="00DF242E" w:rsidRDefault="00684061" w:rsidP="00684061">
            <w:pPr>
              <w:spacing w:after="0" w:line="240" w:lineRule="auto"/>
              <w:ind w:firstLine="0"/>
              <w:jc w:val="center"/>
              <w:rPr>
                <w:sz w:val="28"/>
                <w:szCs w:val="28"/>
              </w:rPr>
            </w:pPr>
            <w:r>
              <w:rPr>
                <w:color w:val="000000"/>
                <w:sz w:val="28"/>
                <w:szCs w:val="28"/>
              </w:rPr>
              <w:t>38</w:t>
            </w:r>
            <w:r w:rsidRPr="00592A40">
              <w:rPr>
                <w:color w:val="000000"/>
                <w:sz w:val="28"/>
                <w:szCs w:val="28"/>
              </w:rPr>
              <w:t>,</w:t>
            </w:r>
            <w:r>
              <w:rPr>
                <w:color w:val="000000"/>
                <w:sz w:val="28"/>
                <w:szCs w:val="28"/>
              </w:rPr>
              <w:t>9</w:t>
            </w:r>
          </w:p>
        </w:tc>
        <w:tc>
          <w:tcPr>
            <w:tcW w:w="1031" w:type="pct"/>
            <w:vAlign w:val="center"/>
          </w:tcPr>
          <w:p w:rsidR="00684061" w:rsidRPr="00DF242E" w:rsidRDefault="00684061" w:rsidP="00684061">
            <w:pPr>
              <w:spacing w:after="0" w:line="240" w:lineRule="auto"/>
              <w:ind w:firstLine="0"/>
              <w:jc w:val="center"/>
              <w:rPr>
                <w:sz w:val="28"/>
                <w:szCs w:val="28"/>
              </w:rPr>
            </w:pPr>
            <w:r w:rsidRPr="00592A40">
              <w:rPr>
                <w:color w:val="000000"/>
                <w:sz w:val="28"/>
                <w:szCs w:val="28"/>
              </w:rPr>
              <w:t>40,46</w:t>
            </w:r>
          </w:p>
        </w:tc>
      </w:tr>
      <w:tr w:rsidR="00684061" w:rsidRPr="00DF242E" w:rsidTr="00AE4561">
        <w:trPr>
          <w:cantSplit/>
          <w:trHeight w:val="584"/>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Бюджетные и прочие учреждения</w:t>
            </w:r>
          </w:p>
        </w:tc>
        <w:tc>
          <w:tcPr>
            <w:tcW w:w="1099" w:type="pct"/>
            <w:vAlign w:val="center"/>
          </w:tcPr>
          <w:p w:rsidR="00684061" w:rsidRPr="00DF242E" w:rsidRDefault="00684061" w:rsidP="00684061">
            <w:pPr>
              <w:spacing w:after="0" w:line="240" w:lineRule="auto"/>
              <w:ind w:firstLine="0"/>
              <w:jc w:val="center"/>
              <w:rPr>
                <w:sz w:val="28"/>
                <w:szCs w:val="28"/>
              </w:rPr>
            </w:pPr>
            <w:r w:rsidRPr="00C76290">
              <w:rPr>
                <w:bCs/>
                <w:sz w:val="28"/>
                <w:szCs w:val="28"/>
              </w:rPr>
              <w:t>2,3</w:t>
            </w:r>
          </w:p>
        </w:tc>
        <w:tc>
          <w:tcPr>
            <w:tcW w:w="1099" w:type="pct"/>
            <w:vAlign w:val="center"/>
          </w:tcPr>
          <w:p w:rsidR="00684061" w:rsidRPr="00DF242E" w:rsidRDefault="00684061" w:rsidP="00684061">
            <w:pPr>
              <w:spacing w:after="0" w:line="240" w:lineRule="auto"/>
              <w:ind w:firstLine="0"/>
              <w:jc w:val="center"/>
              <w:rPr>
                <w:sz w:val="28"/>
                <w:szCs w:val="28"/>
              </w:rPr>
            </w:pPr>
            <w:r w:rsidRPr="00592A40">
              <w:rPr>
                <w:color w:val="000000"/>
                <w:sz w:val="28"/>
                <w:szCs w:val="28"/>
              </w:rPr>
              <w:t>2,3</w:t>
            </w:r>
          </w:p>
        </w:tc>
        <w:tc>
          <w:tcPr>
            <w:tcW w:w="1031" w:type="pct"/>
            <w:vAlign w:val="center"/>
          </w:tcPr>
          <w:p w:rsidR="00684061" w:rsidRPr="00DF242E" w:rsidRDefault="00684061" w:rsidP="00684061">
            <w:pPr>
              <w:spacing w:after="0" w:line="240" w:lineRule="auto"/>
              <w:ind w:firstLine="0"/>
              <w:jc w:val="center"/>
              <w:rPr>
                <w:sz w:val="28"/>
                <w:szCs w:val="28"/>
              </w:rPr>
            </w:pPr>
            <w:r w:rsidRPr="00592A40">
              <w:rPr>
                <w:color w:val="000000"/>
                <w:sz w:val="28"/>
                <w:szCs w:val="28"/>
              </w:rPr>
              <w:t>2,38</w:t>
            </w:r>
          </w:p>
        </w:tc>
      </w:tr>
      <w:tr w:rsidR="00684061" w:rsidRPr="00DF242E" w:rsidTr="00AE4561">
        <w:trPr>
          <w:cantSplit/>
          <w:trHeight w:val="268"/>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Собственные нужды</w:t>
            </w:r>
          </w:p>
        </w:tc>
        <w:tc>
          <w:tcPr>
            <w:tcW w:w="1099" w:type="pct"/>
            <w:vAlign w:val="center"/>
          </w:tcPr>
          <w:p w:rsidR="00684061" w:rsidRPr="00DF242E" w:rsidRDefault="00684061" w:rsidP="00684061">
            <w:pPr>
              <w:spacing w:after="0" w:line="240" w:lineRule="auto"/>
              <w:ind w:firstLine="0"/>
              <w:jc w:val="center"/>
              <w:rPr>
                <w:sz w:val="28"/>
                <w:szCs w:val="28"/>
              </w:rPr>
            </w:pPr>
            <w:r w:rsidRPr="00C76290">
              <w:rPr>
                <w:bCs/>
                <w:sz w:val="28"/>
                <w:szCs w:val="28"/>
              </w:rPr>
              <w:t>0</w:t>
            </w:r>
          </w:p>
        </w:tc>
        <w:tc>
          <w:tcPr>
            <w:tcW w:w="1099" w:type="pct"/>
            <w:vAlign w:val="center"/>
          </w:tcPr>
          <w:p w:rsidR="00684061" w:rsidRPr="00DF242E" w:rsidRDefault="00684061" w:rsidP="00684061">
            <w:pPr>
              <w:spacing w:after="0" w:line="240" w:lineRule="auto"/>
              <w:ind w:firstLine="0"/>
              <w:jc w:val="center"/>
              <w:rPr>
                <w:sz w:val="28"/>
                <w:szCs w:val="28"/>
              </w:rPr>
            </w:pPr>
            <w:r w:rsidRPr="00592A40">
              <w:rPr>
                <w:sz w:val="28"/>
                <w:szCs w:val="28"/>
                <w:lang w:eastAsia="zh-CN"/>
              </w:rPr>
              <w:t>0</w:t>
            </w:r>
          </w:p>
        </w:tc>
        <w:tc>
          <w:tcPr>
            <w:tcW w:w="1031" w:type="pct"/>
            <w:vAlign w:val="center"/>
          </w:tcPr>
          <w:p w:rsidR="00684061" w:rsidRPr="00DF242E" w:rsidRDefault="00684061" w:rsidP="00684061">
            <w:pPr>
              <w:spacing w:after="0" w:line="240" w:lineRule="auto"/>
              <w:ind w:firstLine="0"/>
              <w:jc w:val="center"/>
              <w:rPr>
                <w:sz w:val="28"/>
                <w:szCs w:val="28"/>
              </w:rPr>
            </w:pPr>
            <w:r w:rsidRPr="00592A40">
              <w:rPr>
                <w:sz w:val="28"/>
                <w:szCs w:val="28"/>
                <w:lang w:eastAsia="zh-CN"/>
              </w:rPr>
              <w:t>0</w:t>
            </w:r>
          </w:p>
        </w:tc>
      </w:tr>
      <w:tr w:rsidR="00684061" w:rsidRPr="00DF242E" w:rsidTr="00AE4561">
        <w:trPr>
          <w:cantSplit/>
          <w:trHeight w:val="268"/>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Производственные нужды</w:t>
            </w:r>
          </w:p>
        </w:tc>
        <w:tc>
          <w:tcPr>
            <w:tcW w:w="1099" w:type="pct"/>
            <w:vAlign w:val="center"/>
          </w:tcPr>
          <w:p w:rsidR="00684061" w:rsidRPr="00DF242E" w:rsidRDefault="00684061" w:rsidP="00684061">
            <w:pPr>
              <w:spacing w:after="0" w:line="240" w:lineRule="auto"/>
              <w:ind w:firstLine="0"/>
              <w:jc w:val="center"/>
              <w:rPr>
                <w:sz w:val="28"/>
                <w:szCs w:val="28"/>
              </w:rPr>
            </w:pPr>
            <w:r w:rsidRPr="00C76290">
              <w:rPr>
                <w:bCs/>
                <w:sz w:val="28"/>
                <w:szCs w:val="28"/>
              </w:rPr>
              <w:t>4,6</w:t>
            </w:r>
          </w:p>
        </w:tc>
        <w:tc>
          <w:tcPr>
            <w:tcW w:w="1099" w:type="pct"/>
            <w:vAlign w:val="center"/>
          </w:tcPr>
          <w:p w:rsidR="00684061" w:rsidRPr="00541BC4" w:rsidRDefault="00684061" w:rsidP="00684061">
            <w:pPr>
              <w:spacing w:after="0" w:line="240" w:lineRule="auto"/>
              <w:ind w:firstLine="0"/>
              <w:jc w:val="center"/>
              <w:rPr>
                <w:color w:val="000000"/>
                <w:sz w:val="28"/>
                <w:szCs w:val="28"/>
                <w:lang w:eastAsia="ru-RU"/>
              </w:rPr>
            </w:pPr>
            <w:r w:rsidRPr="00592A40">
              <w:rPr>
                <w:color w:val="000000"/>
                <w:sz w:val="28"/>
                <w:szCs w:val="28"/>
              </w:rPr>
              <w:t>4,</w:t>
            </w:r>
            <w:r>
              <w:rPr>
                <w:color w:val="000000"/>
                <w:sz w:val="28"/>
                <w:szCs w:val="28"/>
              </w:rPr>
              <w:t>69</w:t>
            </w:r>
          </w:p>
        </w:tc>
        <w:tc>
          <w:tcPr>
            <w:tcW w:w="1031" w:type="pct"/>
            <w:vAlign w:val="center"/>
          </w:tcPr>
          <w:p w:rsidR="00684061" w:rsidRPr="00541BC4" w:rsidRDefault="00684061" w:rsidP="00684061">
            <w:pPr>
              <w:spacing w:after="0" w:line="240" w:lineRule="auto"/>
              <w:ind w:firstLine="0"/>
              <w:jc w:val="center"/>
              <w:rPr>
                <w:color w:val="000000"/>
                <w:sz w:val="28"/>
                <w:szCs w:val="28"/>
                <w:lang w:eastAsia="ru-RU"/>
              </w:rPr>
            </w:pPr>
            <w:r w:rsidRPr="00592A40">
              <w:rPr>
                <w:color w:val="000000"/>
                <w:sz w:val="28"/>
                <w:szCs w:val="28"/>
              </w:rPr>
              <w:t>4,76</w:t>
            </w:r>
          </w:p>
        </w:tc>
      </w:tr>
      <w:tr w:rsidR="00684061" w:rsidRPr="00DF242E" w:rsidTr="00AE4561">
        <w:trPr>
          <w:cantSplit/>
          <w:trHeight w:val="415"/>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Потери</w:t>
            </w:r>
          </w:p>
        </w:tc>
        <w:tc>
          <w:tcPr>
            <w:tcW w:w="1099" w:type="pct"/>
            <w:vAlign w:val="center"/>
          </w:tcPr>
          <w:p w:rsidR="00684061" w:rsidRPr="00DF242E" w:rsidRDefault="00684061" w:rsidP="00684061">
            <w:pPr>
              <w:spacing w:after="0" w:line="240" w:lineRule="auto"/>
              <w:ind w:firstLine="0"/>
              <w:jc w:val="center"/>
              <w:rPr>
                <w:sz w:val="28"/>
                <w:szCs w:val="28"/>
              </w:rPr>
            </w:pPr>
            <w:r w:rsidRPr="00C76290">
              <w:rPr>
                <w:bCs/>
                <w:sz w:val="28"/>
                <w:szCs w:val="28"/>
              </w:rPr>
              <w:t>4,1</w:t>
            </w:r>
          </w:p>
        </w:tc>
        <w:tc>
          <w:tcPr>
            <w:tcW w:w="1099" w:type="pct"/>
            <w:vAlign w:val="center"/>
          </w:tcPr>
          <w:p w:rsidR="00684061" w:rsidRPr="00DF242E" w:rsidRDefault="00684061" w:rsidP="00684061">
            <w:pPr>
              <w:spacing w:after="0" w:line="240" w:lineRule="auto"/>
              <w:ind w:firstLine="0"/>
              <w:jc w:val="center"/>
              <w:rPr>
                <w:sz w:val="28"/>
                <w:szCs w:val="28"/>
              </w:rPr>
            </w:pPr>
            <w:r>
              <w:rPr>
                <w:sz w:val="28"/>
                <w:szCs w:val="28"/>
              </w:rPr>
              <w:t>2,17</w:t>
            </w:r>
          </w:p>
        </w:tc>
        <w:tc>
          <w:tcPr>
            <w:tcW w:w="1031" w:type="pct"/>
            <w:vAlign w:val="center"/>
          </w:tcPr>
          <w:p w:rsidR="00684061" w:rsidRPr="00DF242E" w:rsidRDefault="00684061" w:rsidP="00684061">
            <w:pPr>
              <w:spacing w:after="0" w:line="240" w:lineRule="auto"/>
              <w:ind w:firstLine="0"/>
              <w:jc w:val="center"/>
              <w:rPr>
                <w:sz w:val="28"/>
                <w:szCs w:val="28"/>
              </w:rPr>
            </w:pPr>
            <w:r>
              <w:rPr>
                <w:color w:val="000000"/>
                <w:sz w:val="28"/>
                <w:szCs w:val="28"/>
                <w:lang w:eastAsia="ru-RU"/>
              </w:rPr>
              <w:t>0,952</w:t>
            </w:r>
          </w:p>
        </w:tc>
      </w:tr>
      <w:tr w:rsidR="00684061" w:rsidRPr="00DF242E" w:rsidTr="00AE4561">
        <w:trPr>
          <w:cantSplit/>
          <w:trHeight w:val="280"/>
        </w:trPr>
        <w:tc>
          <w:tcPr>
            <w:tcW w:w="1771" w:type="pct"/>
            <w:vAlign w:val="center"/>
          </w:tcPr>
          <w:p w:rsidR="00684061" w:rsidRPr="00DF242E" w:rsidRDefault="00684061" w:rsidP="00684061">
            <w:pPr>
              <w:spacing w:after="0" w:line="360" w:lineRule="auto"/>
              <w:ind w:firstLine="0"/>
              <w:jc w:val="center"/>
              <w:rPr>
                <w:sz w:val="28"/>
                <w:szCs w:val="28"/>
              </w:rPr>
            </w:pPr>
            <w:r w:rsidRPr="00DF242E">
              <w:rPr>
                <w:sz w:val="28"/>
                <w:szCs w:val="28"/>
              </w:rPr>
              <w:t>Всего, тыс</w:t>
            </w:r>
            <w:proofErr w:type="gramStart"/>
            <w:r w:rsidRPr="00DF242E">
              <w:rPr>
                <w:sz w:val="28"/>
                <w:szCs w:val="28"/>
              </w:rPr>
              <w:t>.м</w:t>
            </w:r>
            <w:proofErr w:type="gramEnd"/>
            <w:r w:rsidRPr="00DF242E">
              <w:rPr>
                <w:sz w:val="28"/>
                <w:szCs w:val="28"/>
              </w:rPr>
              <w:t>³</w:t>
            </w:r>
          </w:p>
        </w:tc>
        <w:tc>
          <w:tcPr>
            <w:tcW w:w="1099" w:type="pct"/>
            <w:vAlign w:val="center"/>
          </w:tcPr>
          <w:p w:rsidR="00684061" w:rsidRPr="00684061" w:rsidRDefault="00684061" w:rsidP="00684061">
            <w:pPr>
              <w:spacing w:after="0" w:line="240" w:lineRule="auto"/>
              <w:ind w:firstLine="0"/>
              <w:jc w:val="center"/>
              <w:rPr>
                <w:b/>
                <w:sz w:val="28"/>
                <w:szCs w:val="28"/>
              </w:rPr>
            </w:pPr>
            <w:r w:rsidRPr="00684061">
              <w:rPr>
                <w:b/>
                <w:sz w:val="28"/>
                <w:szCs w:val="28"/>
              </w:rPr>
              <w:t>48,3</w:t>
            </w:r>
          </w:p>
        </w:tc>
        <w:tc>
          <w:tcPr>
            <w:tcW w:w="1099" w:type="pct"/>
            <w:vAlign w:val="center"/>
          </w:tcPr>
          <w:p w:rsidR="00684061" w:rsidRPr="00684061" w:rsidRDefault="00684061" w:rsidP="00684061">
            <w:pPr>
              <w:spacing w:after="0" w:line="240" w:lineRule="auto"/>
              <w:ind w:firstLine="0"/>
              <w:jc w:val="center"/>
              <w:rPr>
                <w:b/>
                <w:sz w:val="28"/>
                <w:szCs w:val="28"/>
              </w:rPr>
            </w:pPr>
            <w:r w:rsidRPr="00684061">
              <w:rPr>
                <w:b/>
                <w:sz w:val="28"/>
                <w:szCs w:val="28"/>
              </w:rPr>
              <w:t>4</w:t>
            </w:r>
            <w:r>
              <w:rPr>
                <w:b/>
                <w:sz w:val="28"/>
                <w:szCs w:val="28"/>
              </w:rPr>
              <w:t>8</w:t>
            </w:r>
            <w:r w:rsidRPr="00684061">
              <w:rPr>
                <w:b/>
                <w:sz w:val="28"/>
                <w:szCs w:val="28"/>
              </w:rPr>
              <w:t>,06</w:t>
            </w:r>
          </w:p>
        </w:tc>
        <w:tc>
          <w:tcPr>
            <w:tcW w:w="1031" w:type="pct"/>
            <w:vAlign w:val="center"/>
          </w:tcPr>
          <w:p w:rsidR="00684061" w:rsidRPr="00684061" w:rsidRDefault="00684061" w:rsidP="00684061">
            <w:pPr>
              <w:spacing w:after="0" w:line="240" w:lineRule="auto"/>
              <w:ind w:firstLine="0"/>
              <w:jc w:val="center"/>
              <w:rPr>
                <w:b/>
                <w:sz w:val="28"/>
                <w:szCs w:val="28"/>
              </w:rPr>
            </w:pPr>
            <w:r w:rsidRPr="00684061">
              <w:rPr>
                <w:b/>
                <w:color w:val="000000"/>
                <w:sz w:val="28"/>
                <w:szCs w:val="28"/>
              </w:rPr>
              <w:t>47,6</w:t>
            </w:r>
          </w:p>
        </w:tc>
      </w:tr>
    </w:tbl>
    <w:p w:rsidR="00DF242E" w:rsidRPr="00F112D6" w:rsidRDefault="00DF242E" w:rsidP="00DF242E">
      <w:pPr>
        <w:spacing w:after="0" w:line="360" w:lineRule="auto"/>
        <w:rPr>
          <w:sz w:val="28"/>
          <w:szCs w:val="28"/>
        </w:rPr>
      </w:pPr>
      <w:r w:rsidRPr="00F112D6">
        <w:rPr>
          <w:sz w:val="28"/>
          <w:szCs w:val="28"/>
        </w:rPr>
        <w:t>Расчетные расходы сточных вод, как и расходы воды, определены исходя из степени благо</w:t>
      </w:r>
      <w:r w:rsidRPr="00F112D6">
        <w:rPr>
          <w:sz w:val="28"/>
          <w:szCs w:val="28"/>
        </w:rPr>
        <w:softHyphen/>
        <w:t xml:space="preserve">устройства жилой застройки и сохраняемого жилого фонда, а также с </w:t>
      </w:r>
      <w:r>
        <w:rPr>
          <w:sz w:val="28"/>
          <w:szCs w:val="28"/>
        </w:rPr>
        <w:t xml:space="preserve">уменьшением численности населения, </w:t>
      </w:r>
      <w:r w:rsidRPr="00F112D6">
        <w:rPr>
          <w:sz w:val="28"/>
          <w:szCs w:val="28"/>
        </w:rPr>
        <w:t>оснащенным</w:t>
      </w:r>
      <w:r>
        <w:rPr>
          <w:sz w:val="28"/>
          <w:szCs w:val="28"/>
        </w:rPr>
        <w:t>и</w:t>
      </w:r>
      <w:r w:rsidRPr="00F112D6">
        <w:rPr>
          <w:sz w:val="28"/>
          <w:szCs w:val="28"/>
        </w:rPr>
        <w:t xml:space="preserve"> системами водоснабжения.</w:t>
      </w:r>
    </w:p>
    <w:p w:rsidR="00E74455" w:rsidRPr="00F81EAD" w:rsidRDefault="00E74455" w:rsidP="00F81EAD">
      <w:pPr>
        <w:pStyle w:val="10"/>
        <w:spacing w:before="120" w:after="120" w:line="360" w:lineRule="auto"/>
      </w:pPr>
      <w:bookmarkStart w:id="230" w:name="_Toc63635573"/>
      <w:r w:rsidRPr="00F81EAD">
        <w:lastRenderedPageBreak/>
        <w:t>2.3</w:t>
      </w:r>
      <w:r w:rsidR="00F81EAD">
        <w:rPr>
          <w:lang w:val="en-US"/>
        </w:rPr>
        <w:t> </w:t>
      </w:r>
      <w:r w:rsidRPr="00F81EAD">
        <w:t>Прогноз объема сточных вод</w:t>
      </w:r>
      <w:bookmarkEnd w:id="230"/>
    </w:p>
    <w:p w:rsidR="006B3F99" w:rsidRPr="00026ABC" w:rsidRDefault="00E74455" w:rsidP="00F81EAD">
      <w:pPr>
        <w:pStyle w:val="10"/>
        <w:spacing w:before="120" w:after="120" w:line="360" w:lineRule="auto"/>
      </w:pPr>
      <w:bookmarkStart w:id="231" w:name="_Toc63635574"/>
      <w:r w:rsidRPr="00F81EAD">
        <w:t>2.</w:t>
      </w:r>
      <w:r w:rsidR="006B3F99" w:rsidRPr="00F81EAD">
        <w:t>3.1</w:t>
      </w:r>
      <w:r w:rsidR="00F81EAD">
        <w:rPr>
          <w:lang w:val="en-US"/>
        </w:rPr>
        <w:t> </w:t>
      </w:r>
      <w:r w:rsidR="006B3F99" w:rsidRPr="00F81EAD">
        <w:t xml:space="preserve">Сведения о фактическом и ожидаемом поступлении сточных вод в централизованную систему </w:t>
      </w:r>
      <w:r w:rsidR="006B3F99" w:rsidRPr="00026ABC">
        <w:t>водоотведения</w:t>
      </w:r>
      <w:bookmarkEnd w:id="231"/>
    </w:p>
    <w:p w:rsidR="006B3F99" w:rsidRPr="00026ABC" w:rsidRDefault="006B3F99" w:rsidP="006B3F99">
      <w:pPr>
        <w:spacing w:after="0" w:line="360" w:lineRule="auto"/>
        <w:rPr>
          <w:sz w:val="28"/>
          <w:szCs w:val="28"/>
        </w:rPr>
      </w:pPr>
      <w:r w:rsidRPr="00026ABC">
        <w:rPr>
          <w:sz w:val="28"/>
          <w:szCs w:val="28"/>
        </w:rPr>
        <w:t xml:space="preserve">Сведения о фактическом и ожидаемом поступлении сточных вод в </w:t>
      </w:r>
      <w:r w:rsidR="00DB3125" w:rsidRPr="00026ABC">
        <w:rPr>
          <w:sz w:val="28"/>
          <w:szCs w:val="28"/>
        </w:rPr>
        <w:t>не</w:t>
      </w:r>
      <w:r w:rsidRPr="00026ABC">
        <w:rPr>
          <w:sz w:val="28"/>
          <w:szCs w:val="28"/>
        </w:rPr>
        <w:t>централизованную си</w:t>
      </w:r>
      <w:r w:rsidRPr="00026ABC">
        <w:rPr>
          <w:sz w:val="28"/>
          <w:szCs w:val="28"/>
        </w:rPr>
        <w:softHyphen/>
        <w:t xml:space="preserve">стему водоотведения в </w:t>
      </w:r>
      <w:r w:rsidR="00FE0D93">
        <w:rPr>
          <w:sz w:val="28"/>
          <w:szCs w:val="28"/>
        </w:rPr>
        <w:t>Павловском сельсовете</w:t>
      </w:r>
      <w:r w:rsidR="00E7360C">
        <w:rPr>
          <w:sz w:val="28"/>
          <w:szCs w:val="28"/>
        </w:rPr>
        <w:t xml:space="preserve"> </w:t>
      </w:r>
      <w:r w:rsidR="003A2172" w:rsidRPr="00026ABC">
        <w:rPr>
          <w:sz w:val="28"/>
          <w:szCs w:val="28"/>
        </w:rPr>
        <w:t xml:space="preserve">приведены в табл. 2.2.5. </w:t>
      </w:r>
    </w:p>
    <w:p w:rsidR="00DB3125" w:rsidRPr="00026ABC" w:rsidRDefault="003A2172" w:rsidP="006B3F99">
      <w:pPr>
        <w:spacing w:after="0" w:line="360" w:lineRule="auto"/>
        <w:rPr>
          <w:sz w:val="28"/>
          <w:szCs w:val="28"/>
        </w:rPr>
      </w:pPr>
      <w:r w:rsidRPr="00026ABC">
        <w:rPr>
          <w:sz w:val="28"/>
          <w:szCs w:val="28"/>
        </w:rPr>
        <w:t>Объем поступления сточных вод в систему</w:t>
      </w:r>
      <w:r w:rsidR="006F6399" w:rsidRPr="00026ABC">
        <w:rPr>
          <w:sz w:val="28"/>
          <w:szCs w:val="28"/>
        </w:rPr>
        <w:t xml:space="preserve"> </w:t>
      </w:r>
      <w:r w:rsidR="00DB3125" w:rsidRPr="00026ABC">
        <w:rPr>
          <w:sz w:val="28"/>
          <w:szCs w:val="28"/>
        </w:rPr>
        <w:t>не</w:t>
      </w:r>
      <w:r w:rsidRPr="00026ABC">
        <w:rPr>
          <w:sz w:val="28"/>
          <w:szCs w:val="28"/>
        </w:rPr>
        <w:t>централизованного водоотведения на перспективу до 203</w:t>
      </w:r>
      <w:r w:rsidR="00DF242E" w:rsidRPr="00026ABC">
        <w:rPr>
          <w:sz w:val="28"/>
          <w:szCs w:val="28"/>
        </w:rPr>
        <w:t>4</w:t>
      </w:r>
      <w:r w:rsidRPr="00026ABC">
        <w:rPr>
          <w:sz w:val="28"/>
          <w:szCs w:val="28"/>
        </w:rPr>
        <w:t xml:space="preserve"> года </w:t>
      </w:r>
      <w:r w:rsidR="00DB3125" w:rsidRPr="00026ABC">
        <w:rPr>
          <w:sz w:val="28"/>
          <w:szCs w:val="28"/>
        </w:rPr>
        <w:t>измениться ввиду изменения объема водопотребления</w:t>
      </w:r>
      <w:r w:rsidR="00DF242E" w:rsidRPr="00026ABC">
        <w:rPr>
          <w:sz w:val="28"/>
          <w:szCs w:val="28"/>
        </w:rPr>
        <w:t>.</w:t>
      </w:r>
    </w:p>
    <w:p w:rsidR="006B3F99" w:rsidRPr="00026ABC" w:rsidRDefault="00E74455" w:rsidP="00F81EAD">
      <w:pPr>
        <w:pStyle w:val="10"/>
        <w:spacing w:before="120" w:after="120" w:line="360" w:lineRule="auto"/>
      </w:pPr>
      <w:bookmarkStart w:id="232" w:name="_Toc63635575"/>
      <w:r w:rsidRPr="00026ABC">
        <w:t>2.</w:t>
      </w:r>
      <w:r w:rsidR="006B3F99" w:rsidRPr="00026ABC">
        <w:t>3.2 Описание структуры централизованной системы водоотведения (эксплуатационные и технологические зоны)</w:t>
      </w:r>
      <w:bookmarkEnd w:id="232"/>
    </w:p>
    <w:p w:rsidR="000C2D7E" w:rsidRDefault="00DB3125" w:rsidP="000C2D7E">
      <w:pPr>
        <w:spacing w:after="0" w:line="360" w:lineRule="auto"/>
        <w:rPr>
          <w:sz w:val="28"/>
          <w:szCs w:val="28"/>
        </w:rPr>
      </w:pPr>
      <w:bookmarkStart w:id="233" w:name="bookmark102"/>
      <w:r w:rsidRPr="00026ABC">
        <w:rPr>
          <w:sz w:val="28"/>
          <w:szCs w:val="28"/>
        </w:rPr>
        <w:t>В настоящее время, ц</w:t>
      </w:r>
      <w:r w:rsidR="000C2D7E" w:rsidRPr="00026ABC">
        <w:rPr>
          <w:sz w:val="28"/>
          <w:szCs w:val="28"/>
        </w:rPr>
        <w:t xml:space="preserve">ентрализованное водоотведение в </w:t>
      </w:r>
      <w:r w:rsidR="00FE0D93">
        <w:rPr>
          <w:sz w:val="28"/>
          <w:szCs w:val="28"/>
        </w:rPr>
        <w:t>Павловском сельсовете</w:t>
      </w:r>
      <w:r w:rsidR="00E7360C">
        <w:rPr>
          <w:sz w:val="28"/>
          <w:szCs w:val="28"/>
        </w:rPr>
        <w:t xml:space="preserve"> </w:t>
      </w:r>
      <w:r w:rsidR="000C2D7E" w:rsidRPr="00026ABC">
        <w:rPr>
          <w:sz w:val="28"/>
          <w:szCs w:val="28"/>
        </w:rPr>
        <w:t>отсутствует.</w:t>
      </w:r>
      <w:bookmarkEnd w:id="233"/>
    </w:p>
    <w:p w:rsidR="006B3F99" w:rsidRPr="00026ABC" w:rsidRDefault="00E74455" w:rsidP="00763A3F">
      <w:pPr>
        <w:pStyle w:val="10"/>
        <w:spacing w:before="120" w:after="120" w:line="360" w:lineRule="auto"/>
      </w:pPr>
      <w:bookmarkStart w:id="234" w:name="_Toc63635576"/>
      <w:r w:rsidRPr="00763A3F">
        <w:t>2.</w:t>
      </w:r>
      <w:r w:rsidR="006B3F99" w:rsidRPr="00763A3F">
        <w:t>3.3</w:t>
      </w:r>
      <w:r w:rsidR="00763A3F">
        <w:rPr>
          <w:lang w:val="en-US"/>
        </w:rPr>
        <w:t> </w:t>
      </w:r>
      <w:r w:rsidR="006B3F99" w:rsidRPr="00763A3F">
        <w:t xml:space="preserve">Расчет требуемой мощности очистных сооружений исходя из данных </w:t>
      </w:r>
      <w:r w:rsidR="006B3F99" w:rsidRPr="00026ABC">
        <w:t>о расчетном расходе сточных вод, дефицита (резерва) мощностей по технологическим зонам сооружений водоотведения с разбивкой по годам</w:t>
      </w:r>
      <w:bookmarkEnd w:id="234"/>
    </w:p>
    <w:p w:rsidR="001B3C8D" w:rsidRPr="00026ABC" w:rsidRDefault="003A2172" w:rsidP="006B3F99">
      <w:pPr>
        <w:spacing w:after="0" w:line="360" w:lineRule="auto"/>
        <w:rPr>
          <w:sz w:val="28"/>
          <w:szCs w:val="28"/>
        </w:rPr>
      </w:pPr>
      <w:r w:rsidRPr="00026ABC">
        <w:rPr>
          <w:sz w:val="28"/>
          <w:szCs w:val="28"/>
        </w:rPr>
        <w:t>В</w:t>
      </w:r>
      <w:r w:rsidR="00DF242E" w:rsidRPr="00026ABC">
        <w:rPr>
          <w:sz w:val="28"/>
          <w:szCs w:val="28"/>
        </w:rPr>
        <w:t xml:space="preserve"> </w:t>
      </w:r>
      <w:r w:rsidR="00FE0D93">
        <w:rPr>
          <w:sz w:val="28"/>
          <w:szCs w:val="28"/>
        </w:rPr>
        <w:t>Павловском сельсовете</w:t>
      </w:r>
      <w:r w:rsidR="00E7360C">
        <w:rPr>
          <w:sz w:val="28"/>
          <w:szCs w:val="28"/>
        </w:rPr>
        <w:t xml:space="preserve"> </w:t>
      </w:r>
      <w:r w:rsidRPr="00026ABC">
        <w:rPr>
          <w:sz w:val="28"/>
          <w:szCs w:val="28"/>
        </w:rPr>
        <w:t xml:space="preserve">в настоящее время канализационные очистные сооружения отсутствуют. </w:t>
      </w:r>
    </w:p>
    <w:p w:rsidR="001B3C8D" w:rsidRPr="00026ABC" w:rsidRDefault="000C2D7E" w:rsidP="006B3F99">
      <w:pPr>
        <w:spacing w:after="0" w:line="360" w:lineRule="auto"/>
        <w:rPr>
          <w:sz w:val="28"/>
          <w:szCs w:val="28"/>
        </w:rPr>
      </w:pPr>
      <w:r w:rsidRPr="00026ABC">
        <w:rPr>
          <w:sz w:val="28"/>
          <w:szCs w:val="28"/>
        </w:rPr>
        <w:t xml:space="preserve">В базовом 2019 году общий объем водопотребления, </w:t>
      </w:r>
      <w:r w:rsidR="00684061" w:rsidRPr="00026ABC">
        <w:rPr>
          <w:sz w:val="28"/>
          <w:szCs w:val="28"/>
        </w:rPr>
        <w:t>с</w:t>
      </w:r>
      <w:r w:rsidR="006F6399" w:rsidRPr="00026ABC">
        <w:rPr>
          <w:sz w:val="28"/>
          <w:szCs w:val="28"/>
        </w:rPr>
        <w:t xml:space="preserve"> </w:t>
      </w:r>
      <w:r w:rsidRPr="00026ABC">
        <w:rPr>
          <w:sz w:val="28"/>
          <w:szCs w:val="28"/>
        </w:rPr>
        <w:t>учет</w:t>
      </w:r>
      <w:r w:rsidR="006F6399" w:rsidRPr="00026ABC">
        <w:rPr>
          <w:sz w:val="28"/>
          <w:szCs w:val="28"/>
        </w:rPr>
        <w:t>ом</w:t>
      </w:r>
      <w:r w:rsidRPr="00026ABC">
        <w:rPr>
          <w:sz w:val="28"/>
          <w:szCs w:val="28"/>
        </w:rPr>
        <w:t xml:space="preserve"> полива, </w:t>
      </w:r>
      <w:r w:rsidR="001B3C8D" w:rsidRPr="00026ABC">
        <w:rPr>
          <w:sz w:val="28"/>
          <w:szCs w:val="28"/>
        </w:rPr>
        <w:t xml:space="preserve">составляет </w:t>
      </w:r>
      <w:r w:rsidR="00684061" w:rsidRPr="00026ABC">
        <w:rPr>
          <w:sz w:val="28"/>
          <w:szCs w:val="28"/>
        </w:rPr>
        <w:t>48,3</w:t>
      </w:r>
      <w:r w:rsidR="003812FB" w:rsidRPr="00026ABC">
        <w:rPr>
          <w:sz w:val="28"/>
          <w:szCs w:val="28"/>
        </w:rPr>
        <w:t xml:space="preserve"> </w:t>
      </w:r>
      <w:r w:rsidR="001B3C8D" w:rsidRPr="00026ABC">
        <w:rPr>
          <w:sz w:val="28"/>
          <w:szCs w:val="28"/>
        </w:rPr>
        <w:t>тыс</w:t>
      </w:r>
      <w:proofErr w:type="gramStart"/>
      <w:r w:rsidR="001B3C8D" w:rsidRPr="00026ABC">
        <w:rPr>
          <w:sz w:val="28"/>
          <w:szCs w:val="28"/>
        </w:rPr>
        <w:t>.м</w:t>
      </w:r>
      <w:proofErr w:type="gramEnd"/>
      <w:r w:rsidR="001B3C8D" w:rsidRPr="00026ABC">
        <w:rPr>
          <w:sz w:val="28"/>
          <w:szCs w:val="28"/>
        </w:rPr>
        <w:t xml:space="preserve">³/год. Общий баланс поступления сточных вод по </w:t>
      </w:r>
      <w:r w:rsidR="001A6299" w:rsidRPr="00026ABC">
        <w:rPr>
          <w:sz w:val="28"/>
          <w:szCs w:val="28"/>
        </w:rPr>
        <w:t>Павловском</w:t>
      </w:r>
      <w:r w:rsidR="00805C0D" w:rsidRPr="00026ABC">
        <w:rPr>
          <w:sz w:val="28"/>
          <w:szCs w:val="28"/>
        </w:rPr>
        <w:t xml:space="preserve">у </w:t>
      </w:r>
      <w:r w:rsidR="0016152C" w:rsidRPr="00026ABC">
        <w:rPr>
          <w:sz w:val="28"/>
          <w:szCs w:val="28"/>
        </w:rPr>
        <w:t>сель</w:t>
      </w:r>
      <w:r w:rsidR="00026ABC" w:rsidRPr="00026ABC">
        <w:rPr>
          <w:sz w:val="28"/>
          <w:szCs w:val="28"/>
        </w:rPr>
        <w:t>совету</w:t>
      </w:r>
      <w:r w:rsidR="001B3C8D" w:rsidRPr="00026ABC">
        <w:rPr>
          <w:sz w:val="28"/>
          <w:szCs w:val="28"/>
        </w:rPr>
        <w:t xml:space="preserve"> составляет </w:t>
      </w:r>
      <w:r w:rsidR="00684061" w:rsidRPr="00026ABC">
        <w:rPr>
          <w:sz w:val="28"/>
          <w:szCs w:val="28"/>
        </w:rPr>
        <w:t>53,13</w:t>
      </w:r>
      <w:r w:rsidR="001B3C8D" w:rsidRPr="00026ABC">
        <w:rPr>
          <w:sz w:val="28"/>
          <w:szCs w:val="28"/>
        </w:rPr>
        <w:t xml:space="preserve"> тыс</w:t>
      </w:r>
      <w:proofErr w:type="gramStart"/>
      <w:r w:rsidR="001B3C8D" w:rsidRPr="00026ABC">
        <w:rPr>
          <w:sz w:val="28"/>
          <w:szCs w:val="28"/>
        </w:rPr>
        <w:t>.м</w:t>
      </w:r>
      <w:proofErr w:type="gramEnd"/>
      <w:r w:rsidR="001B3C8D" w:rsidRPr="00026ABC">
        <w:rPr>
          <w:sz w:val="28"/>
          <w:szCs w:val="28"/>
        </w:rPr>
        <w:t>³/год (в том числе неорганизованного стока).</w:t>
      </w:r>
    </w:p>
    <w:p w:rsidR="00F14A07" w:rsidRPr="00026ABC" w:rsidRDefault="001B3C8D" w:rsidP="00F14A07">
      <w:pPr>
        <w:spacing w:after="0" w:line="360" w:lineRule="auto"/>
        <w:rPr>
          <w:sz w:val="28"/>
          <w:szCs w:val="28"/>
        </w:rPr>
      </w:pPr>
      <w:proofErr w:type="gramStart"/>
      <w:r w:rsidRPr="00026ABC">
        <w:rPr>
          <w:sz w:val="28"/>
          <w:szCs w:val="28"/>
        </w:rPr>
        <w:t>Исходя и</w:t>
      </w:r>
      <w:r w:rsidR="00805C0D" w:rsidRPr="00026ABC">
        <w:rPr>
          <w:sz w:val="28"/>
          <w:szCs w:val="28"/>
        </w:rPr>
        <w:t>з</w:t>
      </w:r>
      <w:r w:rsidRPr="00026ABC">
        <w:rPr>
          <w:sz w:val="28"/>
          <w:szCs w:val="28"/>
        </w:rPr>
        <w:t xml:space="preserve"> общего объема поступления сточных вод в </w:t>
      </w:r>
      <w:r w:rsidR="00FE0D93">
        <w:rPr>
          <w:sz w:val="28"/>
          <w:szCs w:val="28"/>
        </w:rPr>
        <w:t>Павловском сельсовете</w:t>
      </w:r>
      <w:r w:rsidR="00E7360C">
        <w:rPr>
          <w:sz w:val="28"/>
          <w:szCs w:val="28"/>
        </w:rPr>
        <w:t xml:space="preserve"> </w:t>
      </w:r>
      <w:r w:rsidRPr="00026ABC">
        <w:rPr>
          <w:sz w:val="28"/>
          <w:szCs w:val="28"/>
        </w:rPr>
        <w:t>за предшествующие года, расчетная мощность очистных сооружений</w:t>
      </w:r>
      <w:r>
        <w:rPr>
          <w:sz w:val="28"/>
          <w:szCs w:val="28"/>
        </w:rPr>
        <w:t xml:space="preserve">, с учетом перспективного развития </w:t>
      </w:r>
      <w:r w:rsidR="00720D1E">
        <w:rPr>
          <w:sz w:val="28"/>
          <w:szCs w:val="28"/>
        </w:rPr>
        <w:t>сельсовет</w:t>
      </w:r>
      <w:r>
        <w:rPr>
          <w:sz w:val="28"/>
          <w:szCs w:val="28"/>
        </w:rPr>
        <w:t xml:space="preserve"> и </w:t>
      </w:r>
      <w:r w:rsidR="00805C0D">
        <w:rPr>
          <w:sz w:val="28"/>
          <w:szCs w:val="28"/>
        </w:rPr>
        <w:t xml:space="preserve">изменением </w:t>
      </w:r>
      <w:r>
        <w:rPr>
          <w:sz w:val="28"/>
          <w:szCs w:val="28"/>
        </w:rPr>
        <w:t>численности населения к 203</w:t>
      </w:r>
      <w:r w:rsidR="00805C0D">
        <w:rPr>
          <w:sz w:val="28"/>
          <w:szCs w:val="28"/>
        </w:rPr>
        <w:t>4</w:t>
      </w:r>
      <w:r>
        <w:rPr>
          <w:sz w:val="28"/>
          <w:szCs w:val="28"/>
        </w:rPr>
        <w:t xml:space="preserve"> </w:t>
      </w:r>
      <w:r w:rsidRPr="00026ABC">
        <w:rPr>
          <w:sz w:val="28"/>
          <w:szCs w:val="28"/>
        </w:rPr>
        <w:t>году,</w:t>
      </w:r>
      <w:r w:rsidR="00805C0D" w:rsidRPr="00026ABC">
        <w:rPr>
          <w:sz w:val="28"/>
          <w:szCs w:val="28"/>
        </w:rPr>
        <w:t xml:space="preserve"> должна составлять не больше </w:t>
      </w:r>
      <w:r w:rsidR="00684061" w:rsidRPr="00026ABC">
        <w:rPr>
          <w:sz w:val="28"/>
          <w:szCs w:val="28"/>
        </w:rPr>
        <w:t>150</w:t>
      </w:r>
      <w:r w:rsidR="00805C0D" w:rsidRPr="00026ABC">
        <w:rPr>
          <w:sz w:val="28"/>
          <w:szCs w:val="28"/>
        </w:rPr>
        <w:t xml:space="preserve"> м³/сут</w:t>
      </w:r>
      <w:r w:rsidR="001436BE" w:rsidRPr="00026ABC">
        <w:rPr>
          <w:sz w:val="28"/>
          <w:szCs w:val="28"/>
        </w:rPr>
        <w:t>.</w:t>
      </w:r>
      <w:r w:rsidR="00F14A07" w:rsidRPr="00026ABC">
        <w:rPr>
          <w:sz w:val="28"/>
          <w:szCs w:val="28"/>
        </w:rPr>
        <w:t xml:space="preserve"> </w:t>
      </w:r>
      <w:proofErr w:type="gramEnd"/>
    </w:p>
    <w:p w:rsidR="007A20E1" w:rsidRPr="00026ABC" w:rsidRDefault="00F14A07" w:rsidP="00F14A07">
      <w:pPr>
        <w:spacing w:after="0" w:line="360" w:lineRule="auto"/>
        <w:rPr>
          <w:sz w:val="28"/>
          <w:szCs w:val="28"/>
        </w:rPr>
      </w:pPr>
      <w:r w:rsidRPr="00026ABC">
        <w:rPr>
          <w:sz w:val="28"/>
          <w:szCs w:val="28"/>
        </w:rPr>
        <w:t>В настоящий момент генеральным планированием на перспективу развития</w:t>
      </w:r>
      <w:r w:rsidR="00805C0D" w:rsidRPr="00026ABC">
        <w:rPr>
          <w:sz w:val="28"/>
          <w:szCs w:val="28"/>
        </w:rPr>
        <w:t xml:space="preserve"> </w:t>
      </w:r>
      <w:r w:rsidR="00720D1E">
        <w:rPr>
          <w:sz w:val="28"/>
          <w:szCs w:val="28"/>
        </w:rPr>
        <w:t>Павловск</w:t>
      </w:r>
      <w:r w:rsidR="0049216A">
        <w:rPr>
          <w:sz w:val="28"/>
          <w:szCs w:val="28"/>
        </w:rPr>
        <w:t>ого</w:t>
      </w:r>
      <w:r w:rsidRPr="00026ABC">
        <w:rPr>
          <w:sz w:val="28"/>
          <w:szCs w:val="28"/>
        </w:rPr>
        <w:t xml:space="preserve"> </w:t>
      </w:r>
      <w:r w:rsidR="00720D1E">
        <w:rPr>
          <w:sz w:val="28"/>
          <w:szCs w:val="28"/>
        </w:rPr>
        <w:t>сельсовет</w:t>
      </w:r>
      <w:r w:rsidR="0049216A">
        <w:rPr>
          <w:sz w:val="28"/>
          <w:szCs w:val="28"/>
        </w:rPr>
        <w:t>а</w:t>
      </w:r>
      <w:r w:rsidRPr="00026ABC">
        <w:rPr>
          <w:sz w:val="28"/>
          <w:szCs w:val="28"/>
        </w:rPr>
        <w:t xml:space="preserve"> </w:t>
      </w:r>
      <w:r w:rsidR="007A20E1" w:rsidRPr="00026ABC">
        <w:rPr>
          <w:sz w:val="28"/>
          <w:szCs w:val="28"/>
        </w:rPr>
        <w:t>запланировано:</w:t>
      </w:r>
    </w:p>
    <w:p w:rsidR="007A20E1" w:rsidRPr="007A20E1" w:rsidRDefault="007A20E1" w:rsidP="00F14A07">
      <w:pPr>
        <w:spacing w:after="0" w:line="360" w:lineRule="auto"/>
        <w:rPr>
          <w:sz w:val="28"/>
          <w:szCs w:val="28"/>
        </w:rPr>
      </w:pPr>
      <w:r w:rsidRPr="00026ABC">
        <w:rPr>
          <w:sz w:val="28"/>
          <w:szCs w:val="28"/>
        </w:rPr>
        <w:t>- строительство КОС</w:t>
      </w:r>
      <w:r>
        <w:rPr>
          <w:sz w:val="28"/>
          <w:szCs w:val="28"/>
        </w:rPr>
        <w:t xml:space="preserve">, </w:t>
      </w:r>
      <w:r w:rsidR="006F6399">
        <w:rPr>
          <w:color w:val="010000"/>
          <w:sz w:val="28"/>
          <w:szCs w:val="28"/>
        </w:rPr>
        <w:t xml:space="preserve">зона </w:t>
      </w:r>
      <w:r w:rsidR="006F6399" w:rsidRPr="004E114F">
        <w:rPr>
          <w:color w:val="010000"/>
          <w:sz w:val="28"/>
          <w:szCs w:val="28"/>
        </w:rPr>
        <w:t xml:space="preserve">инженерной инфраструктуры, санитарно-защитная зона 150 </w:t>
      </w:r>
      <w:r w:rsidR="006F6399">
        <w:rPr>
          <w:color w:val="010000"/>
          <w:w w:val="89"/>
          <w:sz w:val="28"/>
          <w:szCs w:val="28"/>
        </w:rPr>
        <w:t>м</w:t>
      </w:r>
      <w:r w:rsidR="00805C0D">
        <w:rPr>
          <w:sz w:val="28"/>
          <w:szCs w:val="28"/>
        </w:rPr>
        <w:t xml:space="preserve"> канализационных сооружений</w:t>
      </w:r>
      <w:r>
        <w:rPr>
          <w:sz w:val="28"/>
          <w:szCs w:val="28"/>
        </w:rPr>
        <w:t xml:space="preserve"> производительностью </w:t>
      </w:r>
      <w:r w:rsidR="00805C0D">
        <w:rPr>
          <w:sz w:val="28"/>
          <w:szCs w:val="28"/>
        </w:rPr>
        <w:t xml:space="preserve">до </w:t>
      </w:r>
      <w:r w:rsidR="00684061">
        <w:rPr>
          <w:sz w:val="28"/>
          <w:szCs w:val="28"/>
        </w:rPr>
        <w:t>150</w:t>
      </w:r>
      <w:r w:rsidR="006F6399">
        <w:rPr>
          <w:sz w:val="28"/>
          <w:szCs w:val="28"/>
        </w:rPr>
        <w:t xml:space="preserve"> </w:t>
      </w:r>
      <w:r>
        <w:rPr>
          <w:sz w:val="28"/>
          <w:szCs w:val="28"/>
        </w:rPr>
        <w:t>м³/сут.</w:t>
      </w:r>
      <w:r w:rsidRPr="00F14A07">
        <w:rPr>
          <w:sz w:val="28"/>
          <w:szCs w:val="28"/>
        </w:rPr>
        <w:t xml:space="preserve"> </w:t>
      </w:r>
    </w:p>
    <w:p w:rsidR="006B3F99" w:rsidRPr="00763A3F" w:rsidRDefault="00E74455" w:rsidP="00763A3F">
      <w:pPr>
        <w:pStyle w:val="10"/>
        <w:spacing w:before="120" w:after="120" w:line="360" w:lineRule="auto"/>
      </w:pPr>
      <w:bookmarkStart w:id="235" w:name="_Toc63635577"/>
      <w:r w:rsidRPr="00763A3F">
        <w:lastRenderedPageBreak/>
        <w:t>2.</w:t>
      </w:r>
      <w:r w:rsidR="006B3F99" w:rsidRPr="00763A3F">
        <w:t>3.4 Результаты анализа гидравлических режимов и режимов работы элементов централизованной системы водоотведения</w:t>
      </w:r>
      <w:bookmarkEnd w:id="235"/>
    </w:p>
    <w:p w:rsidR="006B3F99" w:rsidRDefault="006B3F99" w:rsidP="006B3F99">
      <w:pPr>
        <w:spacing w:after="0" w:line="360" w:lineRule="auto"/>
        <w:rPr>
          <w:sz w:val="28"/>
          <w:szCs w:val="28"/>
        </w:rPr>
      </w:pPr>
      <w:r w:rsidRPr="004F5AA4">
        <w:rPr>
          <w:sz w:val="28"/>
          <w:szCs w:val="28"/>
        </w:rPr>
        <w:t xml:space="preserve">Расчет </w:t>
      </w:r>
      <w:r w:rsidRPr="002E3681">
        <w:rPr>
          <w:sz w:val="28"/>
          <w:szCs w:val="28"/>
        </w:rPr>
        <w:t xml:space="preserve">анализа гидравлических режимов и режимов работы элементов централизованной системы </w:t>
      </w:r>
      <w:r w:rsidRPr="001B3C8D">
        <w:rPr>
          <w:sz w:val="28"/>
          <w:szCs w:val="28"/>
        </w:rPr>
        <w:t>водоотведения невозможен</w:t>
      </w:r>
      <w:r w:rsidR="001B3C8D">
        <w:rPr>
          <w:sz w:val="28"/>
          <w:szCs w:val="28"/>
        </w:rPr>
        <w:t xml:space="preserve">, ввиду отсутствия </w:t>
      </w:r>
      <w:r w:rsidR="007A20E1">
        <w:rPr>
          <w:sz w:val="28"/>
          <w:szCs w:val="28"/>
        </w:rPr>
        <w:t>сетей и канализационных насосных станций</w:t>
      </w:r>
      <w:r w:rsidR="00F14A07">
        <w:rPr>
          <w:sz w:val="28"/>
          <w:szCs w:val="28"/>
        </w:rPr>
        <w:t>.</w:t>
      </w:r>
    </w:p>
    <w:p w:rsidR="003812FB" w:rsidRPr="001B3C8D" w:rsidRDefault="007A20E1" w:rsidP="003812FB">
      <w:pPr>
        <w:spacing w:after="0" w:line="360" w:lineRule="auto"/>
        <w:rPr>
          <w:sz w:val="28"/>
          <w:szCs w:val="28"/>
        </w:rPr>
      </w:pPr>
      <w:r>
        <w:rPr>
          <w:sz w:val="28"/>
          <w:szCs w:val="28"/>
        </w:rPr>
        <w:t xml:space="preserve">На перспективу развития </w:t>
      </w:r>
      <w:r w:rsidR="00720D1E">
        <w:rPr>
          <w:sz w:val="28"/>
          <w:szCs w:val="28"/>
        </w:rPr>
        <w:t>сельсовет</w:t>
      </w:r>
      <w:r w:rsidR="00DA2461">
        <w:rPr>
          <w:sz w:val="28"/>
          <w:szCs w:val="28"/>
        </w:rPr>
        <w:t>а</w:t>
      </w:r>
      <w:r>
        <w:rPr>
          <w:sz w:val="28"/>
          <w:szCs w:val="28"/>
        </w:rPr>
        <w:t xml:space="preserve"> планируется </w:t>
      </w:r>
      <w:r w:rsidR="00F14A07">
        <w:rPr>
          <w:sz w:val="28"/>
          <w:szCs w:val="28"/>
        </w:rPr>
        <w:t>КОС</w:t>
      </w:r>
      <w:r>
        <w:rPr>
          <w:sz w:val="28"/>
          <w:szCs w:val="28"/>
        </w:rPr>
        <w:t xml:space="preserve"> производительностью </w:t>
      </w:r>
      <w:r w:rsidR="00684061">
        <w:rPr>
          <w:sz w:val="28"/>
          <w:szCs w:val="28"/>
        </w:rPr>
        <w:t xml:space="preserve">до 150 </w:t>
      </w:r>
      <w:r>
        <w:rPr>
          <w:sz w:val="28"/>
          <w:szCs w:val="28"/>
        </w:rPr>
        <w:t>м³/сут.</w:t>
      </w:r>
    </w:p>
    <w:p w:rsidR="006B3F99" w:rsidRPr="00763A3F" w:rsidRDefault="00E74455" w:rsidP="00763A3F">
      <w:pPr>
        <w:pStyle w:val="10"/>
        <w:spacing w:before="120" w:after="120" w:line="360" w:lineRule="auto"/>
      </w:pPr>
      <w:bookmarkStart w:id="236" w:name="_Toc63635578"/>
      <w:r w:rsidRPr="00763A3F">
        <w:t>2.</w:t>
      </w:r>
      <w:r w:rsidR="006B3F99" w:rsidRPr="00763A3F">
        <w:t>3.5</w:t>
      </w:r>
      <w:r w:rsidR="00763A3F">
        <w:rPr>
          <w:lang w:val="en-US"/>
        </w:rPr>
        <w:t> </w:t>
      </w:r>
      <w:r w:rsidR="006B3F99" w:rsidRPr="00763A3F">
        <w:t>Анализ резервов производственных мощностей очистных сооружений системы водоотведения и возможности расширения зоны их действия</w:t>
      </w:r>
      <w:bookmarkEnd w:id="236"/>
    </w:p>
    <w:p w:rsidR="001B3C8D" w:rsidRDefault="001B3C8D" w:rsidP="006B3F99">
      <w:pPr>
        <w:spacing w:after="0" w:line="360" w:lineRule="auto"/>
        <w:rPr>
          <w:sz w:val="28"/>
          <w:szCs w:val="28"/>
        </w:rPr>
      </w:pPr>
      <w:r w:rsidRPr="00026ABC">
        <w:rPr>
          <w:sz w:val="28"/>
          <w:szCs w:val="28"/>
        </w:rPr>
        <w:t>В связи с тем, что в</w:t>
      </w:r>
      <w:r w:rsidR="00805C0D" w:rsidRPr="00026ABC">
        <w:rPr>
          <w:sz w:val="28"/>
          <w:szCs w:val="28"/>
        </w:rPr>
        <w:t xml:space="preserve"> </w:t>
      </w:r>
      <w:r w:rsidR="00FE0D93">
        <w:rPr>
          <w:sz w:val="28"/>
          <w:szCs w:val="28"/>
        </w:rPr>
        <w:t>Павловском сельсовете</w:t>
      </w:r>
      <w:r w:rsidR="00E7360C">
        <w:rPr>
          <w:sz w:val="28"/>
          <w:szCs w:val="28"/>
        </w:rPr>
        <w:t xml:space="preserve"> </w:t>
      </w:r>
      <w:r w:rsidRPr="00026ABC">
        <w:rPr>
          <w:sz w:val="28"/>
          <w:szCs w:val="28"/>
        </w:rPr>
        <w:t>канализационные</w:t>
      </w:r>
      <w:r>
        <w:rPr>
          <w:sz w:val="28"/>
          <w:szCs w:val="28"/>
        </w:rPr>
        <w:t xml:space="preserve"> очистные сооружения отсутствуют, </w:t>
      </w:r>
      <w:r w:rsidR="003B06D4">
        <w:rPr>
          <w:sz w:val="28"/>
          <w:szCs w:val="28"/>
        </w:rPr>
        <w:t xml:space="preserve">провести анализ резервов производственных мощностей, а </w:t>
      </w:r>
      <w:r w:rsidR="00DA5DE2">
        <w:rPr>
          <w:sz w:val="28"/>
          <w:szCs w:val="28"/>
        </w:rPr>
        <w:t>также</w:t>
      </w:r>
      <w:r w:rsidR="003B06D4">
        <w:rPr>
          <w:sz w:val="28"/>
          <w:szCs w:val="28"/>
        </w:rPr>
        <w:t xml:space="preserve"> возможность расширения зон их действия не актуально. </w:t>
      </w:r>
    </w:p>
    <w:p w:rsidR="006B3F99" w:rsidRPr="00763A3F" w:rsidRDefault="00E74455" w:rsidP="00763A3F">
      <w:pPr>
        <w:pStyle w:val="10"/>
        <w:spacing w:before="120" w:after="120" w:line="360" w:lineRule="auto"/>
      </w:pPr>
      <w:bookmarkStart w:id="237" w:name="bookmark106"/>
      <w:bookmarkStart w:id="238" w:name="bookmark107"/>
      <w:bookmarkStart w:id="239" w:name="_Toc63635579"/>
      <w:r w:rsidRPr="00763A3F">
        <w:t>2.</w:t>
      </w:r>
      <w:r w:rsidR="006B3F99" w:rsidRPr="00763A3F">
        <w:t>4</w:t>
      </w:r>
      <w:r w:rsidR="00763A3F">
        <w:rPr>
          <w:lang w:val="en-US"/>
        </w:rPr>
        <w:t> </w:t>
      </w:r>
      <w:r w:rsidR="006B3F99" w:rsidRPr="00763A3F">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7"/>
      <w:bookmarkEnd w:id="238"/>
      <w:bookmarkEnd w:id="239"/>
    </w:p>
    <w:p w:rsidR="003B06D4" w:rsidRDefault="006B3F99" w:rsidP="006B3F99">
      <w:pPr>
        <w:spacing w:after="0" w:line="360" w:lineRule="auto"/>
        <w:rPr>
          <w:sz w:val="28"/>
          <w:szCs w:val="28"/>
        </w:rPr>
      </w:pPr>
      <w:bookmarkStart w:id="240" w:name="bookmark108"/>
      <w:r w:rsidRPr="00026ABC">
        <w:rPr>
          <w:sz w:val="28"/>
          <w:szCs w:val="28"/>
        </w:rPr>
        <w:t>Мероприятия сформированы с учетом потребности</w:t>
      </w:r>
      <w:r w:rsidR="003812FB" w:rsidRPr="00026ABC">
        <w:rPr>
          <w:sz w:val="28"/>
          <w:szCs w:val="28"/>
        </w:rPr>
        <w:t xml:space="preserve"> </w:t>
      </w:r>
      <w:r w:rsidR="00720D1E">
        <w:rPr>
          <w:sz w:val="28"/>
          <w:szCs w:val="28"/>
        </w:rPr>
        <w:t>Павловск</w:t>
      </w:r>
      <w:r w:rsidR="00FE0D93">
        <w:rPr>
          <w:sz w:val="28"/>
          <w:szCs w:val="28"/>
        </w:rPr>
        <w:t>ого</w:t>
      </w:r>
      <w:r w:rsidR="00805C0D" w:rsidRPr="00026ABC">
        <w:rPr>
          <w:sz w:val="28"/>
          <w:szCs w:val="28"/>
        </w:rPr>
        <w:t xml:space="preserve"> </w:t>
      </w:r>
      <w:r w:rsidR="00720D1E">
        <w:rPr>
          <w:sz w:val="28"/>
          <w:szCs w:val="28"/>
        </w:rPr>
        <w:t>сельсовет</w:t>
      </w:r>
      <w:r w:rsidR="00FE0D93">
        <w:rPr>
          <w:sz w:val="28"/>
          <w:szCs w:val="28"/>
        </w:rPr>
        <w:t>а</w:t>
      </w:r>
      <w:r w:rsidR="003812FB" w:rsidRPr="00026ABC">
        <w:rPr>
          <w:sz w:val="28"/>
          <w:szCs w:val="28"/>
        </w:rPr>
        <w:t xml:space="preserve"> </w:t>
      </w:r>
      <w:r w:rsidRPr="00026ABC">
        <w:rPr>
          <w:sz w:val="28"/>
          <w:szCs w:val="28"/>
        </w:rPr>
        <w:t>в услугах водо</w:t>
      </w:r>
      <w:r w:rsidRPr="00026ABC">
        <w:rPr>
          <w:sz w:val="28"/>
          <w:szCs w:val="28"/>
        </w:rPr>
        <w:softHyphen/>
        <w:t>отведения, требуемым уровнем качества и надежности работы системы водоотведения при сораз</w:t>
      </w:r>
      <w:r w:rsidRPr="00026ABC">
        <w:rPr>
          <w:sz w:val="28"/>
          <w:szCs w:val="28"/>
        </w:rPr>
        <w:softHyphen/>
        <w:t>мерных затрата</w:t>
      </w:r>
      <w:r w:rsidR="003B06D4" w:rsidRPr="00026ABC">
        <w:rPr>
          <w:sz w:val="28"/>
          <w:szCs w:val="28"/>
        </w:rPr>
        <w:t>х и экологических последствиях</w:t>
      </w:r>
      <w:r w:rsidR="003B06D4">
        <w:rPr>
          <w:sz w:val="28"/>
          <w:szCs w:val="28"/>
        </w:rPr>
        <w:t>, предполагается:</w:t>
      </w:r>
    </w:p>
    <w:p w:rsidR="003B06D4" w:rsidRDefault="00805C0D" w:rsidP="006B3F99">
      <w:pPr>
        <w:spacing w:after="0" w:line="360" w:lineRule="auto"/>
        <w:rPr>
          <w:sz w:val="28"/>
          <w:szCs w:val="28"/>
        </w:rPr>
      </w:pPr>
      <w:r>
        <w:rPr>
          <w:sz w:val="28"/>
          <w:szCs w:val="28"/>
        </w:rPr>
        <w:t>1</w:t>
      </w:r>
      <w:r w:rsidR="003B06D4">
        <w:rPr>
          <w:sz w:val="28"/>
          <w:szCs w:val="28"/>
        </w:rPr>
        <w:t>. Строительство канализационных очистных сооружений производительностью</w:t>
      </w:r>
      <w:r>
        <w:rPr>
          <w:sz w:val="28"/>
          <w:szCs w:val="28"/>
        </w:rPr>
        <w:t xml:space="preserve"> до </w:t>
      </w:r>
      <w:r w:rsidR="00B70E13">
        <w:rPr>
          <w:sz w:val="28"/>
          <w:szCs w:val="28"/>
        </w:rPr>
        <w:t>150</w:t>
      </w:r>
      <w:r w:rsidR="007A20E1">
        <w:rPr>
          <w:sz w:val="28"/>
          <w:szCs w:val="28"/>
        </w:rPr>
        <w:t xml:space="preserve"> м³/сутки</w:t>
      </w:r>
      <w:r w:rsidR="00D1271B">
        <w:rPr>
          <w:sz w:val="28"/>
          <w:szCs w:val="28"/>
        </w:rPr>
        <w:t>.</w:t>
      </w:r>
    </w:p>
    <w:p w:rsidR="006B3F99" w:rsidRDefault="003B06D4" w:rsidP="006B3F99">
      <w:pPr>
        <w:spacing w:after="0" w:line="360" w:lineRule="auto"/>
        <w:rPr>
          <w:sz w:val="28"/>
          <w:szCs w:val="28"/>
        </w:rPr>
      </w:pPr>
      <w:r>
        <w:rPr>
          <w:sz w:val="28"/>
          <w:szCs w:val="28"/>
        </w:rPr>
        <w:t xml:space="preserve">Планируемые к </w:t>
      </w:r>
      <w:r w:rsidR="00DA5DE2">
        <w:rPr>
          <w:sz w:val="28"/>
          <w:szCs w:val="28"/>
        </w:rPr>
        <w:t>строительству</w:t>
      </w:r>
      <w:r>
        <w:rPr>
          <w:sz w:val="28"/>
          <w:szCs w:val="28"/>
        </w:rPr>
        <w:t xml:space="preserve"> сети, </w:t>
      </w:r>
      <w:r w:rsidR="006B3F99" w:rsidRPr="001736EB">
        <w:rPr>
          <w:sz w:val="28"/>
          <w:szCs w:val="28"/>
        </w:rPr>
        <w:t xml:space="preserve">должны быть выполнены из высококачественных материалов с применением современных технологий в области строительства систем водоотведении, а также отвечать требованиям действующих нормативных документов: </w:t>
      </w:r>
    </w:p>
    <w:p w:rsidR="006B3F99" w:rsidRPr="001736EB" w:rsidRDefault="006B3F99" w:rsidP="006B3F99">
      <w:pPr>
        <w:spacing w:after="0" w:line="360" w:lineRule="auto"/>
        <w:rPr>
          <w:sz w:val="28"/>
          <w:szCs w:val="28"/>
        </w:rPr>
      </w:pPr>
      <w:r>
        <w:rPr>
          <w:sz w:val="28"/>
          <w:szCs w:val="28"/>
        </w:rPr>
        <w:t xml:space="preserve">- </w:t>
      </w:r>
      <w:r w:rsidRPr="001736EB">
        <w:rPr>
          <w:sz w:val="28"/>
          <w:szCs w:val="28"/>
        </w:rPr>
        <w:t>«СНиП 2.04.02-84*. Водоснабжение. Наружные сети и сооружения»;</w:t>
      </w:r>
    </w:p>
    <w:p w:rsidR="006B3F99" w:rsidRPr="001736EB" w:rsidRDefault="006B3F99" w:rsidP="006B3F99">
      <w:pPr>
        <w:spacing w:after="0" w:line="360" w:lineRule="auto"/>
        <w:rPr>
          <w:sz w:val="28"/>
          <w:szCs w:val="28"/>
        </w:rPr>
      </w:pPr>
      <w:r>
        <w:rPr>
          <w:sz w:val="28"/>
          <w:szCs w:val="28"/>
        </w:rPr>
        <w:t xml:space="preserve">- </w:t>
      </w:r>
      <w:r w:rsidRPr="001736EB">
        <w:rPr>
          <w:sz w:val="28"/>
          <w:szCs w:val="28"/>
        </w:rPr>
        <w:t>«СНиП 2.03.11-85. Защита строительных конструкций от коррозии»;</w:t>
      </w:r>
    </w:p>
    <w:p w:rsidR="006B3F99" w:rsidRDefault="006B3F99" w:rsidP="006B3F99">
      <w:pPr>
        <w:spacing w:after="0" w:line="360" w:lineRule="auto"/>
        <w:rPr>
          <w:sz w:val="28"/>
          <w:szCs w:val="28"/>
        </w:rPr>
      </w:pPr>
      <w:r>
        <w:rPr>
          <w:sz w:val="28"/>
          <w:szCs w:val="28"/>
        </w:rPr>
        <w:t xml:space="preserve">- </w:t>
      </w:r>
      <w:r w:rsidRPr="001736EB">
        <w:rPr>
          <w:sz w:val="28"/>
          <w:szCs w:val="28"/>
        </w:rPr>
        <w:t>«Изменение №1 ГОСТ 9.602-89. Единая система защиты от коррозии и старения. Сооружения подземные. Общие требования к защите от коррозии».</w:t>
      </w:r>
    </w:p>
    <w:p w:rsidR="006B3F99" w:rsidRDefault="006B3F99" w:rsidP="006B3F99">
      <w:pPr>
        <w:spacing w:after="0" w:line="360" w:lineRule="auto"/>
        <w:rPr>
          <w:sz w:val="28"/>
          <w:szCs w:val="28"/>
        </w:rPr>
      </w:pPr>
      <w:r w:rsidRPr="00BE5F58">
        <w:rPr>
          <w:sz w:val="28"/>
          <w:szCs w:val="28"/>
        </w:rPr>
        <w:lastRenderedPageBreak/>
        <w:t>Реализация плана мероприятий по развитию си</w:t>
      </w:r>
      <w:r w:rsidRPr="00BE5F58">
        <w:rPr>
          <w:sz w:val="28"/>
          <w:szCs w:val="28"/>
        </w:rPr>
        <w:softHyphen/>
        <w:t>стем водоотведения позволит</w:t>
      </w:r>
      <w:bookmarkEnd w:id="240"/>
      <w:r>
        <w:rPr>
          <w:sz w:val="28"/>
          <w:szCs w:val="28"/>
        </w:rPr>
        <w:t xml:space="preserve"> </w:t>
      </w:r>
      <w:r w:rsidRPr="00BE5F58">
        <w:rPr>
          <w:sz w:val="28"/>
          <w:szCs w:val="28"/>
        </w:rPr>
        <w:t>обеспечить население качественными услугами по водоотведению.</w:t>
      </w:r>
    </w:p>
    <w:p w:rsidR="00D1271B" w:rsidRDefault="00D1271B" w:rsidP="006B3F99">
      <w:pPr>
        <w:spacing w:after="0" w:line="360" w:lineRule="auto"/>
        <w:rPr>
          <w:sz w:val="28"/>
          <w:szCs w:val="28"/>
        </w:rPr>
      </w:pPr>
      <w:r>
        <w:rPr>
          <w:sz w:val="28"/>
          <w:szCs w:val="28"/>
        </w:rPr>
        <w:t xml:space="preserve">Строительство КОС возможно по готовому проекту (полной заводской готовности). Данные КОС производятся на территории России, поставляются как готовое изделие, после чего монтируется на выделенной территории. Стоимость готовых объектов </w:t>
      </w:r>
      <w:r w:rsidR="00A74AD5">
        <w:rPr>
          <w:sz w:val="28"/>
          <w:szCs w:val="28"/>
        </w:rPr>
        <w:t xml:space="preserve">КОС </w:t>
      </w:r>
      <w:r>
        <w:rPr>
          <w:sz w:val="28"/>
          <w:szCs w:val="28"/>
        </w:rPr>
        <w:t xml:space="preserve">варьируется от </w:t>
      </w:r>
      <w:r w:rsidR="00490268">
        <w:rPr>
          <w:sz w:val="28"/>
          <w:szCs w:val="28"/>
        </w:rPr>
        <w:t>1</w:t>
      </w:r>
      <w:r>
        <w:rPr>
          <w:sz w:val="28"/>
          <w:szCs w:val="28"/>
        </w:rPr>
        <w:t>500</w:t>
      </w:r>
      <w:r w:rsidR="00A74AD5" w:rsidRPr="00A74AD5">
        <w:rPr>
          <w:sz w:val="28"/>
          <w:szCs w:val="28"/>
        </w:rPr>
        <w:t xml:space="preserve"> </w:t>
      </w:r>
      <w:r w:rsidR="00E95A2B">
        <w:rPr>
          <w:sz w:val="28"/>
          <w:szCs w:val="28"/>
        </w:rPr>
        <w:t>тыс. рублей</w:t>
      </w:r>
      <w:r>
        <w:rPr>
          <w:sz w:val="28"/>
          <w:szCs w:val="28"/>
        </w:rPr>
        <w:t xml:space="preserve"> до 10000 </w:t>
      </w:r>
      <w:r w:rsidR="00E95A2B">
        <w:rPr>
          <w:sz w:val="28"/>
          <w:szCs w:val="28"/>
        </w:rPr>
        <w:t>тыс. рублей</w:t>
      </w:r>
      <w:r>
        <w:rPr>
          <w:sz w:val="28"/>
          <w:szCs w:val="28"/>
        </w:rPr>
        <w:t>.</w:t>
      </w:r>
    </w:p>
    <w:p w:rsidR="003B31CA" w:rsidRDefault="00E95A2B" w:rsidP="003B31CA">
      <w:pPr>
        <w:spacing w:after="0" w:line="360" w:lineRule="auto"/>
        <w:rPr>
          <w:sz w:val="28"/>
          <w:szCs w:val="28"/>
        </w:rPr>
      </w:pPr>
      <w:r w:rsidRPr="00B70E13">
        <w:rPr>
          <w:sz w:val="28"/>
          <w:szCs w:val="28"/>
        </w:rPr>
        <w:t xml:space="preserve">В территории поселении </w:t>
      </w:r>
      <w:r w:rsidR="00720D1E">
        <w:rPr>
          <w:sz w:val="28"/>
          <w:szCs w:val="28"/>
        </w:rPr>
        <w:t>сельсовет</w:t>
      </w:r>
      <w:r w:rsidR="00D1271B" w:rsidRPr="00B70E13">
        <w:rPr>
          <w:sz w:val="28"/>
          <w:szCs w:val="28"/>
        </w:rPr>
        <w:t xml:space="preserve"> </w:t>
      </w:r>
      <w:r w:rsidR="00490268" w:rsidRPr="00B70E13">
        <w:rPr>
          <w:sz w:val="28"/>
          <w:szCs w:val="28"/>
        </w:rPr>
        <w:t xml:space="preserve">есть необходимость </w:t>
      </w:r>
      <w:proofErr w:type="gramStart"/>
      <w:r w:rsidR="00B70E13">
        <w:rPr>
          <w:sz w:val="28"/>
          <w:szCs w:val="28"/>
        </w:rPr>
        <w:t>в</w:t>
      </w:r>
      <w:proofErr w:type="gramEnd"/>
      <w:r w:rsidR="00D1271B" w:rsidRPr="00B70E13">
        <w:rPr>
          <w:sz w:val="28"/>
          <w:szCs w:val="28"/>
        </w:rPr>
        <w:t xml:space="preserve"> </w:t>
      </w:r>
      <w:proofErr w:type="gramStart"/>
      <w:r w:rsidR="00D1271B" w:rsidRPr="00B70E13">
        <w:rPr>
          <w:sz w:val="28"/>
          <w:szCs w:val="28"/>
        </w:rPr>
        <w:t>КОС</w:t>
      </w:r>
      <w:proofErr w:type="gramEnd"/>
      <w:r w:rsidR="00D1271B" w:rsidRPr="00B70E13">
        <w:rPr>
          <w:sz w:val="28"/>
          <w:szCs w:val="28"/>
        </w:rPr>
        <w:t>,</w:t>
      </w:r>
      <w:r w:rsidRPr="00B70E13">
        <w:rPr>
          <w:sz w:val="28"/>
          <w:szCs w:val="28"/>
        </w:rPr>
        <w:t xml:space="preserve"> </w:t>
      </w:r>
      <w:r w:rsidR="00D1271B" w:rsidRPr="00B70E13">
        <w:rPr>
          <w:sz w:val="28"/>
          <w:szCs w:val="28"/>
        </w:rPr>
        <w:t>на перспективу развития</w:t>
      </w:r>
      <w:r w:rsidR="00B70E13">
        <w:rPr>
          <w:sz w:val="28"/>
          <w:szCs w:val="28"/>
        </w:rPr>
        <w:t xml:space="preserve"> строительство планируется</w:t>
      </w:r>
      <w:r w:rsidR="00D1271B" w:rsidRPr="00B70E13">
        <w:rPr>
          <w:sz w:val="28"/>
          <w:szCs w:val="28"/>
        </w:rPr>
        <w:t xml:space="preserve"> до 203</w:t>
      </w:r>
      <w:r w:rsidR="00805C0D">
        <w:rPr>
          <w:sz w:val="28"/>
          <w:szCs w:val="28"/>
        </w:rPr>
        <w:t>4</w:t>
      </w:r>
      <w:r w:rsidR="00D1271B" w:rsidRPr="00B70E13">
        <w:rPr>
          <w:sz w:val="28"/>
          <w:szCs w:val="28"/>
        </w:rPr>
        <w:t xml:space="preserve"> года.</w:t>
      </w:r>
    </w:p>
    <w:p w:rsidR="003B31CA" w:rsidRDefault="003B31CA" w:rsidP="003B31CA">
      <w:pPr>
        <w:spacing w:after="0" w:line="360" w:lineRule="auto"/>
        <w:rPr>
          <w:sz w:val="28"/>
          <w:szCs w:val="28"/>
        </w:rPr>
      </w:pPr>
      <w:r>
        <w:rPr>
          <w:sz w:val="28"/>
          <w:szCs w:val="28"/>
        </w:rPr>
        <w:t>Строительство КОС возможно осуществить по двум основным характеристикам очистки поступающих сточных вод:</w:t>
      </w:r>
    </w:p>
    <w:p w:rsidR="003B31CA" w:rsidRPr="00373B26" w:rsidRDefault="003B31CA" w:rsidP="003B31CA">
      <w:pPr>
        <w:spacing w:after="0" w:line="360" w:lineRule="auto"/>
        <w:rPr>
          <w:sz w:val="28"/>
          <w:szCs w:val="28"/>
        </w:rPr>
      </w:pPr>
      <w:r>
        <w:rPr>
          <w:sz w:val="28"/>
          <w:szCs w:val="28"/>
        </w:rPr>
        <w:t>- х</w:t>
      </w:r>
      <w:r w:rsidRPr="00373B26">
        <w:rPr>
          <w:sz w:val="28"/>
          <w:szCs w:val="28"/>
        </w:rPr>
        <w:t xml:space="preserve">имическая очистка сточных вод </w:t>
      </w:r>
      <w:r>
        <w:rPr>
          <w:sz w:val="28"/>
          <w:szCs w:val="28"/>
        </w:rPr>
        <w:t xml:space="preserve">- </w:t>
      </w:r>
      <w:r w:rsidRPr="00373B26">
        <w:rPr>
          <w:sz w:val="28"/>
          <w:szCs w:val="28"/>
        </w:rPr>
        <w:t>подразумевает применение различных</w:t>
      </w:r>
      <w:r>
        <w:rPr>
          <w:sz w:val="28"/>
          <w:szCs w:val="28"/>
        </w:rPr>
        <w:t xml:space="preserve"> </w:t>
      </w:r>
      <w:r w:rsidRPr="00373B26">
        <w:rPr>
          <w:sz w:val="28"/>
          <w:szCs w:val="28"/>
        </w:rPr>
        <w:t>коагулянтов (веществ, введение которых в жидкую систему вызывает сцепление частиц друг с другом).</w:t>
      </w:r>
    </w:p>
    <w:p w:rsidR="003B31CA" w:rsidRPr="00373B26" w:rsidRDefault="003B31CA" w:rsidP="003B31CA">
      <w:pPr>
        <w:spacing w:after="0" w:line="360" w:lineRule="auto"/>
        <w:rPr>
          <w:sz w:val="28"/>
          <w:szCs w:val="28"/>
        </w:rPr>
      </w:pPr>
      <w:r>
        <w:rPr>
          <w:sz w:val="28"/>
          <w:szCs w:val="28"/>
        </w:rPr>
        <w:t>- б</w:t>
      </w:r>
      <w:r w:rsidRPr="00373B26">
        <w:rPr>
          <w:sz w:val="28"/>
          <w:szCs w:val="28"/>
        </w:rPr>
        <w:t xml:space="preserve">иологическая очистка сточных вод </w:t>
      </w:r>
      <w:r>
        <w:rPr>
          <w:sz w:val="28"/>
          <w:szCs w:val="28"/>
        </w:rPr>
        <w:t xml:space="preserve">– </w:t>
      </w:r>
      <w:r w:rsidRPr="00373B26">
        <w:rPr>
          <w:sz w:val="28"/>
          <w:szCs w:val="28"/>
        </w:rPr>
        <w:t>это метод, при котором происходит</w:t>
      </w:r>
      <w:r>
        <w:rPr>
          <w:sz w:val="28"/>
          <w:szCs w:val="28"/>
        </w:rPr>
        <w:t xml:space="preserve"> </w:t>
      </w:r>
      <w:r w:rsidRPr="00373B26">
        <w:rPr>
          <w:sz w:val="28"/>
          <w:szCs w:val="28"/>
        </w:rPr>
        <w:t>извлечение из стоков органических веществ при помощи микроорганизмов.</w:t>
      </w:r>
    </w:p>
    <w:p w:rsidR="00D1271B" w:rsidRDefault="003B31CA" w:rsidP="003B31CA">
      <w:pPr>
        <w:spacing w:after="0" w:line="360" w:lineRule="auto"/>
        <w:rPr>
          <w:sz w:val="28"/>
          <w:szCs w:val="28"/>
        </w:rPr>
      </w:pPr>
      <w:r>
        <w:rPr>
          <w:sz w:val="28"/>
          <w:szCs w:val="28"/>
        </w:rPr>
        <w:t xml:space="preserve">Оптимальным вариантом возможно рассмотреть биологическую очистку сточных вод. </w:t>
      </w:r>
    </w:p>
    <w:p w:rsidR="00D1271B" w:rsidRDefault="00D1271B" w:rsidP="006B3F99">
      <w:pPr>
        <w:spacing w:after="0" w:line="360" w:lineRule="auto"/>
        <w:rPr>
          <w:sz w:val="28"/>
          <w:szCs w:val="28"/>
        </w:rPr>
      </w:pPr>
      <w:r>
        <w:rPr>
          <w:sz w:val="28"/>
          <w:szCs w:val="28"/>
        </w:rPr>
        <w:t>Утилизация сточных вод будет производиться по средствам КОС</w:t>
      </w:r>
      <w:r w:rsidR="00DA5DE2">
        <w:rPr>
          <w:sz w:val="28"/>
          <w:szCs w:val="28"/>
        </w:rPr>
        <w:t>, а</w:t>
      </w:r>
      <w:r w:rsidR="00A52571">
        <w:rPr>
          <w:sz w:val="28"/>
          <w:szCs w:val="28"/>
        </w:rPr>
        <w:t xml:space="preserve"> после очистки, сбросом</w:t>
      </w:r>
      <w:r w:rsidR="003B31CA">
        <w:rPr>
          <w:sz w:val="28"/>
          <w:szCs w:val="28"/>
        </w:rPr>
        <w:t xml:space="preserve"> на рельеф</w:t>
      </w:r>
      <w:r>
        <w:rPr>
          <w:sz w:val="28"/>
          <w:szCs w:val="28"/>
        </w:rPr>
        <w:t>.</w:t>
      </w:r>
    </w:p>
    <w:p w:rsidR="00493783" w:rsidRPr="00493783" w:rsidRDefault="00493783" w:rsidP="00493783">
      <w:pPr>
        <w:spacing w:after="0" w:line="360" w:lineRule="auto"/>
        <w:rPr>
          <w:sz w:val="28"/>
          <w:szCs w:val="28"/>
        </w:rPr>
      </w:pPr>
      <w:r w:rsidRPr="00493783">
        <w:rPr>
          <w:sz w:val="28"/>
          <w:szCs w:val="28"/>
        </w:rPr>
        <w:t xml:space="preserve">Для приема расчетного количества сточных вод и их очистки планируется доставка их специализированным автотранспортом в другое поселение для утилизации, либо строительство собственного КОС в </w:t>
      </w:r>
      <w:r w:rsidR="00E7360C">
        <w:rPr>
          <w:sz w:val="28"/>
          <w:szCs w:val="28"/>
        </w:rPr>
        <w:t>Павловск</w:t>
      </w:r>
      <w:r w:rsidR="00FE0D93">
        <w:rPr>
          <w:sz w:val="28"/>
          <w:szCs w:val="28"/>
        </w:rPr>
        <w:t>о</w:t>
      </w:r>
      <w:r w:rsidR="00DA2461">
        <w:rPr>
          <w:sz w:val="28"/>
          <w:szCs w:val="28"/>
        </w:rPr>
        <w:t>м</w:t>
      </w:r>
      <w:r w:rsidR="00E7360C">
        <w:rPr>
          <w:sz w:val="28"/>
          <w:szCs w:val="28"/>
        </w:rPr>
        <w:t xml:space="preserve"> сельсовет</w:t>
      </w:r>
      <w:r w:rsidR="00DA2461">
        <w:rPr>
          <w:sz w:val="28"/>
          <w:szCs w:val="28"/>
        </w:rPr>
        <w:t>е</w:t>
      </w:r>
      <w:r w:rsidRPr="00493783">
        <w:rPr>
          <w:sz w:val="28"/>
          <w:szCs w:val="28"/>
        </w:rPr>
        <w:t>.</w:t>
      </w:r>
    </w:p>
    <w:p w:rsidR="006B3F99" w:rsidRPr="00763A3F" w:rsidRDefault="00E74455" w:rsidP="00763A3F">
      <w:pPr>
        <w:pStyle w:val="10"/>
        <w:spacing w:before="120" w:after="120" w:line="360" w:lineRule="auto"/>
      </w:pPr>
      <w:bookmarkStart w:id="241" w:name="bookmark109"/>
      <w:bookmarkStart w:id="242" w:name="_Toc63635580"/>
      <w:r w:rsidRPr="00763A3F">
        <w:t>2.</w:t>
      </w:r>
      <w:r w:rsidR="006B3F99" w:rsidRPr="00763A3F">
        <w:t>4.1</w:t>
      </w:r>
      <w:r w:rsidR="00763A3F">
        <w:rPr>
          <w:lang w:val="en-US"/>
        </w:rPr>
        <w:t> </w:t>
      </w:r>
      <w:r w:rsidR="006B3F99" w:rsidRPr="00763A3F">
        <w:t>Основные направления, принципы, задачи и плановые значения показателя развития централизованной системы водоотведения</w:t>
      </w:r>
      <w:bookmarkEnd w:id="241"/>
      <w:bookmarkEnd w:id="242"/>
    </w:p>
    <w:p w:rsidR="006B3F99" w:rsidRPr="00BE5F58" w:rsidRDefault="006B3F99" w:rsidP="006B3F99">
      <w:pPr>
        <w:spacing w:after="0" w:line="360" w:lineRule="auto"/>
        <w:rPr>
          <w:sz w:val="28"/>
          <w:szCs w:val="28"/>
        </w:rPr>
      </w:pPr>
      <w:r w:rsidRPr="00BE5F58">
        <w:rPr>
          <w:sz w:val="28"/>
          <w:szCs w:val="28"/>
        </w:rPr>
        <w:t>Основные направления развития централизованной системы водоотведения связаны с реа</w:t>
      </w:r>
      <w:r w:rsidRPr="00BE5F58">
        <w:rPr>
          <w:sz w:val="28"/>
          <w:szCs w:val="28"/>
        </w:rPr>
        <w:softHyphen/>
        <w:t>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w:t>
      </w:r>
      <w:r w:rsidRPr="00BE5F58">
        <w:rPr>
          <w:sz w:val="28"/>
          <w:szCs w:val="28"/>
        </w:rPr>
        <w:softHyphen/>
        <w:t>вышения качества очистки сточных вод, обеспечение доступности услуг водоотведения для або</w:t>
      </w:r>
      <w:r w:rsidRPr="00BE5F58">
        <w:rPr>
          <w:sz w:val="28"/>
          <w:szCs w:val="28"/>
        </w:rPr>
        <w:softHyphen/>
        <w:t>нентов за счет развития централизованной системы водоотведения.</w:t>
      </w:r>
    </w:p>
    <w:p w:rsidR="006B3F99" w:rsidRPr="00BE5F58" w:rsidRDefault="006B3F99" w:rsidP="006B3F99">
      <w:pPr>
        <w:spacing w:after="0" w:line="360" w:lineRule="auto"/>
        <w:rPr>
          <w:sz w:val="28"/>
          <w:szCs w:val="28"/>
        </w:rPr>
      </w:pPr>
      <w:r w:rsidRPr="00BE5F58">
        <w:rPr>
          <w:sz w:val="28"/>
          <w:szCs w:val="28"/>
        </w:rPr>
        <w:lastRenderedPageBreak/>
        <w:t>Принципами развития централизованной системы водоотведения являются:</w:t>
      </w:r>
    </w:p>
    <w:p w:rsidR="006B3F99" w:rsidRPr="00BE5F58" w:rsidRDefault="006B3F99" w:rsidP="00B70E13">
      <w:pPr>
        <w:spacing w:after="0" w:line="360" w:lineRule="auto"/>
        <w:rPr>
          <w:sz w:val="28"/>
          <w:szCs w:val="28"/>
        </w:rPr>
      </w:pPr>
      <w:r>
        <w:rPr>
          <w:sz w:val="28"/>
          <w:szCs w:val="28"/>
        </w:rPr>
        <w:t>-</w:t>
      </w:r>
      <w:r w:rsidR="00490268">
        <w:rPr>
          <w:sz w:val="28"/>
          <w:szCs w:val="28"/>
        </w:rPr>
        <w:t> </w:t>
      </w:r>
      <w:r w:rsidRPr="00BE5F58">
        <w:rPr>
          <w:sz w:val="28"/>
          <w:szCs w:val="28"/>
        </w:rPr>
        <w:t>постоянное улучшение качества предоставления услуг водоотведения потребителям (або</w:t>
      </w:r>
      <w:r w:rsidRPr="00BE5F58">
        <w:rPr>
          <w:sz w:val="28"/>
          <w:szCs w:val="28"/>
        </w:rPr>
        <w:softHyphen/>
        <w:t>нентам);</w:t>
      </w:r>
    </w:p>
    <w:p w:rsidR="006B3F99" w:rsidRPr="00BE5F58" w:rsidRDefault="006B3F99" w:rsidP="00B70E13">
      <w:pPr>
        <w:spacing w:after="0" w:line="360" w:lineRule="auto"/>
        <w:rPr>
          <w:sz w:val="28"/>
          <w:szCs w:val="28"/>
        </w:rPr>
      </w:pPr>
      <w:r>
        <w:rPr>
          <w:sz w:val="28"/>
          <w:szCs w:val="28"/>
        </w:rPr>
        <w:t>-</w:t>
      </w:r>
      <w:r w:rsidR="00490268">
        <w:rPr>
          <w:sz w:val="28"/>
          <w:szCs w:val="28"/>
        </w:rPr>
        <w:t> </w:t>
      </w:r>
      <w:r w:rsidRPr="00BE5F58">
        <w:rPr>
          <w:sz w:val="28"/>
          <w:szCs w:val="28"/>
        </w:rPr>
        <w:t>удовлетворение потребности в обеспечении услугой водоотведения новых объектов капи</w:t>
      </w:r>
      <w:r w:rsidRPr="00BE5F58">
        <w:rPr>
          <w:sz w:val="28"/>
          <w:szCs w:val="28"/>
        </w:rPr>
        <w:softHyphen/>
        <w:t>тального строительства;</w:t>
      </w:r>
    </w:p>
    <w:p w:rsidR="006B3F99" w:rsidRPr="00BE5F58" w:rsidRDefault="006B3F99" w:rsidP="00B70E13">
      <w:pPr>
        <w:spacing w:after="0" w:line="360" w:lineRule="auto"/>
        <w:rPr>
          <w:sz w:val="28"/>
          <w:szCs w:val="28"/>
        </w:rPr>
      </w:pPr>
      <w:r>
        <w:rPr>
          <w:sz w:val="28"/>
          <w:szCs w:val="28"/>
        </w:rPr>
        <w:t>-</w:t>
      </w:r>
      <w:r w:rsidR="00490268">
        <w:rPr>
          <w:sz w:val="28"/>
          <w:szCs w:val="28"/>
        </w:rPr>
        <w:t> </w:t>
      </w:r>
      <w:r w:rsidRPr="00BE5F58">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6B3F99" w:rsidRPr="00BE5F58" w:rsidRDefault="006B3F99" w:rsidP="006B3F99">
      <w:pPr>
        <w:spacing w:after="0" w:line="360" w:lineRule="auto"/>
        <w:rPr>
          <w:sz w:val="28"/>
          <w:szCs w:val="28"/>
        </w:rPr>
      </w:pPr>
      <w:r w:rsidRPr="00BE5F58">
        <w:rPr>
          <w:sz w:val="28"/>
          <w:szCs w:val="28"/>
        </w:rPr>
        <w:t>Основными задачами развития системы водоотведения являются:</w:t>
      </w:r>
    </w:p>
    <w:p w:rsidR="006B3F99" w:rsidRPr="00BE5F58" w:rsidRDefault="006B3F99" w:rsidP="00A52571">
      <w:pPr>
        <w:spacing w:after="0" w:line="360" w:lineRule="auto"/>
        <w:rPr>
          <w:sz w:val="28"/>
          <w:szCs w:val="28"/>
        </w:rPr>
      </w:pPr>
      <w:r>
        <w:rPr>
          <w:sz w:val="28"/>
          <w:szCs w:val="28"/>
        </w:rPr>
        <w:t xml:space="preserve">- </w:t>
      </w:r>
      <w:r w:rsidRPr="00BE5F58">
        <w:rPr>
          <w:sz w:val="28"/>
          <w:szCs w:val="28"/>
        </w:rPr>
        <w:t>строительство сетей и сооружений для отведения сточных вод;</w:t>
      </w:r>
    </w:p>
    <w:p w:rsidR="006B3F99" w:rsidRPr="00BE5F58" w:rsidRDefault="006B3F99" w:rsidP="00A52571">
      <w:pPr>
        <w:spacing w:after="0" w:line="360" w:lineRule="auto"/>
        <w:rPr>
          <w:sz w:val="28"/>
          <w:szCs w:val="28"/>
        </w:rPr>
      </w:pPr>
      <w:r>
        <w:rPr>
          <w:sz w:val="28"/>
          <w:szCs w:val="28"/>
        </w:rPr>
        <w:t>-</w:t>
      </w:r>
      <w:r w:rsidR="00490268">
        <w:rPr>
          <w:sz w:val="28"/>
          <w:szCs w:val="28"/>
        </w:rPr>
        <w:t> </w:t>
      </w:r>
      <w:r w:rsidRPr="00BE5F58">
        <w:rPr>
          <w:sz w:val="28"/>
          <w:szCs w:val="28"/>
        </w:rPr>
        <w:t>обеспечение доступа к услугам водоотведения социально-значимых потребителей;</w:t>
      </w:r>
    </w:p>
    <w:p w:rsidR="006B3F99" w:rsidRPr="00BE5F58" w:rsidRDefault="006B3F99" w:rsidP="00A52571">
      <w:pPr>
        <w:spacing w:after="0" w:line="360" w:lineRule="auto"/>
        <w:rPr>
          <w:sz w:val="28"/>
          <w:szCs w:val="28"/>
        </w:rPr>
      </w:pPr>
      <w:r>
        <w:rPr>
          <w:sz w:val="28"/>
          <w:szCs w:val="28"/>
        </w:rPr>
        <w:t xml:space="preserve">- </w:t>
      </w:r>
      <w:r w:rsidRPr="00BE5F58">
        <w:rPr>
          <w:sz w:val="28"/>
          <w:szCs w:val="28"/>
        </w:rPr>
        <w:t>повышение энергетической эффективности системы водоотведения.</w:t>
      </w:r>
    </w:p>
    <w:p w:rsidR="006B3F99" w:rsidRPr="00BE5F58" w:rsidRDefault="006B3F99" w:rsidP="006B3F99">
      <w:pPr>
        <w:spacing w:after="0" w:line="360" w:lineRule="auto"/>
        <w:rPr>
          <w:sz w:val="28"/>
          <w:szCs w:val="28"/>
        </w:rPr>
      </w:pPr>
      <w:r w:rsidRPr="00BE5F58">
        <w:rPr>
          <w:sz w:val="28"/>
          <w:szCs w:val="28"/>
        </w:rPr>
        <w:t>В соответствии с постановлением Правительства РФ от 05.09.2013 №782 «О схемах водо</w:t>
      </w:r>
      <w:r w:rsidRPr="00BE5F58">
        <w:rPr>
          <w:sz w:val="28"/>
          <w:szCs w:val="28"/>
        </w:rPr>
        <w:softHyphen/>
        <w:t>снабжения и водоотведения» (вместе с «Правилами разработки и утверждения схем водоснабже</w:t>
      </w:r>
      <w:r w:rsidRPr="00BE5F58">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BE5F58" w:rsidRDefault="006B3F99" w:rsidP="00B70E13">
      <w:pPr>
        <w:spacing w:after="0" w:line="360" w:lineRule="auto"/>
        <w:rPr>
          <w:sz w:val="28"/>
          <w:szCs w:val="28"/>
        </w:rPr>
      </w:pPr>
      <w:r>
        <w:rPr>
          <w:sz w:val="28"/>
          <w:szCs w:val="28"/>
        </w:rPr>
        <w:t xml:space="preserve">- </w:t>
      </w:r>
      <w:r w:rsidRPr="00BE5F58">
        <w:rPr>
          <w:sz w:val="28"/>
          <w:szCs w:val="28"/>
        </w:rPr>
        <w:t>показатели надежности и бесперебойности водоотведения;</w:t>
      </w:r>
    </w:p>
    <w:p w:rsidR="006B3F99" w:rsidRPr="00BE5F58" w:rsidRDefault="006B3F99" w:rsidP="00B70E13">
      <w:pPr>
        <w:spacing w:after="0" w:line="360" w:lineRule="auto"/>
        <w:rPr>
          <w:sz w:val="28"/>
          <w:szCs w:val="28"/>
        </w:rPr>
      </w:pPr>
      <w:r>
        <w:rPr>
          <w:sz w:val="28"/>
          <w:szCs w:val="28"/>
        </w:rPr>
        <w:t xml:space="preserve">- </w:t>
      </w:r>
      <w:r w:rsidRPr="00BE5F58">
        <w:rPr>
          <w:sz w:val="28"/>
          <w:szCs w:val="28"/>
        </w:rPr>
        <w:t>показатели качества обслуживания абонентов;</w:t>
      </w:r>
    </w:p>
    <w:p w:rsidR="006B3F99" w:rsidRPr="00BE5F58" w:rsidRDefault="006B3F99" w:rsidP="00B70E13">
      <w:pPr>
        <w:spacing w:after="0" w:line="360" w:lineRule="auto"/>
        <w:rPr>
          <w:sz w:val="28"/>
          <w:szCs w:val="28"/>
        </w:rPr>
      </w:pPr>
      <w:r>
        <w:rPr>
          <w:sz w:val="28"/>
          <w:szCs w:val="28"/>
        </w:rPr>
        <w:t xml:space="preserve">- </w:t>
      </w:r>
      <w:r w:rsidRPr="00BE5F58">
        <w:rPr>
          <w:sz w:val="28"/>
          <w:szCs w:val="28"/>
        </w:rPr>
        <w:t>показатели качества очистки сточных вод;</w:t>
      </w:r>
    </w:p>
    <w:p w:rsidR="006B3F99" w:rsidRPr="00BE5F58" w:rsidRDefault="006B3F99" w:rsidP="00B70E13">
      <w:pPr>
        <w:spacing w:after="0" w:line="360" w:lineRule="auto"/>
        <w:rPr>
          <w:sz w:val="28"/>
          <w:szCs w:val="28"/>
        </w:rPr>
      </w:pPr>
      <w:r>
        <w:rPr>
          <w:sz w:val="28"/>
          <w:szCs w:val="28"/>
        </w:rPr>
        <w:t xml:space="preserve">- </w:t>
      </w:r>
      <w:r w:rsidRPr="00BE5F58">
        <w:rPr>
          <w:sz w:val="28"/>
          <w:szCs w:val="28"/>
        </w:rPr>
        <w:t>показатели эффективности использования ресурсов при транспортировке сточных вод;</w:t>
      </w:r>
    </w:p>
    <w:p w:rsidR="006B3F99" w:rsidRPr="00BE5F58" w:rsidRDefault="006B3F99" w:rsidP="00B70E13">
      <w:pPr>
        <w:spacing w:after="0" w:line="360" w:lineRule="auto"/>
        <w:rPr>
          <w:sz w:val="28"/>
          <w:szCs w:val="28"/>
        </w:rPr>
      </w:pPr>
      <w:r>
        <w:rPr>
          <w:sz w:val="28"/>
          <w:szCs w:val="28"/>
        </w:rPr>
        <w:t xml:space="preserve">- </w:t>
      </w:r>
      <w:r w:rsidRPr="00BE5F58">
        <w:rPr>
          <w:sz w:val="28"/>
          <w:szCs w:val="28"/>
        </w:rPr>
        <w:t>соотношение цены реализации мероприятий инвестиционной программы и их эффектив</w:t>
      </w:r>
      <w:r w:rsidRPr="00BE5F58">
        <w:rPr>
          <w:sz w:val="28"/>
          <w:szCs w:val="28"/>
        </w:rPr>
        <w:softHyphen/>
        <w:t>ности - улучшение качества очистки сточных вод;</w:t>
      </w:r>
    </w:p>
    <w:p w:rsidR="006B3F99" w:rsidRDefault="006B3F99" w:rsidP="00B70E13">
      <w:pPr>
        <w:spacing w:after="0" w:line="360" w:lineRule="auto"/>
        <w:rPr>
          <w:sz w:val="28"/>
          <w:szCs w:val="28"/>
        </w:rPr>
      </w:pPr>
      <w:r>
        <w:rPr>
          <w:sz w:val="28"/>
          <w:szCs w:val="28"/>
        </w:rPr>
        <w:t xml:space="preserve">- </w:t>
      </w:r>
      <w:r w:rsidRPr="00BE5F58">
        <w:rPr>
          <w:sz w:val="28"/>
          <w:szCs w:val="28"/>
        </w:rPr>
        <w:t>иные показатели, установленные правительством Российской Федерации.</w:t>
      </w:r>
    </w:p>
    <w:p w:rsidR="00B70E13" w:rsidRPr="00763A3F" w:rsidRDefault="00E74455" w:rsidP="00763A3F">
      <w:pPr>
        <w:pStyle w:val="10"/>
        <w:spacing w:before="120" w:after="120" w:line="360" w:lineRule="auto"/>
      </w:pPr>
      <w:bookmarkStart w:id="243" w:name="bookmark110"/>
      <w:bookmarkStart w:id="244" w:name="_Toc63635581"/>
      <w:r w:rsidRPr="00763A3F">
        <w:t>2.</w:t>
      </w:r>
      <w:r w:rsidR="006B3F99" w:rsidRPr="00763A3F">
        <w:t>4.2</w:t>
      </w:r>
      <w:r w:rsidR="00763A3F">
        <w:rPr>
          <w:lang w:val="en-US"/>
        </w:rPr>
        <w:t> </w:t>
      </w:r>
      <w:r w:rsidR="006B3F99" w:rsidRPr="00763A3F">
        <w:t>Перечень основных мероприятий по реализации схем водоотведения с разбивкой по годам, включая технические обоснования этих мероприятий</w:t>
      </w:r>
      <w:bookmarkEnd w:id="243"/>
      <w:bookmarkEnd w:id="244"/>
    </w:p>
    <w:p w:rsidR="002E60D7" w:rsidRDefault="00B70E13" w:rsidP="002E60D7">
      <w:pPr>
        <w:spacing w:after="0" w:line="360" w:lineRule="auto"/>
        <w:rPr>
          <w:sz w:val="28"/>
          <w:szCs w:val="28"/>
        </w:rPr>
      </w:pPr>
      <w:r w:rsidRPr="00B70E13">
        <w:rPr>
          <w:sz w:val="28"/>
          <w:szCs w:val="28"/>
        </w:rPr>
        <w:t xml:space="preserve">Для приема расчетного количества сточных вод и их очистки </w:t>
      </w:r>
      <w:r w:rsidR="00F72B2D" w:rsidRPr="00B70E13">
        <w:rPr>
          <w:sz w:val="28"/>
          <w:szCs w:val="28"/>
        </w:rPr>
        <w:t xml:space="preserve">планируется доставка их специализированным автотранспортом в </w:t>
      </w:r>
      <w:r w:rsidR="003B31CA" w:rsidRPr="00B70E13">
        <w:rPr>
          <w:sz w:val="28"/>
          <w:szCs w:val="28"/>
        </w:rPr>
        <w:t xml:space="preserve">другое поселение </w:t>
      </w:r>
      <w:r w:rsidR="00F72B2D" w:rsidRPr="00B70E13">
        <w:rPr>
          <w:sz w:val="28"/>
          <w:szCs w:val="28"/>
        </w:rPr>
        <w:t>для утилизации</w:t>
      </w:r>
      <w:r>
        <w:rPr>
          <w:sz w:val="28"/>
          <w:szCs w:val="28"/>
        </w:rPr>
        <w:t>, либо</w:t>
      </w:r>
      <w:r w:rsidR="00F72B2D" w:rsidRPr="00B70E13">
        <w:rPr>
          <w:sz w:val="28"/>
          <w:szCs w:val="28"/>
        </w:rPr>
        <w:t xml:space="preserve"> </w:t>
      </w:r>
      <w:r>
        <w:rPr>
          <w:sz w:val="28"/>
          <w:szCs w:val="28"/>
        </w:rPr>
        <w:t>с</w:t>
      </w:r>
      <w:r w:rsidR="00F72B2D" w:rsidRPr="00B70E13">
        <w:rPr>
          <w:sz w:val="28"/>
          <w:szCs w:val="28"/>
        </w:rPr>
        <w:t xml:space="preserve">троительство собственного КОС в </w:t>
      </w:r>
      <w:r w:rsidR="00E7360C">
        <w:rPr>
          <w:sz w:val="28"/>
          <w:szCs w:val="28"/>
        </w:rPr>
        <w:t>Павловск</w:t>
      </w:r>
      <w:r w:rsidR="00FE0D93">
        <w:rPr>
          <w:sz w:val="28"/>
          <w:szCs w:val="28"/>
        </w:rPr>
        <w:t>ом</w:t>
      </w:r>
      <w:r w:rsidR="00E7360C">
        <w:rPr>
          <w:sz w:val="28"/>
          <w:szCs w:val="28"/>
        </w:rPr>
        <w:t xml:space="preserve"> сельсовет</w:t>
      </w:r>
      <w:r w:rsidR="00FE0D93">
        <w:rPr>
          <w:sz w:val="28"/>
          <w:szCs w:val="28"/>
        </w:rPr>
        <w:t>е</w:t>
      </w:r>
      <w:r>
        <w:rPr>
          <w:sz w:val="28"/>
          <w:szCs w:val="28"/>
        </w:rPr>
        <w:t>.</w:t>
      </w:r>
    </w:p>
    <w:p w:rsidR="006B3F99" w:rsidRPr="004C27CA" w:rsidRDefault="006B3F99" w:rsidP="002E60D7">
      <w:pPr>
        <w:spacing w:after="0" w:line="360" w:lineRule="auto"/>
        <w:jc w:val="right"/>
        <w:rPr>
          <w:sz w:val="28"/>
          <w:szCs w:val="28"/>
        </w:rPr>
      </w:pPr>
      <w:r>
        <w:rPr>
          <w:sz w:val="28"/>
          <w:szCs w:val="28"/>
        </w:rPr>
        <w:lastRenderedPageBreak/>
        <w:t>Табл</w:t>
      </w:r>
      <w:r w:rsidR="00F72B2D">
        <w:rPr>
          <w:sz w:val="28"/>
          <w:szCs w:val="28"/>
        </w:rPr>
        <w:t>.2.4.2.</w:t>
      </w:r>
      <w:r>
        <w:rPr>
          <w:sz w:val="28"/>
          <w:szCs w:val="28"/>
        </w:rPr>
        <w:t xml:space="preserve"> </w:t>
      </w:r>
      <w:r w:rsidRPr="00F63DAA">
        <w:rPr>
          <w:sz w:val="28"/>
          <w:szCs w:val="28"/>
        </w:rPr>
        <w:t xml:space="preserve">- </w:t>
      </w:r>
      <w:r w:rsidRPr="00B70E13">
        <w:rPr>
          <w:sz w:val="28"/>
          <w:szCs w:val="28"/>
        </w:rPr>
        <w:t>Перечень основных мероприятий</w:t>
      </w:r>
    </w:p>
    <w:tbl>
      <w:tblPr>
        <w:tblStyle w:val="ae"/>
        <w:tblW w:w="5000" w:type="pct"/>
        <w:tblLook w:val="04A0" w:firstRow="1" w:lastRow="0" w:firstColumn="1" w:lastColumn="0" w:noHBand="0" w:noVBand="1"/>
      </w:tblPr>
      <w:tblGrid>
        <w:gridCol w:w="470"/>
        <w:gridCol w:w="1917"/>
        <w:gridCol w:w="657"/>
        <w:gridCol w:w="657"/>
        <w:gridCol w:w="657"/>
        <w:gridCol w:w="657"/>
        <w:gridCol w:w="657"/>
        <w:gridCol w:w="815"/>
        <w:gridCol w:w="710"/>
        <w:gridCol w:w="681"/>
        <w:gridCol w:w="669"/>
        <w:gridCol w:w="657"/>
        <w:gridCol w:w="935"/>
      </w:tblGrid>
      <w:tr w:rsidR="002E60D7" w:rsidRPr="002E60D7" w:rsidTr="00493783">
        <w:trPr>
          <w:trHeight w:val="284"/>
        </w:trPr>
        <w:tc>
          <w:tcPr>
            <w:tcW w:w="232" w:type="pct"/>
            <w:vMerge w:val="restart"/>
          </w:tcPr>
          <w:p w:rsidR="006B3F99" w:rsidRPr="002E60D7" w:rsidRDefault="006B3F99" w:rsidP="006B3F99">
            <w:pPr>
              <w:spacing w:after="0" w:line="360" w:lineRule="auto"/>
              <w:ind w:firstLine="0"/>
              <w:rPr>
                <w:b/>
                <w:bCs/>
                <w:sz w:val="22"/>
              </w:rPr>
            </w:pPr>
            <w:r w:rsidRPr="002E60D7">
              <w:rPr>
                <w:b/>
                <w:bCs/>
                <w:sz w:val="22"/>
              </w:rPr>
              <w:t xml:space="preserve">№ </w:t>
            </w:r>
            <w:proofErr w:type="spellStart"/>
            <w:r w:rsidRPr="002E60D7">
              <w:rPr>
                <w:b/>
                <w:bCs/>
                <w:sz w:val="22"/>
              </w:rPr>
              <w:t>пп</w:t>
            </w:r>
            <w:proofErr w:type="spellEnd"/>
          </w:p>
        </w:tc>
        <w:tc>
          <w:tcPr>
            <w:tcW w:w="945" w:type="pct"/>
            <w:vMerge w:val="restart"/>
          </w:tcPr>
          <w:p w:rsidR="006B3F99" w:rsidRPr="002E60D7" w:rsidRDefault="006B3F99" w:rsidP="006B3F99">
            <w:pPr>
              <w:spacing w:after="0" w:line="360" w:lineRule="auto"/>
              <w:ind w:firstLine="0"/>
              <w:rPr>
                <w:b/>
                <w:bCs/>
                <w:sz w:val="22"/>
              </w:rPr>
            </w:pPr>
            <w:r w:rsidRPr="002E60D7">
              <w:rPr>
                <w:b/>
                <w:bCs/>
                <w:sz w:val="22"/>
              </w:rPr>
              <w:t>Наименование мероприятия</w:t>
            </w:r>
          </w:p>
        </w:tc>
        <w:tc>
          <w:tcPr>
            <w:tcW w:w="3823" w:type="pct"/>
            <w:gridSpan w:val="11"/>
          </w:tcPr>
          <w:p w:rsidR="006B3F99" w:rsidRPr="002E60D7" w:rsidRDefault="000A1ADE" w:rsidP="000A1ADE">
            <w:pPr>
              <w:spacing w:after="0" w:line="360" w:lineRule="auto"/>
              <w:ind w:firstLine="0"/>
              <w:jc w:val="center"/>
              <w:rPr>
                <w:b/>
                <w:bCs/>
                <w:sz w:val="22"/>
              </w:rPr>
            </w:pPr>
            <w:r w:rsidRPr="002E60D7">
              <w:rPr>
                <w:b/>
                <w:bCs/>
                <w:sz w:val="22"/>
              </w:rPr>
              <w:t>Период реализации</w:t>
            </w:r>
            <w:r w:rsidR="004F3938">
              <w:rPr>
                <w:b/>
                <w:bCs/>
                <w:sz w:val="22"/>
              </w:rPr>
              <w:t>,</w:t>
            </w:r>
            <w:r w:rsidR="006F6399">
              <w:rPr>
                <w:b/>
                <w:bCs/>
                <w:sz w:val="22"/>
              </w:rPr>
              <w:t xml:space="preserve"> </w:t>
            </w:r>
            <w:r w:rsidR="004F3938">
              <w:rPr>
                <w:b/>
                <w:bCs/>
                <w:sz w:val="22"/>
              </w:rPr>
              <w:t>год</w:t>
            </w:r>
          </w:p>
        </w:tc>
      </w:tr>
      <w:tr w:rsidR="00493783" w:rsidRPr="002E60D7" w:rsidTr="00493783">
        <w:trPr>
          <w:trHeight w:val="293"/>
        </w:trPr>
        <w:tc>
          <w:tcPr>
            <w:tcW w:w="232" w:type="pct"/>
            <w:vMerge/>
          </w:tcPr>
          <w:p w:rsidR="00493783" w:rsidRPr="002E60D7" w:rsidRDefault="00493783" w:rsidP="006B3F99">
            <w:pPr>
              <w:spacing w:after="0" w:line="360" w:lineRule="auto"/>
              <w:ind w:firstLine="0"/>
              <w:rPr>
                <w:sz w:val="22"/>
              </w:rPr>
            </w:pPr>
          </w:p>
        </w:tc>
        <w:tc>
          <w:tcPr>
            <w:tcW w:w="945" w:type="pct"/>
            <w:vMerge/>
          </w:tcPr>
          <w:p w:rsidR="00493783" w:rsidRPr="002E60D7" w:rsidRDefault="00493783" w:rsidP="006B3F99">
            <w:pPr>
              <w:spacing w:after="0" w:line="360" w:lineRule="auto"/>
              <w:ind w:firstLine="0"/>
              <w:rPr>
                <w:sz w:val="22"/>
              </w:rPr>
            </w:pPr>
          </w:p>
        </w:tc>
        <w:tc>
          <w:tcPr>
            <w:tcW w:w="324" w:type="pct"/>
          </w:tcPr>
          <w:p w:rsidR="00493783" w:rsidRPr="002E60D7" w:rsidRDefault="00493783" w:rsidP="006B3F99">
            <w:pPr>
              <w:pStyle w:val="Bodytext20"/>
              <w:shd w:val="clear" w:color="auto" w:fill="auto"/>
              <w:spacing w:line="240" w:lineRule="auto"/>
              <w:jc w:val="left"/>
            </w:pPr>
            <w:r w:rsidRPr="002E60D7">
              <w:t>202</w:t>
            </w:r>
            <w:r>
              <w:t>1</w:t>
            </w:r>
          </w:p>
        </w:tc>
        <w:tc>
          <w:tcPr>
            <w:tcW w:w="324" w:type="pct"/>
          </w:tcPr>
          <w:p w:rsidR="00493783" w:rsidRPr="002E60D7" w:rsidRDefault="00493783" w:rsidP="006B3F99">
            <w:pPr>
              <w:pStyle w:val="Bodytext20"/>
              <w:shd w:val="clear" w:color="auto" w:fill="auto"/>
              <w:spacing w:line="240" w:lineRule="auto"/>
              <w:jc w:val="left"/>
            </w:pPr>
            <w:r w:rsidRPr="002E60D7">
              <w:t>202</w:t>
            </w:r>
            <w:r>
              <w:t>2</w:t>
            </w:r>
          </w:p>
        </w:tc>
        <w:tc>
          <w:tcPr>
            <w:tcW w:w="324" w:type="pct"/>
          </w:tcPr>
          <w:p w:rsidR="00493783" w:rsidRPr="002E60D7" w:rsidRDefault="00493783" w:rsidP="006B3F99">
            <w:pPr>
              <w:pStyle w:val="Bodytext20"/>
              <w:shd w:val="clear" w:color="auto" w:fill="auto"/>
              <w:spacing w:line="240" w:lineRule="auto"/>
              <w:jc w:val="left"/>
            </w:pPr>
            <w:r w:rsidRPr="002E60D7">
              <w:t>202</w:t>
            </w:r>
            <w:r>
              <w:t>3</w:t>
            </w:r>
          </w:p>
        </w:tc>
        <w:tc>
          <w:tcPr>
            <w:tcW w:w="324" w:type="pct"/>
          </w:tcPr>
          <w:p w:rsidR="00493783" w:rsidRPr="002E60D7" w:rsidRDefault="00493783" w:rsidP="006B3F99">
            <w:pPr>
              <w:pStyle w:val="Bodytext20"/>
              <w:shd w:val="clear" w:color="auto" w:fill="auto"/>
              <w:spacing w:line="240" w:lineRule="auto"/>
              <w:jc w:val="left"/>
            </w:pPr>
            <w:r w:rsidRPr="002E60D7">
              <w:t>202</w:t>
            </w:r>
            <w:r>
              <w:t>4</w:t>
            </w:r>
          </w:p>
        </w:tc>
        <w:tc>
          <w:tcPr>
            <w:tcW w:w="324" w:type="pct"/>
          </w:tcPr>
          <w:p w:rsidR="00493783" w:rsidRPr="002E60D7" w:rsidRDefault="00493783" w:rsidP="006B3F99">
            <w:pPr>
              <w:pStyle w:val="Bodytext20"/>
              <w:shd w:val="clear" w:color="auto" w:fill="auto"/>
              <w:spacing w:line="240" w:lineRule="auto"/>
              <w:jc w:val="left"/>
            </w:pPr>
            <w:r w:rsidRPr="002E60D7">
              <w:t>202</w:t>
            </w:r>
            <w:r>
              <w:t>5</w:t>
            </w:r>
          </w:p>
        </w:tc>
        <w:tc>
          <w:tcPr>
            <w:tcW w:w="402" w:type="pct"/>
          </w:tcPr>
          <w:p w:rsidR="00493783" w:rsidRPr="002E60D7" w:rsidRDefault="00493783" w:rsidP="006B3F99">
            <w:pPr>
              <w:pStyle w:val="Bodytext20"/>
              <w:shd w:val="clear" w:color="auto" w:fill="auto"/>
              <w:spacing w:line="240" w:lineRule="auto"/>
              <w:jc w:val="left"/>
            </w:pPr>
            <w:r w:rsidRPr="002E60D7">
              <w:t>202</w:t>
            </w:r>
            <w:r>
              <w:t>6</w:t>
            </w:r>
          </w:p>
        </w:tc>
        <w:tc>
          <w:tcPr>
            <w:tcW w:w="350" w:type="pct"/>
          </w:tcPr>
          <w:p w:rsidR="00493783" w:rsidRPr="002E60D7" w:rsidRDefault="00493783" w:rsidP="006B3F99">
            <w:pPr>
              <w:pStyle w:val="Bodytext20"/>
              <w:shd w:val="clear" w:color="auto" w:fill="auto"/>
              <w:spacing w:line="240" w:lineRule="auto"/>
              <w:jc w:val="left"/>
            </w:pPr>
            <w:r w:rsidRPr="002E60D7">
              <w:t>202</w:t>
            </w:r>
            <w:r>
              <w:t>7</w:t>
            </w:r>
          </w:p>
        </w:tc>
        <w:tc>
          <w:tcPr>
            <w:tcW w:w="336" w:type="pct"/>
          </w:tcPr>
          <w:p w:rsidR="00493783" w:rsidRPr="002E60D7" w:rsidRDefault="00493783" w:rsidP="006B3F99">
            <w:pPr>
              <w:pStyle w:val="Bodytext20"/>
              <w:shd w:val="clear" w:color="auto" w:fill="auto"/>
              <w:spacing w:line="240" w:lineRule="auto"/>
              <w:jc w:val="left"/>
            </w:pPr>
            <w:r w:rsidRPr="002E60D7">
              <w:t>202</w:t>
            </w:r>
            <w:r>
              <w:t>8</w:t>
            </w:r>
          </w:p>
        </w:tc>
        <w:tc>
          <w:tcPr>
            <w:tcW w:w="330" w:type="pct"/>
          </w:tcPr>
          <w:p w:rsidR="00493783" w:rsidRPr="002E60D7" w:rsidRDefault="00493783" w:rsidP="006B3F99">
            <w:pPr>
              <w:pStyle w:val="Bodytext20"/>
              <w:shd w:val="clear" w:color="auto" w:fill="auto"/>
              <w:spacing w:line="240" w:lineRule="auto"/>
              <w:jc w:val="left"/>
            </w:pPr>
            <w:r w:rsidRPr="002E60D7">
              <w:t>202</w:t>
            </w:r>
            <w:r>
              <w:t>9</w:t>
            </w:r>
          </w:p>
        </w:tc>
        <w:tc>
          <w:tcPr>
            <w:tcW w:w="324" w:type="pct"/>
          </w:tcPr>
          <w:p w:rsidR="00493783" w:rsidRPr="002E60D7" w:rsidRDefault="00493783" w:rsidP="006B3F99">
            <w:pPr>
              <w:pStyle w:val="Bodytext20"/>
              <w:shd w:val="clear" w:color="auto" w:fill="auto"/>
              <w:spacing w:line="240" w:lineRule="auto"/>
              <w:jc w:val="left"/>
            </w:pPr>
            <w:r w:rsidRPr="002E60D7">
              <w:t>20</w:t>
            </w:r>
            <w:r>
              <w:t>30</w:t>
            </w:r>
          </w:p>
        </w:tc>
        <w:tc>
          <w:tcPr>
            <w:tcW w:w="461" w:type="pct"/>
          </w:tcPr>
          <w:p w:rsidR="00493783" w:rsidRPr="002E60D7" w:rsidRDefault="00493783" w:rsidP="006B3F99">
            <w:pPr>
              <w:pStyle w:val="Bodytext20"/>
              <w:shd w:val="clear" w:color="auto" w:fill="auto"/>
              <w:spacing w:line="240" w:lineRule="auto"/>
              <w:jc w:val="left"/>
            </w:pPr>
            <w:r w:rsidRPr="002E60D7">
              <w:t>203</w:t>
            </w:r>
            <w:r>
              <w:t>1-2034</w:t>
            </w:r>
          </w:p>
        </w:tc>
      </w:tr>
      <w:tr w:rsidR="00493783" w:rsidRPr="002E60D7" w:rsidTr="00493783">
        <w:trPr>
          <w:trHeight w:val="2406"/>
        </w:trPr>
        <w:tc>
          <w:tcPr>
            <w:tcW w:w="232" w:type="pct"/>
          </w:tcPr>
          <w:p w:rsidR="00493783" w:rsidRPr="002E60D7" w:rsidRDefault="00493783" w:rsidP="00395AE9">
            <w:pPr>
              <w:spacing w:after="0" w:line="360" w:lineRule="auto"/>
              <w:ind w:firstLine="0"/>
              <w:rPr>
                <w:sz w:val="22"/>
              </w:rPr>
            </w:pPr>
            <w:r>
              <w:rPr>
                <w:sz w:val="22"/>
              </w:rPr>
              <w:t>1</w:t>
            </w:r>
          </w:p>
        </w:tc>
        <w:tc>
          <w:tcPr>
            <w:tcW w:w="945" w:type="pct"/>
          </w:tcPr>
          <w:p w:rsidR="00493783" w:rsidRPr="002E60D7" w:rsidRDefault="00493783" w:rsidP="00A74AD5">
            <w:pPr>
              <w:spacing w:after="0" w:line="360" w:lineRule="auto"/>
              <w:ind w:firstLine="0"/>
              <w:rPr>
                <w:sz w:val="22"/>
              </w:rPr>
            </w:pPr>
            <w:r w:rsidRPr="002E60D7">
              <w:rPr>
                <w:sz w:val="22"/>
              </w:rPr>
              <w:t xml:space="preserve">Строительство канализационных очистных сооружений мощностью </w:t>
            </w:r>
            <w:r>
              <w:rPr>
                <w:sz w:val="22"/>
              </w:rPr>
              <w:t>150</w:t>
            </w:r>
            <w:r w:rsidRPr="002E60D7">
              <w:rPr>
                <w:sz w:val="22"/>
              </w:rPr>
              <w:t xml:space="preserve"> м³/с.</w:t>
            </w:r>
          </w:p>
        </w:tc>
        <w:tc>
          <w:tcPr>
            <w:tcW w:w="324" w:type="pct"/>
            <w:vAlign w:val="center"/>
          </w:tcPr>
          <w:p w:rsidR="00493783" w:rsidRPr="002E60D7" w:rsidRDefault="00493783" w:rsidP="000A1ADE">
            <w:pPr>
              <w:pStyle w:val="Bodytext20"/>
              <w:shd w:val="clear" w:color="auto" w:fill="auto"/>
              <w:spacing w:line="240" w:lineRule="auto"/>
              <w:jc w:val="center"/>
            </w:pPr>
            <w:r>
              <w:t>-</w:t>
            </w:r>
          </w:p>
        </w:tc>
        <w:tc>
          <w:tcPr>
            <w:tcW w:w="2384" w:type="pct"/>
            <w:gridSpan w:val="7"/>
            <w:vAlign w:val="center"/>
          </w:tcPr>
          <w:p w:rsidR="00493783" w:rsidRPr="002E60D7" w:rsidRDefault="00493783" w:rsidP="00B70E13">
            <w:pPr>
              <w:pStyle w:val="Bodytext20"/>
              <w:shd w:val="clear" w:color="auto" w:fill="auto"/>
              <w:spacing w:line="240" w:lineRule="auto"/>
              <w:jc w:val="center"/>
              <w:rPr>
                <w:highlight w:val="yellow"/>
              </w:rPr>
            </w:pPr>
            <w:r>
              <w:rPr>
                <w:szCs w:val="24"/>
              </w:rPr>
              <w:t>Строительство КОС подразумевает проведение гидрологических и инженерных изысканий, разработку проекта сооружения и согласования. После выполнения первичных работ необходимо определить подрядчика и сроки.</w:t>
            </w:r>
          </w:p>
          <w:p w:rsidR="00493783" w:rsidRPr="002E60D7" w:rsidRDefault="00493783" w:rsidP="000A1ADE">
            <w:pPr>
              <w:pStyle w:val="Bodytext20"/>
              <w:shd w:val="clear" w:color="auto" w:fill="auto"/>
              <w:spacing w:line="240" w:lineRule="auto"/>
              <w:jc w:val="center"/>
            </w:pPr>
          </w:p>
        </w:tc>
        <w:tc>
          <w:tcPr>
            <w:tcW w:w="330" w:type="pct"/>
            <w:vAlign w:val="center"/>
          </w:tcPr>
          <w:p w:rsidR="00493783" w:rsidRPr="002E60D7" w:rsidRDefault="00493783" w:rsidP="000A1ADE">
            <w:pPr>
              <w:pStyle w:val="Bodytext20"/>
              <w:shd w:val="clear" w:color="auto" w:fill="auto"/>
              <w:spacing w:line="240" w:lineRule="auto"/>
              <w:jc w:val="center"/>
            </w:pPr>
            <w:r>
              <w:t>-</w:t>
            </w:r>
          </w:p>
        </w:tc>
        <w:tc>
          <w:tcPr>
            <w:tcW w:w="324" w:type="pct"/>
            <w:vAlign w:val="center"/>
          </w:tcPr>
          <w:p w:rsidR="00493783" w:rsidRPr="002E60D7" w:rsidRDefault="00493783" w:rsidP="000A1ADE">
            <w:pPr>
              <w:pStyle w:val="Bodytext20"/>
              <w:shd w:val="clear" w:color="auto" w:fill="auto"/>
              <w:spacing w:line="240" w:lineRule="auto"/>
              <w:jc w:val="center"/>
            </w:pPr>
            <w:r>
              <w:t>-</w:t>
            </w:r>
          </w:p>
        </w:tc>
        <w:tc>
          <w:tcPr>
            <w:tcW w:w="461" w:type="pct"/>
            <w:vAlign w:val="center"/>
          </w:tcPr>
          <w:p w:rsidR="00493783" w:rsidRPr="002E60D7" w:rsidRDefault="00493783" w:rsidP="000A1ADE">
            <w:pPr>
              <w:pStyle w:val="Bodytext20"/>
              <w:shd w:val="clear" w:color="auto" w:fill="auto"/>
              <w:spacing w:line="240" w:lineRule="auto"/>
              <w:jc w:val="center"/>
            </w:pPr>
            <w:r>
              <w:t>-</w:t>
            </w:r>
          </w:p>
        </w:tc>
      </w:tr>
      <w:tr w:rsidR="00493783" w:rsidRPr="002E60D7" w:rsidTr="00493783">
        <w:trPr>
          <w:trHeight w:val="2290"/>
        </w:trPr>
        <w:tc>
          <w:tcPr>
            <w:tcW w:w="232" w:type="pct"/>
          </w:tcPr>
          <w:p w:rsidR="00493783" w:rsidRDefault="00493783" w:rsidP="004F3938">
            <w:pPr>
              <w:spacing w:after="0" w:line="360" w:lineRule="auto"/>
              <w:ind w:firstLine="0"/>
              <w:rPr>
                <w:sz w:val="22"/>
              </w:rPr>
            </w:pPr>
            <w:r>
              <w:rPr>
                <w:sz w:val="22"/>
              </w:rPr>
              <w:t>2</w:t>
            </w:r>
          </w:p>
        </w:tc>
        <w:tc>
          <w:tcPr>
            <w:tcW w:w="945" w:type="pct"/>
          </w:tcPr>
          <w:p w:rsidR="00493783" w:rsidRPr="002E60D7" w:rsidRDefault="00493783" w:rsidP="004F3938">
            <w:pPr>
              <w:spacing w:after="0" w:line="360" w:lineRule="auto"/>
              <w:ind w:firstLine="0"/>
              <w:rPr>
                <w:sz w:val="22"/>
              </w:rPr>
            </w:pPr>
            <w:r w:rsidRPr="004A0A38">
              <w:rPr>
                <w:szCs w:val="24"/>
              </w:rPr>
              <w:t>Приобретение вакуумн</w:t>
            </w:r>
            <w:r>
              <w:rPr>
                <w:szCs w:val="24"/>
              </w:rPr>
              <w:t>ой</w:t>
            </w:r>
            <w:r w:rsidRPr="004A0A38">
              <w:rPr>
                <w:szCs w:val="24"/>
              </w:rPr>
              <w:t xml:space="preserve"> ассенизаторск</w:t>
            </w:r>
            <w:r>
              <w:rPr>
                <w:szCs w:val="24"/>
              </w:rPr>
              <w:t>ой</w:t>
            </w:r>
            <w:r w:rsidRPr="004A0A38">
              <w:rPr>
                <w:szCs w:val="24"/>
              </w:rPr>
              <w:t xml:space="preserve"> машин</w:t>
            </w:r>
            <w:r>
              <w:rPr>
                <w:szCs w:val="24"/>
              </w:rPr>
              <w:t>ы,</w:t>
            </w:r>
          </w:p>
        </w:tc>
        <w:tc>
          <w:tcPr>
            <w:tcW w:w="2372" w:type="pct"/>
            <w:gridSpan w:val="7"/>
            <w:vAlign w:val="center"/>
          </w:tcPr>
          <w:p w:rsidR="00493783" w:rsidRPr="002E60D7" w:rsidRDefault="00493783" w:rsidP="004F3938">
            <w:pPr>
              <w:pStyle w:val="Bodytext20"/>
              <w:shd w:val="clear" w:color="auto" w:fill="auto"/>
              <w:spacing w:line="240" w:lineRule="auto"/>
              <w:jc w:val="center"/>
            </w:pPr>
            <w:r>
              <w:rPr>
                <w:szCs w:val="24"/>
              </w:rPr>
              <w:t xml:space="preserve">Вакуумные </w:t>
            </w:r>
            <w:r w:rsidRPr="004A0A38">
              <w:rPr>
                <w:szCs w:val="24"/>
              </w:rPr>
              <w:t>ассенизаторски</w:t>
            </w:r>
            <w:r>
              <w:rPr>
                <w:szCs w:val="24"/>
              </w:rPr>
              <w:t>е</w:t>
            </w:r>
            <w:r w:rsidRPr="004A0A38">
              <w:rPr>
                <w:szCs w:val="24"/>
              </w:rPr>
              <w:t xml:space="preserve"> машин</w:t>
            </w:r>
            <w:r>
              <w:rPr>
                <w:szCs w:val="24"/>
              </w:rPr>
              <w:t>ы необходимы для доставки сточных вод на объекты КОС, для последующей утилизации. Наличие собственного автотранспорта позволит предоставить услуги по утилизации сточных вод бесперебойно и своевременно.</w:t>
            </w:r>
          </w:p>
        </w:tc>
        <w:tc>
          <w:tcPr>
            <w:tcW w:w="336" w:type="pct"/>
            <w:vAlign w:val="center"/>
          </w:tcPr>
          <w:p w:rsidR="00493783" w:rsidRPr="002E60D7" w:rsidRDefault="00493783" w:rsidP="004F3938">
            <w:pPr>
              <w:pStyle w:val="Bodytext20"/>
              <w:shd w:val="clear" w:color="auto" w:fill="auto"/>
              <w:spacing w:line="240" w:lineRule="auto"/>
              <w:jc w:val="center"/>
            </w:pPr>
            <w:r>
              <w:t>-</w:t>
            </w:r>
          </w:p>
        </w:tc>
        <w:tc>
          <w:tcPr>
            <w:tcW w:w="330" w:type="pct"/>
            <w:vAlign w:val="center"/>
          </w:tcPr>
          <w:p w:rsidR="00493783" w:rsidRPr="002E60D7" w:rsidRDefault="00493783" w:rsidP="004F3938">
            <w:pPr>
              <w:pStyle w:val="Bodytext20"/>
              <w:shd w:val="clear" w:color="auto" w:fill="auto"/>
              <w:spacing w:line="240" w:lineRule="auto"/>
              <w:jc w:val="center"/>
            </w:pPr>
            <w:r>
              <w:t>-</w:t>
            </w:r>
          </w:p>
        </w:tc>
        <w:tc>
          <w:tcPr>
            <w:tcW w:w="324" w:type="pct"/>
            <w:vAlign w:val="center"/>
          </w:tcPr>
          <w:p w:rsidR="00493783" w:rsidRPr="002E60D7" w:rsidRDefault="00493783" w:rsidP="004F3938">
            <w:pPr>
              <w:pStyle w:val="Bodytext20"/>
              <w:shd w:val="clear" w:color="auto" w:fill="auto"/>
              <w:spacing w:line="240" w:lineRule="auto"/>
              <w:jc w:val="center"/>
            </w:pPr>
            <w:r>
              <w:t>-</w:t>
            </w:r>
          </w:p>
        </w:tc>
        <w:tc>
          <w:tcPr>
            <w:tcW w:w="461" w:type="pct"/>
            <w:vAlign w:val="center"/>
          </w:tcPr>
          <w:p w:rsidR="00493783" w:rsidRPr="002E60D7" w:rsidRDefault="00493783" w:rsidP="004F3938">
            <w:pPr>
              <w:pStyle w:val="Bodytext20"/>
              <w:shd w:val="clear" w:color="auto" w:fill="auto"/>
              <w:spacing w:line="240" w:lineRule="auto"/>
              <w:jc w:val="center"/>
            </w:pPr>
            <w:r>
              <w:t>-</w:t>
            </w:r>
          </w:p>
        </w:tc>
      </w:tr>
    </w:tbl>
    <w:p w:rsidR="00D02022" w:rsidRPr="00763A3F" w:rsidRDefault="00E74455" w:rsidP="00763A3F">
      <w:pPr>
        <w:pStyle w:val="10"/>
        <w:spacing w:before="120" w:after="120" w:line="360" w:lineRule="auto"/>
      </w:pPr>
      <w:bookmarkStart w:id="245" w:name="_Toc63635582"/>
      <w:r w:rsidRPr="00763A3F">
        <w:t>2.</w:t>
      </w:r>
      <w:r w:rsidR="006B3F99" w:rsidRPr="00763A3F">
        <w:t>4.3</w:t>
      </w:r>
      <w:r w:rsidR="00763A3F">
        <w:rPr>
          <w:lang w:val="en-US"/>
        </w:rPr>
        <w:t> </w:t>
      </w:r>
      <w:r w:rsidR="006B3F99" w:rsidRPr="00763A3F">
        <w:t>Технические обоснования основных мероприятий по реализации схем водоотведения</w:t>
      </w:r>
      <w:bookmarkEnd w:id="245"/>
    </w:p>
    <w:p w:rsidR="00821511" w:rsidRDefault="006B373A" w:rsidP="00821511">
      <w:pPr>
        <w:spacing w:after="0" w:line="360" w:lineRule="auto"/>
        <w:rPr>
          <w:sz w:val="28"/>
          <w:szCs w:val="28"/>
        </w:rPr>
      </w:pPr>
      <w:r>
        <w:rPr>
          <w:sz w:val="28"/>
          <w:szCs w:val="28"/>
        </w:rPr>
        <w:t xml:space="preserve">В настоящее время существуют различные способы очистки сточных вод, и различные, по своей структуре, объекты КОС. Существуют КОС близкие к полной заводской готовности, которые в то же время являются компактными, и автоматизированными. </w:t>
      </w:r>
    </w:p>
    <w:p w:rsidR="006B373A" w:rsidRPr="000A1ADE" w:rsidRDefault="00821511" w:rsidP="00821511">
      <w:pPr>
        <w:spacing w:after="0" w:line="360" w:lineRule="auto"/>
        <w:rPr>
          <w:sz w:val="28"/>
          <w:szCs w:val="28"/>
        </w:rPr>
      </w:pPr>
      <w:r>
        <w:rPr>
          <w:sz w:val="28"/>
          <w:szCs w:val="28"/>
        </w:rPr>
        <w:t>Для определения выбора строительства объекта КОС необходимо провести геодезический, гидрогеологические и инженерные изыскания территории на которой планируется строительство КОС. По результатам таковых исследований будет возможно определить способ реализации планов по строительству КОС, разработать проект строительства.</w:t>
      </w:r>
    </w:p>
    <w:p w:rsidR="006B3F99" w:rsidRPr="00763A3F" w:rsidRDefault="00E74455" w:rsidP="00763A3F">
      <w:pPr>
        <w:pStyle w:val="10"/>
        <w:spacing w:before="120" w:after="120" w:line="360" w:lineRule="auto"/>
      </w:pPr>
      <w:bookmarkStart w:id="246" w:name="_Toc63635583"/>
      <w:r w:rsidRPr="00763A3F">
        <w:t>2.</w:t>
      </w:r>
      <w:r w:rsidR="006B3F99" w:rsidRPr="00763A3F">
        <w:t>4.4</w:t>
      </w:r>
      <w:r w:rsidR="00763A3F">
        <w:rPr>
          <w:lang w:val="en-US"/>
        </w:rPr>
        <w:t> </w:t>
      </w:r>
      <w:r w:rsidR="006B3F99" w:rsidRPr="00763A3F">
        <w:t>Сведения о вновь строящихся, реконструируемых и предлагаемых к выводу из эксплуатации объектах централизованной системы водоотведения</w:t>
      </w:r>
      <w:bookmarkEnd w:id="246"/>
    </w:p>
    <w:p w:rsidR="00432D1C" w:rsidRDefault="00357338" w:rsidP="00821511">
      <w:pPr>
        <w:spacing w:after="0" w:line="360" w:lineRule="auto"/>
        <w:rPr>
          <w:sz w:val="28"/>
          <w:szCs w:val="28"/>
        </w:rPr>
      </w:pPr>
      <w:r>
        <w:rPr>
          <w:sz w:val="28"/>
          <w:szCs w:val="28"/>
        </w:rPr>
        <w:t>П</w:t>
      </w:r>
      <w:r w:rsidR="00821511" w:rsidRPr="00821511">
        <w:rPr>
          <w:sz w:val="28"/>
          <w:szCs w:val="28"/>
        </w:rPr>
        <w:t>ланируется строительство</w:t>
      </w:r>
      <w:r w:rsidR="00432D1C">
        <w:rPr>
          <w:sz w:val="28"/>
          <w:szCs w:val="28"/>
        </w:rPr>
        <w:t xml:space="preserve"> </w:t>
      </w:r>
      <w:r w:rsidR="00821511" w:rsidRPr="00821511">
        <w:rPr>
          <w:sz w:val="28"/>
          <w:szCs w:val="28"/>
        </w:rPr>
        <w:t xml:space="preserve">КОС </w:t>
      </w:r>
      <w:r w:rsidR="00821511" w:rsidRPr="00432D1C">
        <w:rPr>
          <w:sz w:val="28"/>
          <w:szCs w:val="28"/>
        </w:rPr>
        <w:t xml:space="preserve">мощностью </w:t>
      </w:r>
      <w:r w:rsidR="0014244E">
        <w:rPr>
          <w:sz w:val="28"/>
          <w:szCs w:val="28"/>
        </w:rPr>
        <w:t>до 150</w:t>
      </w:r>
      <w:r w:rsidR="00821511" w:rsidRPr="00432D1C">
        <w:rPr>
          <w:sz w:val="28"/>
          <w:szCs w:val="28"/>
        </w:rPr>
        <w:t xml:space="preserve"> м³</w:t>
      </w:r>
      <w:r w:rsidR="0014244E">
        <w:rPr>
          <w:sz w:val="28"/>
          <w:szCs w:val="28"/>
        </w:rPr>
        <w:t>/сут</w:t>
      </w:r>
      <w:r w:rsidR="00821511" w:rsidRPr="00821511">
        <w:rPr>
          <w:sz w:val="28"/>
          <w:szCs w:val="28"/>
        </w:rPr>
        <w:t xml:space="preserve">. на территории </w:t>
      </w:r>
      <w:proofErr w:type="gramStart"/>
      <w:r w:rsidR="0014244E">
        <w:rPr>
          <w:sz w:val="28"/>
          <w:szCs w:val="28"/>
        </w:rPr>
        <w:t>с</w:t>
      </w:r>
      <w:proofErr w:type="gramEnd"/>
      <w:r w:rsidR="0014244E">
        <w:rPr>
          <w:sz w:val="28"/>
          <w:szCs w:val="28"/>
        </w:rPr>
        <w:t>. Павловка</w:t>
      </w:r>
      <w:r w:rsidR="00821511" w:rsidRPr="00821511">
        <w:rPr>
          <w:sz w:val="28"/>
          <w:szCs w:val="28"/>
        </w:rPr>
        <w:t xml:space="preserve">. </w:t>
      </w:r>
    </w:p>
    <w:p w:rsidR="00821511" w:rsidRPr="00821511" w:rsidRDefault="00821511" w:rsidP="00821511">
      <w:pPr>
        <w:spacing w:after="0" w:line="360" w:lineRule="auto"/>
        <w:rPr>
          <w:sz w:val="28"/>
          <w:szCs w:val="28"/>
        </w:rPr>
      </w:pPr>
      <w:r w:rsidRPr="00821511">
        <w:rPr>
          <w:sz w:val="28"/>
          <w:szCs w:val="28"/>
        </w:rPr>
        <w:t>Объем</w:t>
      </w:r>
      <w:r w:rsidR="00432D1C">
        <w:rPr>
          <w:sz w:val="28"/>
          <w:szCs w:val="28"/>
        </w:rPr>
        <w:t xml:space="preserve"> планируемой</w:t>
      </w:r>
      <w:r w:rsidRPr="00821511">
        <w:rPr>
          <w:sz w:val="28"/>
          <w:szCs w:val="28"/>
        </w:rPr>
        <w:t xml:space="preserve"> строит</w:t>
      </w:r>
      <w:r w:rsidR="00432D1C">
        <w:rPr>
          <w:sz w:val="28"/>
          <w:szCs w:val="28"/>
        </w:rPr>
        <w:t>ься</w:t>
      </w:r>
      <w:r w:rsidRPr="00821511">
        <w:rPr>
          <w:sz w:val="28"/>
          <w:szCs w:val="28"/>
        </w:rPr>
        <w:t xml:space="preserve"> КОС возможно определить после его проектирования.</w:t>
      </w:r>
    </w:p>
    <w:p w:rsidR="006B3F99" w:rsidRPr="00763A3F" w:rsidRDefault="00E74455" w:rsidP="00763A3F">
      <w:pPr>
        <w:pStyle w:val="10"/>
        <w:spacing w:before="120" w:after="120" w:line="360" w:lineRule="auto"/>
      </w:pPr>
      <w:bookmarkStart w:id="247" w:name="_Toc63635584"/>
      <w:r w:rsidRPr="00763A3F">
        <w:lastRenderedPageBreak/>
        <w:t>2.</w:t>
      </w:r>
      <w:r w:rsidR="006B3F99" w:rsidRPr="00763A3F">
        <w:t>4.5</w:t>
      </w:r>
      <w:r w:rsidR="00763A3F">
        <w:rPr>
          <w:lang w:val="en-US"/>
        </w:rPr>
        <w:t> </w:t>
      </w:r>
      <w:r w:rsidR="006B3F99" w:rsidRPr="00763A3F">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7"/>
    </w:p>
    <w:p w:rsidR="006B3F99" w:rsidRDefault="006B3F99" w:rsidP="006B3F99">
      <w:pPr>
        <w:spacing w:after="0" w:line="360" w:lineRule="auto"/>
        <w:rPr>
          <w:sz w:val="28"/>
          <w:szCs w:val="28"/>
        </w:rPr>
      </w:pPr>
      <w:bookmarkStart w:id="248" w:name="bookmark114"/>
      <w:r w:rsidRPr="001B66A3">
        <w:rPr>
          <w:sz w:val="28"/>
          <w:szCs w:val="28"/>
        </w:rPr>
        <w:t>Системы диспетчеризации, телемеханизации и автоматизированные системы управления режимами водоотведения отсутствуют. Установка систем диспетчеризации, телемеханизации и автоматизированных систем управ</w:t>
      </w:r>
      <w:r w:rsidR="000A1ADE">
        <w:rPr>
          <w:sz w:val="28"/>
          <w:szCs w:val="28"/>
        </w:rPr>
        <w:t>ления режимами водоотведения на перспективу</w:t>
      </w:r>
      <w:r w:rsidRPr="001B66A3">
        <w:rPr>
          <w:sz w:val="28"/>
          <w:szCs w:val="28"/>
        </w:rPr>
        <w:t xml:space="preserve"> разви</w:t>
      </w:r>
      <w:r w:rsidRPr="001B66A3">
        <w:rPr>
          <w:sz w:val="28"/>
          <w:szCs w:val="28"/>
        </w:rPr>
        <w:softHyphen/>
        <w:t>тия поселен</w:t>
      </w:r>
      <w:r w:rsidR="006B373A">
        <w:rPr>
          <w:sz w:val="28"/>
          <w:szCs w:val="28"/>
        </w:rPr>
        <w:t>ия</w:t>
      </w:r>
      <w:r w:rsidR="000A1ADE">
        <w:rPr>
          <w:sz w:val="28"/>
          <w:szCs w:val="28"/>
        </w:rPr>
        <w:t xml:space="preserve">, </w:t>
      </w:r>
      <w:r w:rsidRPr="001B66A3">
        <w:rPr>
          <w:sz w:val="28"/>
          <w:szCs w:val="28"/>
        </w:rPr>
        <w:t xml:space="preserve">не </w:t>
      </w:r>
      <w:r w:rsidR="000A1ADE">
        <w:rPr>
          <w:sz w:val="28"/>
          <w:szCs w:val="28"/>
        </w:rPr>
        <w:t>предполагается</w:t>
      </w:r>
      <w:r w:rsidRPr="001B66A3">
        <w:rPr>
          <w:sz w:val="28"/>
          <w:szCs w:val="28"/>
        </w:rPr>
        <w:t>.</w:t>
      </w:r>
      <w:bookmarkEnd w:id="248"/>
    </w:p>
    <w:p w:rsidR="006B3F99" w:rsidRPr="00763A3F" w:rsidRDefault="00E74455" w:rsidP="00763A3F">
      <w:pPr>
        <w:pStyle w:val="10"/>
        <w:spacing w:before="120" w:after="120" w:line="360" w:lineRule="auto"/>
      </w:pPr>
      <w:bookmarkStart w:id="249" w:name="_Toc63635585"/>
      <w:r w:rsidRPr="00763A3F">
        <w:t>2.</w:t>
      </w:r>
      <w:r w:rsidR="006B3F99" w:rsidRPr="00763A3F">
        <w:t>4.6</w:t>
      </w:r>
      <w:r w:rsidR="00763A3F">
        <w:rPr>
          <w:lang w:val="en-US"/>
        </w:rPr>
        <w:t> </w:t>
      </w:r>
      <w:r w:rsidR="006B3F99" w:rsidRPr="00763A3F">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49"/>
    </w:p>
    <w:p w:rsidR="006B3F99" w:rsidRPr="00026ABC" w:rsidRDefault="000A1ADE" w:rsidP="006B3F99">
      <w:pPr>
        <w:spacing w:after="0" w:line="360" w:lineRule="auto"/>
        <w:rPr>
          <w:sz w:val="28"/>
          <w:szCs w:val="28"/>
        </w:rPr>
      </w:pPr>
      <w:bookmarkStart w:id="250" w:name="bookmark115"/>
      <w:r w:rsidRPr="00026ABC">
        <w:rPr>
          <w:sz w:val="28"/>
          <w:szCs w:val="28"/>
        </w:rPr>
        <w:t>В</w:t>
      </w:r>
      <w:r w:rsidR="006B3F99" w:rsidRPr="00026ABC">
        <w:rPr>
          <w:sz w:val="28"/>
          <w:szCs w:val="28"/>
        </w:rPr>
        <w:t xml:space="preserve"> </w:t>
      </w:r>
      <w:r w:rsidR="00FE0D93">
        <w:rPr>
          <w:sz w:val="28"/>
          <w:szCs w:val="28"/>
        </w:rPr>
        <w:t>Павловском сельсовете</w:t>
      </w:r>
      <w:r w:rsidR="00E7360C">
        <w:rPr>
          <w:sz w:val="28"/>
          <w:szCs w:val="28"/>
        </w:rPr>
        <w:t xml:space="preserve"> </w:t>
      </w:r>
      <w:r w:rsidR="00357338" w:rsidRPr="00026ABC">
        <w:rPr>
          <w:sz w:val="28"/>
          <w:szCs w:val="28"/>
        </w:rPr>
        <w:t>на расчетный период до 2034 года не</w:t>
      </w:r>
      <w:r w:rsidR="006B373A" w:rsidRPr="00026ABC">
        <w:rPr>
          <w:sz w:val="28"/>
          <w:szCs w:val="28"/>
        </w:rPr>
        <w:t xml:space="preserve"> </w:t>
      </w:r>
      <w:r w:rsidR="00567B25" w:rsidRPr="00026ABC">
        <w:rPr>
          <w:sz w:val="28"/>
          <w:szCs w:val="28"/>
        </w:rPr>
        <w:t>планируется</w:t>
      </w:r>
      <w:r w:rsidR="006B3F99" w:rsidRPr="00026ABC">
        <w:rPr>
          <w:sz w:val="28"/>
          <w:szCs w:val="28"/>
        </w:rPr>
        <w:t xml:space="preserve"> </w:t>
      </w:r>
      <w:r w:rsidR="00567B25" w:rsidRPr="00026ABC">
        <w:rPr>
          <w:sz w:val="28"/>
          <w:szCs w:val="28"/>
        </w:rPr>
        <w:t>строительство</w:t>
      </w:r>
      <w:r w:rsidR="006B3F99" w:rsidRPr="00026ABC">
        <w:rPr>
          <w:sz w:val="28"/>
          <w:szCs w:val="28"/>
        </w:rPr>
        <w:t xml:space="preserve"> сет</w:t>
      </w:r>
      <w:r w:rsidR="00567B25" w:rsidRPr="00026ABC">
        <w:rPr>
          <w:sz w:val="28"/>
          <w:szCs w:val="28"/>
        </w:rPr>
        <w:t>ей</w:t>
      </w:r>
      <w:r w:rsidR="006B3F99" w:rsidRPr="00026ABC">
        <w:rPr>
          <w:sz w:val="28"/>
          <w:szCs w:val="28"/>
        </w:rPr>
        <w:t xml:space="preserve"> водоотведения</w:t>
      </w:r>
      <w:bookmarkEnd w:id="250"/>
      <w:r w:rsidRPr="00026ABC">
        <w:rPr>
          <w:sz w:val="28"/>
          <w:szCs w:val="28"/>
        </w:rPr>
        <w:t>.</w:t>
      </w:r>
    </w:p>
    <w:p w:rsidR="006B3F99" w:rsidRPr="00026ABC" w:rsidRDefault="00E74455" w:rsidP="00763A3F">
      <w:pPr>
        <w:pStyle w:val="10"/>
        <w:spacing w:before="120" w:after="120" w:line="360" w:lineRule="auto"/>
      </w:pPr>
      <w:bookmarkStart w:id="251" w:name="_Toc63635586"/>
      <w:r w:rsidRPr="00026ABC">
        <w:t>2.</w:t>
      </w:r>
      <w:r w:rsidR="006B3F99" w:rsidRPr="00026ABC">
        <w:t>4.7</w:t>
      </w:r>
      <w:r w:rsidR="00763A3F" w:rsidRPr="00026ABC">
        <w:rPr>
          <w:lang w:val="en-US"/>
        </w:rPr>
        <w:t> </w:t>
      </w:r>
      <w:r w:rsidR="006B3F99" w:rsidRPr="00026ABC">
        <w:t>Границы и характеристики охранных зон сетей и сооружений централизованной системы водоотведения</w:t>
      </w:r>
      <w:bookmarkEnd w:id="251"/>
    </w:p>
    <w:p w:rsidR="006B3F99" w:rsidRPr="00026ABC" w:rsidRDefault="006B3F99" w:rsidP="006B3F99">
      <w:pPr>
        <w:spacing w:after="0" w:line="360" w:lineRule="auto"/>
        <w:rPr>
          <w:sz w:val="28"/>
          <w:szCs w:val="28"/>
        </w:rPr>
      </w:pPr>
      <w:bookmarkStart w:id="252" w:name="bookmark116"/>
      <w:r w:rsidRPr="00026ABC">
        <w:rPr>
          <w:sz w:val="28"/>
          <w:szCs w:val="28"/>
        </w:rPr>
        <w:t>На расчетный период</w:t>
      </w:r>
      <w:r w:rsidR="005949AB" w:rsidRPr="00026ABC">
        <w:rPr>
          <w:sz w:val="28"/>
          <w:szCs w:val="28"/>
        </w:rPr>
        <w:t xml:space="preserve"> </w:t>
      </w:r>
      <w:r w:rsidR="00E8601D" w:rsidRPr="00026ABC">
        <w:rPr>
          <w:sz w:val="28"/>
          <w:szCs w:val="28"/>
        </w:rPr>
        <w:t xml:space="preserve">планируется </w:t>
      </w:r>
      <w:r w:rsidR="005949AB" w:rsidRPr="00026ABC">
        <w:rPr>
          <w:sz w:val="28"/>
          <w:szCs w:val="28"/>
        </w:rPr>
        <w:t>новое</w:t>
      </w:r>
      <w:r w:rsidRPr="00026ABC">
        <w:rPr>
          <w:sz w:val="28"/>
          <w:szCs w:val="28"/>
        </w:rPr>
        <w:t xml:space="preserve"> строительство канализационных </w:t>
      </w:r>
      <w:r w:rsidR="00357338" w:rsidRPr="00026ABC">
        <w:rPr>
          <w:sz w:val="28"/>
          <w:szCs w:val="28"/>
        </w:rPr>
        <w:t>очистных сооружений</w:t>
      </w:r>
      <w:r w:rsidRPr="00026ABC">
        <w:rPr>
          <w:sz w:val="28"/>
          <w:szCs w:val="28"/>
        </w:rPr>
        <w:t>.</w:t>
      </w:r>
      <w:bookmarkEnd w:id="252"/>
      <w:r w:rsidR="000A1ADE" w:rsidRPr="00026ABC">
        <w:rPr>
          <w:sz w:val="28"/>
          <w:szCs w:val="28"/>
        </w:rPr>
        <w:t xml:space="preserve"> </w:t>
      </w:r>
      <w:r w:rsidR="005040FE" w:rsidRPr="00026ABC">
        <w:rPr>
          <w:sz w:val="28"/>
          <w:szCs w:val="28"/>
        </w:rPr>
        <w:t>Строительство</w:t>
      </w:r>
      <w:r w:rsidR="000A1ADE" w:rsidRPr="00026ABC">
        <w:rPr>
          <w:sz w:val="28"/>
          <w:szCs w:val="28"/>
        </w:rPr>
        <w:t xml:space="preserve"> сети </w:t>
      </w:r>
      <w:r w:rsidR="00357338" w:rsidRPr="00026ABC">
        <w:rPr>
          <w:sz w:val="28"/>
          <w:szCs w:val="28"/>
        </w:rPr>
        <w:t xml:space="preserve">КОС </w:t>
      </w:r>
      <w:r w:rsidR="005949AB" w:rsidRPr="00026ABC">
        <w:rPr>
          <w:sz w:val="28"/>
          <w:szCs w:val="28"/>
        </w:rPr>
        <w:t>планируется выполнить в границах существующих охранных зон</w:t>
      </w:r>
      <w:r w:rsidR="00357338" w:rsidRPr="00026ABC">
        <w:rPr>
          <w:sz w:val="28"/>
          <w:szCs w:val="28"/>
        </w:rPr>
        <w:t>, либо согласовать новые границы сан-охранной зоны</w:t>
      </w:r>
      <w:r w:rsidR="005949AB" w:rsidRPr="00026ABC">
        <w:rPr>
          <w:sz w:val="28"/>
          <w:szCs w:val="28"/>
        </w:rPr>
        <w:t>.</w:t>
      </w:r>
    </w:p>
    <w:p w:rsidR="006B3F99" w:rsidRPr="00026ABC" w:rsidRDefault="00E74455" w:rsidP="00763A3F">
      <w:pPr>
        <w:pStyle w:val="10"/>
        <w:spacing w:before="120" w:after="120" w:line="360" w:lineRule="auto"/>
      </w:pPr>
      <w:bookmarkStart w:id="253" w:name="_Toc63635587"/>
      <w:r w:rsidRPr="00026ABC">
        <w:t>2.</w:t>
      </w:r>
      <w:r w:rsidR="006B3F99" w:rsidRPr="00026ABC">
        <w:t>4.8</w:t>
      </w:r>
      <w:r w:rsidR="00763A3F" w:rsidRPr="00026ABC">
        <w:rPr>
          <w:lang w:val="en-US"/>
        </w:rPr>
        <w:t> </w:t>
      </w:r>
      <w:r w:rsidR="006B3F99" w:rsidRPr="00026ABC">
        <w:t>Границы планируемых зон размещения объектов централизованной системы водоотведения</w:t>
      </w:r>
      <w:bookmarkEnd w:id="253"/>
    </w:p>
    <w:p w:rsidR="006B3F99" w:rsidRPr="00026ABC" w:rsidRDefault="005949AB" w:rsidP="006B3F99">
      <w:pPr>
        <w:spacing w:after="0" w:line="360" w:lineRule="auto"/>
        <w:rPr>
          <w:sz w:val="28"/>
          <w:szCs w:val="28"/>
        </w:rPr>
      </w:pPr>
      <w:r w:rsidRPr="00026ABC">
        <w:rPr>
          <w:sz w:val="28"/>
          <w:szCs w:val="28"/>
        </w:rPr>
        <w:t>Строительство новых объектов централизованной системы водоотведения</w:t>
      </w:r>
      <w:r w:rsidR="00357338" w:rsidRPr="00026ABC">
        <w:rPr>
          <w:sz w:val="28"/>
          <w:szCs w:val="28"/>
        </w:rPr>
        <w:t xml:space="preserve"> в </w:t>
      </w:r>
      <w:r w:rsidR="00FE0D93">
        <w:rPr>
          <w:sz w:val="28"/>
          <w:szCs w:val="28"/>
        </w:rPr>
        <w:t>Павловском сельсовете</w:t>
      </w:r>
      <w:r w:rsidR="00E7360C">
        <w:rPr>
          <w:sz w:val="28"/>
          <w:szCs w:val="28"/>
        </w:rPr>
        <w:t xml:space="preserve"> </w:t>
      </w:r>
      <w:r w:rsidR="00357338" w:rsidRPr="00026ABC">
        <w:rPr>
          <w:sz w:val="28"/>
          <w:szCs w:val="28"/>
        </w:rPr>
        <w:t>не планируется.</w:t>
      </w:r>
    </w:p>
    <w:p w:rsidR="006B3F99" w:rsidRPr="00763A3F" w:rsidRDefault="00E74455" w:rsidP="00763A3F">
      <w:pPr>
        <w:pStyle w:val="10"/>
        <w:spacing w:before="120" w:after="120" w:line="360" w:lineRule="auto"/>
      </w:pPr>
      <w:bookmarkStart w:id="254" w:name="bookmark117"/>
      <w:bookmarkStart w:id="255" w:name="bookmark118"/>
      <w:bookmarkStart w:id="256" w:name="bookmark119"/>
      <w:bookmarkStart w:id="257" w:name="_Toc63635588"/>
      <w:r w:rsidRPr="00026ABC">
        <w:lastRenderedPageBreak/>
        <w:t>2.</w:t>
      </w:r>
      <w:r w:rsidR="006B3F99" w:rsidRPr="00026ABC">
        <w:t>5</w:t>
      </w:r>
      <w:r w:rsidR="00763A3F" w:rsidRPr="00026ABC">
        <w:rPr>
          <w:lang w:val="en-US"/>
        </w:rPr>
        <w:t> </w:t>
      </w:r>
      <w:r w:rsidR="006B3F99" w:rsidRPr="00026ABC">
        <w:t>Экологические</w:t>
      </w:r>
      <w:r w:rsidR="006B3F99" w:rsidRPr="00763A3F">
        <w:t xml:space="preserve"> аспекты мероприятий по строительству и реконструкции объектов централизованной системы водоотведения</w:t>
      </w:r>
      <w:bookmarkEnd w:id="254"/>
      <w:bookmarkEnd w:id="255"/>
      <w:bookmarkEnd w:id="256"/>
      <w:bookmarkEnd w:id="257"/>
    </w:p>
    <w:p w:rsidR="006B3F99" w:rsidRPr="00763A3F" w:rsidRDefault="00E74455" w:rsidP="00763A3F">
      <w:pPr>
        <w:pStyle w:val="10"/>
        <w:spacing w:before="120" w:after="120" w:line="360" w:lineRule="auto"/>
      </w:pPr>
      <w:bookmarkStart w:id="258" w:name="bookmark120"/>
      <w:bookmarkStart w:id="259" w:name="_Toc63635589"/>
      <w:r w:rsidRPr="00763A3F">
        <w:t>2.</w:t>
      </w:r>
      <w:r w:rsidR="006B3F99" w:rsidRPr="00763A3F">
        <w:t>5.1</w:t>
      </w:r>
      <w:r w:rsidR="00763A3F">
        <w:rPr>
          <w:lang w:val="en-US"/>
        </w:rPr>
        <w:t> </w:t>
      </w:r>
      <w:r w:rsidR="006B3F99" w:rsidRPr="00763A3F">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58"/>
      <w:bookmarkEnd w:id="259"/>
    </w:p>
    <w:p w:rsidR="005949AB" w:rsidRPr="005949AB" w:rsidRDefault="005949AB" w:rsidP="005949AB">
      <w:pPr>
        <w:spacing w:after="0" w:line="360" w:lineRule="auto"/>
        <w:rPr>
          <w:sz w:val="28"/>
          <w:szCs w:val="28"/>
        </w:rPr>
      </w:pPr>
      <w:r w:rsidRPr="005949AB">
        <w:rPr>
          <w:sz w:val="28"/>
          <w:szCs w:val="28"/>
        </w:rPr>
        <w:t xml:space="preserve">При </w:t>
      </w:r>
      <w:r w:rsidR="005040FE">
        <w:rPr>
          <w:sz w:val="28"/>
          <w:szCs w:val="28"/>
        </w:rPr>
        <w:t>строительстве</w:t>
      </w:r>
      <w:r w:rsidRPr="005949AB">
        <w:rPr>
          <w:sz w:val="28"/>
          <w:szCs w:val="28"/>
        </w:rPr>
        <w:t xml:space="preserve"> канализационных сетей</w:t>
      </w:r>
      <w:r w:rsidR="00357338">
        <w:rPr>
          <w:sz w:val="28"/>
          <w:szCs w:val="28"/>
        </w:rPr>
        <w:t xml:space="preserve"> или канализационных очистных</w:t>
      </w:r>
      <w:r w:rsidRPr="005949AB">
        <w:rPr>
          <w:sz w:val="28"/>
          <w:szCs w:val="28"/>
        </w:rPr>
        <w:t xml:space="preserve"> прямого воздействия на водный бассейн нет. </w:t>
      </w:r>
    </w:p>
    <w:p w:rsidR="005949AB" w:rsidRPr="005949AB" w:rsidRDefault="005949AB" w:rsidP="005949AB">
      <w:pPr>
        <w:spacing w:after="0" w:line="360" w:lineRule="auto"/>
        <w:rPr>
          <w:sz w:val="28"/>
          <w:szCs w:val="28"/>
        </w:rPr>
      </w:pPr>
      <w:r w:rsidRPr="005949AB">
        <w:rPr>
          <w:sz w:val="28"/>
          <w:szCs w:val="28"/>
        </w:rPr>
        <w:t>Видами воздействия на земельные ресурсы при строительстве объекта могут явиться:</w:t>
      </w:r>
    </w:p>
    <w:p w:rsidR="005949AB" w:rsidRPr="005949AB" w:rsidRDefault="005949AB" w:rsidP="005949AB">
      <w:pPr>
        <w:spacing w:after="0" w:line="360" w:lineRule="auto"/>
        <w:rPr>
          <w:sz w:val="28"/>
          <w:szCs w:val="28"/>
        </w:rPr>
      </w:pPr>
      <w:r w:rsidRPr="005949AB">
        <w:rPr>
          <w:sz w:val="28"/>
          <w:szCs w:val="28"/>
        </w:rPr>
        <w:t>- механическое, биологическое и химическое воздействия на почвенный покров;</w:t>
      </w:r>
    </w:p>
    <w:p w:rsidR="005949AB" w:rsidRPr="005949AB" w:rsidRDefault="005949AB" w:rsidP="005949AB">
      <w:pPr>
        <w:spacing w:after="0" w:line="360" w:lineRule="auto"/>
        <w:rPr>
          <w:sz w:val="28"/>
          <w:szCs w:val="28"/>
        </w:rPr>
      </w:pPr>
      <w:r w:rsidRPr="005949AB">
        <w:rPr>
          <w:sz w:val="28"/>
          <w:szCs w:val="28"/>
        </w:rPr>
        <w:t>- техногенное нарушение исходного состояния почвогрунтов (рытье траншей, котлованов и пр.);</w:t>
      </w:r>
    </w:p>
    <w:p w:rsidR="005949AB" w:rsidRPr="005949AB" w:rsidRDefault="005949AB" w:rsidP="005949AB">
      <w:pPr>
        <w:spacing w:after="0" w:line="360" w:lineRule="auto"/>
        <w:rPr>
          <w:sz w:val="28"/>
          <w:szCs w:val="28"/>
        </w:rPr>
      </w:pPr>
      <w:r w:rsidRPr="005949AB">
        <w:rPr>
          <w:sz w:val="28"/>
          <w:szCs w:val="28"/>
        </w:rPr>
        <w:t>- частичное разрушение, уплотнение и изменение физических свойств почв в результате использования строительной техники;</w:t>
      </w:r>
    </w:p>
    <w:p w:rsidR="005949AB" w:rsidRPr="005949AB" w:rsidRDefault="005949AB" w:rsidP="005949AB">
      <w:pPr>
        <w:spacing w:after="0" w:line="360" w:lineRule="auto"/>
        <w:rPr>
          <w:sz w:val="28"/>
          <w:szCs w:val="28"/>
        </w:rPr>
      </w:pPr>
      <w:r w:rsidRPr="005949AB">
        <w:rPr>
          <w:sz w:val="28"/>
          <w:szCs w:val="28"/>
        </w:rPr>
        <w:t>- загрязнение территории строительным и бытовым мусором.</w:t>
      </w:r>
    </w:p>
    <w:p w:rsidR="005949AB" w:rsidRPr="005949AB" w:rsidRDefault="005949AB" w:rsidP="005949AB">
      <w:pPr>
        <w:spacing w:after="0" w:line="360" w:lineRule="auto"/>
        <w:rPr>
          <w:sz w:val="28"/>
          <w:szCs w:val="28"/>
        </w:rPr>
      </w:pPr>
      <w:r w:rsidRPr="005949AB">
        <w:rPr>
          <w:sz w:val="28"/>
          <w:szCs w:val="28"/>
        </w:rPr>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5949AB" w:rsidRPr="005949AB" w:rsidRDefault="005949AB" w:rsidP="005949AB">
      <w:pPr>
        <w:spacing w:after="0" w:line="360" w:lineRule="auto"/>
        <w:rPr>
          <w:sz w:val="28"/>
          <w:szCs w:val="28"/>
        </w:rPr>
      </w:pPr>
      <w:r w:rsidRPr="005949AB">
        <w:rPr>
          <w:sz w:val="28"/>
          <w:szCs w:val="28"/>
        </w:rPr>
        <w:t xml:space="preserve">Биологическое загрязнение почв может произойти при сливе </w:t>
      </w:r>
      <w:proofErr w:type="spellStart"/>
      <w:r w:rsidRPr="005949AB">
        <w:rPr>
          <w:sz w:val="28"/>
          <w:szCs w:val="28"/>
        </w:rPr>
        <w:t>хоз</w:t>
      </w:r>
      <w:proofErr w:type="spellEnd"/>
      <w:r w:rsidRPr="005949AB">
        <w:rPr>
          <w:sz w:val="28"/>
          <w:szCs w:val="28"/>
        </w:rPr>
        <w:t>-бытовых сточных вод на почвогрунты.</w:t>
      </w:r>
    </w:p>
    <w:p w:rsidR="005949AB" w:rsidRDefault="005949AB" w:rsidP="005949AB">
      <w:pPr>
        <w:spacing w:after="0" w:line="360" w:lineRule="auto"/>
        <w:rPr>
          <w:sz w:val="28"/>
          <w:szCs w:val="28"/>
        </w:rPr>
      </w:pPr>
      <w:r w:rsidRPr="005949AB">
        <w:rPr>
          <w:sz w:val="28"/>
          <w:szCs w:val="28"/>
        </w:rPr>
        <w:t xml:space="preserve">В результате </w:t>
      </w:r>
      <w:r w:rsidR="005040FE">
        <w:rPr>
          <w:sz w:val="28"/>
          <w:szCs w:val="28"/>
        </w:rPr>
        <w:t>строительства</w:t>
      </w:r>
      <w:r w:rsidRPr="005949AB">
        <w:rPr>
          <w:sz w:val="28"/>
          <w:szCs w:val="28"/>
        </w:rPr>
        <w:t xml:space="preserve">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5040FE" w:rsidRPr="00713C8A" w:rsidRDefault="005040FE" w:rsidP="005040FE">
      <w:pPr>
        <w:spacing w:after="0" w:line="360" w:lineRule="auto"/>
        <w:rPr>
          <w:sz w:val="28"/>
          <w:szCs w:val="28"/>
        </w:rPr>
      </w:pPr>
      <w:r w:rsidRPr="00713C8A">
        <w:rPr>
          <w:sz w:val="28"/>
          <w:szCs w:val="28"/>
        </w:rPr>
        <w:t>Для улучшения санитарных условий работы и снижения трудоёмкости на стадии механиче</w:t>
      </w:r>
      <w:r w:rsidRPr="00713C8A">
        <w:rPr>
          <w:sz w:val="28"/>
          <w:szCs w:val="28"/>
        </w:rPr>
        <w:softHyphen/>
        <w:t xml:space="preserve">ской очистки стока применить механизированные </w:t>
      </w:r>
      <w:proofErr w:type="spellStart"/>
      <w:r w:rsidRPr="00713C8A">
        <w:rPr>
          <w:sz w:val="28"/>
          <w:szCs w:val="28"/>
        </w:rPr>
        <w:t>мелкопрозорные</w:t>
      </w:r>
      <w:proofErr w:type="spellEnd"/>
      <w:r w:rsidRPr="00713C8A">
        <w:rPr>
          <w:sz w:val="28"/>
          <w:szCs w:val="28"/>
        </w:rPr>
        <w:t xml:space="preserve"> ступенчатые решётки с систе</w:t>
      </w:r>
      <w:r w:rsidRPr="00713C8A">
        <w:rPr>
          <w:sz w:val="28"/>
          <w:szCs w:val="28"/>
        </w:rPr>
        <w:softHyphen/>
        <w:t>мой отжима задержанных отбросов.</w:t>
      </w:r>
    </w:p>
    <w:p w:rsidR="005040FE" w:rsidRPr="00713C8A" w:rsidRDefault="005040FE" w:rsidP="005040FE">
      <w:pPr>
        <w:spacing w:after="0" w:line="360" w:lineRule="auto"/>
        <w:rPr>
          <w:sz w:val="28"/>
          <w:szCs w:val="28"/>
        </w:rPr>
      </w:pPr>
      <w:r w:rsidRPr="00713C8A">
        <w:rPr>
          <w:sz w:val="28"/>
          <w:szCs w:val="28"/>
        </w:rPr>
        <w:t>С целью достижения на существующих сооружениях максимальной эффективности очист</w:t>
      </w:r>
      <w:r w:rsidRPr="00713C8A">
        <w:rPr>
          <w:sz w:val="28"/>
          <w:szCs w:val="28"/>
        </w:rPr>
        <w:softHyphen/>
        <w:t>ки, планируется:</w:t>
      </w:r>
    </w:p>
    <w:p w:rsidR="005040FE" w:rsidRPr="00713C8A" w:rsidRDefault="005040FE" w:rsidP="005040FE">
      <w:pPr>
        <w:spacing w:after="0" w:line="360" w:lineRule="auto"/>
        <w:rPr>
          <w:sz w:val="28"/>
          <w:szCs w:val="28"/>
        </w:rPr>
      </w:pPr>
      <w:r>
        <w:rPr>
          <w:sz w:val="28"/>
          <w:szCs w:val="28"/>
        </w:rPr>
        <w:t xml:space="preserve">- </w:t>
      </w:r>
      <w:r w:rsidRPr="00713C8A">
        <w:rPr>
          <w:sz w:val="28"/>
          <w:szCs w:val="28"/>
        </w:rPr>
        <w:t xml:space="preserve">обследовать все </w:t>
      </w:r>
      <w:r>
        <w:rPr>
          <w:sz w:val="28"/>
          <w:szCs w:val="28"/>
        </w:rPr>
        <w:t>организации</w:t>
      </w:r>
      <w:r w:rsidRPr="00713C8A">
        <w:rPr>
          <w:sz w:val="28"/>
          <w:szCs w:val="28"/>
        </w:rPr>
        <w:t xml:space="preserve">, являющиеся источниками поступления загрязняющих веществ, не удаляемых на сооружениях биологической очистки и </w:t>
      </w:r>
      <w:r w:rsidRPr="00713C8A">
        <w:rPr>
          <w:sz w:val="28"/>
          <w:szCs w:val="28"/>
        </w:rPr>
        <w:lastRenderedPageBreak/>
        <w:t>ока</w:t>
      </w:r>
      <w:r w:rsidRPr="00713C8A">
        <w:rPr>
          <w:sz w:val="28"/>
          <w:szCs w:val="28"/>
        </w:rPr>
        <w:softHyphen/>
        <w:t>зывающие влияние на биологические процессы или дающие по ним превышения ПДК на сбросе с ОСК;</w:t>
      </w:r>
    </w:p>
    <w:p w:rsidR="005040FE" w:rsidRPr="00713C8A" w:rsidRDefault="005040FE" w:rsidP="005040FE">
      <w:pPr>
        <w:spacing w:after="0" w:line="360" w:lineRule="auto"/>
        <w:rPr>
          <w:sz w:val="28"/>
          <w:szCs w:val="28"/>
        </w:rPr>
      </w:pPr>
      <w:r>
        <w:rPr>
          <w:sz w:val="28"/>
          <w:szCs w:val="28"/>
        </w:rPr>
        <w:t xml:space="preserve">- </w:t>
      </w:r>
      <w:r w:rsidRPr="00713C8A">
        <w:rPr>
          <w:sz w:val="28"/>
          <w:szCs w:val="28"/>
        </w:rPr>
        <w:t>разработать нормативы ДК веществ, поступающих в систему канализации со сточными водами от промышленных и коммунальных предприятий;</w:t>
      </w:r>
    </w:p>
    <w:p w:rsidR="005040FE" w:rsidRPr="00713C8A" w:rsidRDefault="005040FE" w:rsidP="005040FE">
      <w:pPr>
        <w:spacing w:after="0" w:line="360" w:lineRule="auto"/>
        <w:rPr>
          <w:sz w:val="28"/>
          <w:szCs w:val="28"/>
        </w:rPr>
      </w:pPr>
      <w:r>
        <w:rPr>
          <w:sz w:val="28"/>
          <w:szCs w:val="28"/>
        </w:rPr>
        <w:t xml:space="preserve">- </w:t>
      </w:r>
      <w:r w:rsidRPr="00713C8A">
        <w:rPr>
          <w:sz w:val="28"/>
          <w:szCs w:val="28"/>
        </w:rPr>
        <w:t>разработать мероприятия по достижению нормативных ДК веществ, по промышленным предприятиям, являющимися этими источниками;</w:t>
      </w:r>
    </w:p>
    <w:p w:rsidR="005040FE" w:rsidRPr="00713C8A" w:rsidRDefault="005040FE" w:rsidP="005040FE">
      <w:pPr>
        <w:spacing w:after="0" w:line="360" w:lineRule="auto"/>
        <w:rPr>
          <w:sz w:val="28"/>
          <w:szCs w:val="28"/>
        </w:rPr>
      </w:pPr>
      <w:r>
        <w:rPr>
          <w:sz w:val="28"/>
          <w:szCs w:val="28"/>
        </w:rPr>
        <w:t xml:space="preserve">- </w:t>
      </w:r>
      <w:r w:rsidRPr="00713C8A">
        <w:rPr>
          <w:sz w:val="28"/>
          <w:szCs w:val="28"/>
        </w:rPr>
        <w:t>реализовать мероприятия инженерной подготовки территории для минимизации условий попадания дождевых и талых вод в сеть канализации в городе.</w:t>
      </w:r>
    </w:p>
    <w:p w:rsidR="005040FE" w:rsidRPr="005949AB" w:rsidRDefault="005040FE" w:rsidP="005040FE">
      <w:pPr>
        <w:spacing w:after="0" w:line="360" w:lineRule="auto"/>
        <w:rPr>
          <w:sz w:val="28"/>
          <w:szCs w:val="28"/>
        </w:rPr>
      </w:pPr>
      <w:r w:rsidRPr="00713C8A">
        <w:rPr>
          <w:sz w:val="28"/>
          <w:szCs w:val="28"/>
        </w:rPr>
        <w:t>В отношении зон с нецентрализованным водоотведением, где удаление стоков осуществля</w:t>
      </w:r>
      <w:r w:rsidRPr="00713C8A">
        <w:rPr>
          <w:sz w:val="28"/>
          <w:szCs w:val="28"/>
        </w:rPr>
        <w:softHyphen/>
        <w:t>ется вывозом, мероприятием по снижению сбросов загрязняющих веществ, иных веществ и мик</w:t>
      </w:r>
      <w:r w:rsidRPr="00713C8A">
        <w:rPr>
          <w:sz w:val="28"/>
          <w:szCs w:val="28"/>
        </w:rPr>
        <w:softHyphen/>
        <w:t xml:space="preserve">роорганизмов в поверхностные водные объекты, подземные водные объекты и на водозаборные площади является строительство </w:t>
      </w:r>
      <w:r>
        <w:rPr>
          <w:sz w:val="28"/>
          <w:szCs w:val="28"/>
        </w:rPr>
        <w:t>КОС</w:t>
      </w:r>
      <w:r w:rsidRPr="00713C8A">
        <w:rPr>
          <w:sz w:val="28"/>
          <w:szCs w:val="28"/>
        </w:rPr>
        <w:t xml:space="preserve"> для приёма стоков с ассенизационных машин.</w:t>
      </w:r>
    </w:p>
    <w:p w:rsidR="005949AB" w:rsidRDefault="00DC6386" w:rsidP="005949AB">
      <w:pPr>
        <w:spacing w:after="0" w:line="360" w:lineRule="auto"/>
        <w:rPr>
          <w:sz w:val="28"/>
          <w:szCs w:val="28"/>
        </w:rPr>
      </w:pPr>
      <w:r>
        <w:rPr>
          <w:sz w:val="28"/>
          <w:szCs w:val="28"/>
        </w:rPr>
        <w:t xml:space="preserve">В целях недопущения ухудшения экологического состояния </w:t>
      </w:r>
      <w:r w:rsidRPr="00DC6386">
        <w:rPr>
          <w:sz w:val="28"/>
          <w:szCs w:val="28"/>
        </w:rPr>
        <w:t xml:space="preserve">мероприятий по </w:t>
      </w:r>
      <w:r>
        <w:rPr>
          <w:sz w:val="28"/>
          <w:szCs w:val="28"/>
        </w:rPr>
        <w:t xml:space="preserve">реконструкции </w:t>
      </w:r>
      <w:r w:rsidRPr="00DC6386">
        <w:rPr>
          <w:sz w:val="28"/>
          <w:szCs w:val="28"/>
        </w:rPr>
        <w:t>объектов централизованной системы водоотведения</w:t>
      </w:r>
      <w:r>
        <w:rPr>
          <w:sz w:val="28"/>
          <w:szCs w:val="28"/>
        </w:rPr>
        <w:t xml:space="preserve"> все работы планируется выполнить в соответствии с требованиями законодательства РФ, с соблюдением санитарно-защитных зон (</w:t>
      </w:r>
      <w:r w:rsidR="005949AB" w:rsidRPr="005949AB">
        <w:rPr>
          <w:sz w:val="28"/>
          <w:szCs w:val="28"/>
        </w:rPr>
        <w:t>СанПиН 2.2.1/2.1.1.1200-03</w:t>
      </w:r>
      <w:r>
        <w:rPr>
          <w:sz w:val="28"/>
          <w:szCs w:val="28"/>
        </w:rPr>
        <w:t>)</w:t>
      </w:r>
      <w:r w:rsidR="005949AB" w:rsidRPr="005949AB">
        <w:rPr>
          <w:sz w:val="28"/>
          <w:szCs w:val="28"/>
        </w:rPr>
        <w:t>.</w:t>
      </w:r>
    </w:p>
    <w:p w:rsidR="006B3F99" w:rsidRPr="00026ABC" w:rsidRDefault="00E74455" w:rsidP="00763A3F">
      <w:pPr>
        <w:pStyle w:val="10"/>
        <w:spacing w:before="120" w:after="120" w:line="360" w:lineRule="auto"/>
      </w:pPr>
      <w:bookmarkStart w:id="260" w:name="_Toc63635590"/>
      <w:r w:rsidRPr="00763A3F">
        <w:t>2.</w:t>
      </w:r>
      <w:r w:rsidR="006B3F99" w:rsidRPr="00763A3F">
        <w:t>5.2</w:t>
      </w:r>
      <w:r w:rsidR="00763A3F">
        <w:rPr>
          <w:lang w:val="en-US"/>
        </w:rPr>
        <w:t> </w:t>
      </w:r>
      <w:r w:rsidR="006B3F99" w:rsidRPr="00763A3F">
        <w:t xml:space="preserve">Сведения о применении методов, безопасных для окружающей </w:t>
      </w:r>
      <w:r w:rsidR="006B3F99" w:rsidRPr="00026ABC">
        <w:t>среды, при утилизации осадков сточных вод</w:t>
      </w:r>
      <w:bookmarkEnd w:id="260"/>
    </w:p>
    <w:p w:rsidR="00357338" w:rsidRPr="00026ABC" w:rsidRDefault="00DC6386" w:rsidP="005552EE">
      <w:pPr>
        <w:spacing w:after="0" w:line="360" w:lineRule="auto"/>
        <w:rPr>
          <w:sz w:val="28"/>
          <w:szCs w:val="28"/>
        </w:rPr>
      </w:pPr>
      <w:r w:rsidRPr="00026ABC">
        <w:rPr>
          <w:sz w:val="28"/>
          <w:szCs w:val="28"/>
        </w:rPr>
        <w:t>В</w:t>
      </w:r>
      <w:r w:rsidR="00DE3BFF" w:rsidRPr="00026ABC">
        <w:rPr>
          <w:sz w:val="28"/>
          <w:szCs w:val="28"/>
        </w:rPr>
        <w:t xml:space="preserve"> настоящее время</w:t>
      </w:r>
      <w:r w:rsidRPr="00026ABC">
        <w:rPr>
          <w:sz w:val="28"/>
          <w:szCs w:val="28"/>
        </w:rPr>
        <w:t xml:space="preserve"> </w:t>
      </w:r>
      <w:r w:rsidR="00DE3BFF" w:rsidRPr="00026ABC">
        <w:rPr>
          <w:sz w:val="28"/>
          <w:szCs w:val="28"/>
        </w:rPr>
        <w:t xml:space="preserve">в </w:t>
      </w:r>
      <w:r w:rsidRPr="00026ABC">
        <w:rPr>
          <w:sz w:val="28"/>
          <w:szCs w:val="28"/>
        </w:rPr>
        <w:t xml:space="preserve">связи с тем, что КОС на территории </w:t>
      </w:r>
      <w:r w:rsidR="00720D1E">
        <w:rPr>
          <w:sz w:val="28"/>
          <w:szCs w:val="28"/>
        </w:rPr>
        <w:t>Павловск</w:t>
      </w:r>
      <w:r w:rsidR="00DA2461">
        <w:rPr>
          <w:sz w:val="28"/>
          <w:szCs w:val="28"/>
        </w:rPr>
        <w:t>ого</w:t>
      </w:r>
      <w:r w:rsidR="00357338" w:rsidRPr="00026ABC">
        <w:rPr>
          <w:sz w:val="28"/>
          <w:szCs w:val="28"/>
        </w:rPr>
        <w:t xml:space="preserve"> </w:t>
      </w:r>
      <w:r w:rsidR="00720D1E">
        <w:rPr>
          <w:sz w:val="28"/>
          <w:szCs w:val="28"/>
        </w:rPr>
        <w:t>сельсовет</w:t>
      </w:r>
      <w:r w:rsidR="00DA2461">
        <w:rPr>
          <w:sz w:val="28"/>
          <w:szCs w:val="28"/>
        </w:rPr>
        <w:t>а</w:t>
      </w:r>
      <w:r w:rsidRPr="00026ABC">
        <w:rPr>
          <w:sz w:val="28"/>
          <w:szCs w:val="28"/>
        </w:rPr>
        <w:t xml:space="preserve"> отсутствует, применени</w:t>
      </w:r>
      <w:r w:rsidR="00DE3BFF" w:rsidRPr="00026ABC">
        <w:rPr>
          <w:sz w:val="28"/>
          <w:szCs w:val="28"/>
        </w:rPr>
        <w:t>е каких-либо</w:t>
      </w:r>
      <w:r w:rsidRPr="00026ABC">
        <w:rPr>
          <w:sz w:val="28"/>
          <w:szCs w:val="28"/>
        </w:rPr>
        <w:t xml:space="preserve"> методов</w:t>
      </w:r>
      <w:r w:rsidR="00DE3BFF" w:rsidRPr="00026ABC">
        <w:rPr>
          <w:sz w:val="28"/>
          <w:szCs w:val="28"/>
        </w:rPr>
        <w:t>,</w:t>
      </w:r>
      <w:r w:rsidRPr="00026ABC">
        <w:rPr>
          <w:sz w:val="28"/>
          <w:szCs w:val="28"/>
        </w:rPr>
        <w:t xml:space="preserve"> безопасных для окружающей среды, при утилизации осадков сточных вод</w:t>
      </w:r>
      <w:r w:rsidR="00DE3BFF" w:rsidRPr="00026ABC">
        <w:rPr>
          <w:sz w:val="28"/>
          <w:szCs w:val="28"/>
        </w:rPr>
        <w:t xml:space="preserve"> не имеет </w:t>
      </w:r>
      <w:r w:rsidR="00292D7D">
        <w:rPr>
          <w:sz w:val="28"/>
          <w:szCs w:val="28"/>
        </w:rPr>
        <w:t>надобности</w:t>
      </w:r>
      <w:r w:rsidRPr="00026ABC">
        <w:rPr>
          <w:sz w:val="28"/>
          <w:szCs w:val="28"/>
        </w:rPr>
        <w:t>.</w:t>
      </w:r>
    </w:p>
    <w:p w:rsidR="005552EE" w:rsidRDefault="005552EE" w:rsidP="005552EE">
      <w:pPr>
        <w:spacing w:after="0" w:line="360" w:lineRule="auto"/>
        <w:rPr>
          <w:sz w:val="28"/>
          <w:szCs w:val="28"/>
        </w:rPr>
      </w:pPr>
      <w:r w:rsidRPr="00026ABC">
        <w:rPr>
          <w:sz w:val="28"/>
          <w:szCs w:val="28"/>
        </w:rPr>
        <w:t xml:space="preserve">После постройки КОС в </w:t>
      </w:r>
      <w:r w:rsidR="00E7360C">
        <w:rPr>
          <w:sz w:val="28"/>
          <w:szCs w:val="28"/>
        </w:rPr>
        <w:t>Павловск</w:t>
      </w:r>
      <w:r w:rsidR="00DA2461">
        <w:rPr>
          <w:sz w:val="28"/>
          <w:szCs w:val="28"/>
        </w:rPr>
        <w:t>ом</w:t>
      </w:r>
      <w:r w:rsidR="00E7360C">
        <w:rPr>
          <w:sz w:val="28"/>
          <w:szCs w:val="28"/>
        </w:rPr>
        <w:t xml:space="preserve"> сельсовет</w:t>
      </w:r>
      <w:r w:rsidR="00DA2461">
        <w:rPr>
          <w:sz w:val="28"/>
          <w:szCs w:val="28"/>
        </w:rPr>
        <w:t>е</w:t>
      </w:r>
      <w:r w:rsidRPr="00026ABC">
        <w:rPr>
          <w:sz w:val="28"/>
          <w:szCs w:val="28"/>
        </w:rPr>
        <w:t>, необходимости</w:t>
      </w:r>
      <w:r>
        <w:rPr>
          <w:sz w:val="28"/>
          <w:szCs w:val="28"/>
        </w:rPr>
        <w:t xml:space="preserve"> в вывозе </w:t>
      </w:r>
      <w:r w:rsidR="00E8601D">
        <w:rPr>
          <w:sz w:val="28"/>
          <w:szCs w:val="28"/>
        </w:rPr>
        <w:t xml:space="preserve">сточных вод </w:t>
      </w:r>
      <w:r>
        <w:rPr>
          <w:sz w:val="28"/>
          <w:szCs w:val="28"/>
        </w:rPr>
        <w:t>в другое поселение</w:t>
      </w:r>
      <w:r w:rsidR="00357338">
        <w:rPr>
          <w:sz w:val="28"/>
          <w:szCs w:val="28"/>
        </w:rPr>
        <w:t>, либо за границы МО</w:t>
      </w:r>
      <w:r>
        <w:rPr>
          <w:sz w:val="28"/>
          <w:szCs w:val="28"/>
        </w:rPr>
        <w:t xml:space="preserve"> не будет.</w:t>
      </w:r>
    </w:p>
    <w:p w:rsidR="00D9197D" w:rsidRPr="00713C8A" w:rsidRDefault="00D9197D" w:rsidP="005552EE">
      <w:pPr>
        <w:spacing w:after="0" w:line="360" w:lineRule="auto"/>
        <w:rPr>
          <w:sz w:val="28"/>
          <w:szCs w:val="28"/>
        </w:rPr>
      </w:pPr>
      <w:r>
        <w:rPr>
          <w:sz w:val="28"/>
          <w:szCs w:val="28"/>
        </w:rPr>
        <w:t>Планируемы</w:t>
      </w:r>
      <w:r w:rsidR="005552EE">
        <w:rPr>
          <w:sz w:val="28"/>
          <w:szCs w:val="28"/>
        </w:rPr>
        <w:t>е</w:t>
      </w:r>
      <w:r w:rsidRPr="00713C8A">
        <w:rPr>
          <w:sz w:val="28"/>
          <w:szCs w:val="28"/>
        </w:rPr>
        <w:t xml:space="preserve"> метод</w:t>
      </w:r>
      <w:r w:rsidR="005552EE">
        <w:rPr>
          <w:sz w:val="28"/>
          <w:szCs w:val="28"/>
        </w:rPr>
        <w:t>ы</w:t>
      </w:r>
      <w:r w:rsidRPr="00713C8A">
        <w:rPr>
          <w:sz w:val="28"/>
          <w:szCs w:val="28"/>
        </w:rPr>
        <w:t xml:space="preserve"> переработки сточных вод прив</w:t>
      </w:r>
      <w:r w:rsidR="00354168">
        <w:rPr>
          <w:sz w:val="28"/>
          <w:szCs w:val="28"/>
        </w:rPr>
        <w:t>е</w:t>
      </w:r>
      <w:r w:rsidRPr="00713C8A">
        <w:rPr>
          <w:sz w:val="28"/>
          <w:szCs w:val="28"/>
        </w:rPr>
        <w:t>д</w:t>
      </w:r>
      <w:r w:rsidR="005552EE">
        <w:rPr>
          <w:sz w:val="28"/>
          <w:szCs w:val="28"/>
        </w:rPr>
        <w:t>ут</w:t>
      </w:r>
      <w:r w:rsidRPr="00713C8A">
        <w:rPr>
          <w:sz w:val="28"/>
          <w:szCs w:val="28"/>
        </w:rPr>
        <w:t xml:space="preserve"> к образованию значительного количества твердых отходов. Некоторая их часть накапливается уже на первичной стадии осажде</w:t>
      </w:r>
      <w:r w:rsidRPr="00713C8A">
        <w:rPr>
          <w:sz w:val="28"/>
          <w:szCs w:val="28"/>
        </w:rPr>
        <w:softHyphen/>
        <w:t>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w:t>
      </w:r>
      <w:r w:rsidRPr="00713C8A">
        <w:rPr>
          <w:sz w:val="28"/>
          <w:szCs w:val="28"/>
        </w:rPr>
        <w:softHyphen/>
        <w:t>ных суспензий с содержанием твердых компонентов от 1 до 10%.</w:t>
      </w:r>
    </w:p>
    <w:p w:rsidR="00D9197D" w:rsidRDefault="00D9197D" w:rsidP="005552EE">
      <w:pPr>
        <w:spacing w:after="0" w:line="360" w:lineRule="auto"/>
        <w:rPr>
          <w:sz w:val="28"/>
          <w:szCs w:val="28"/>
        </w:rPr>
      </w:pPr>
      <w:bookmarkStart w:id="261" w:name="bookmark122"/>
      <w:r w:rsidRPr="00713C8A">
        <w:rPr>
          <w:sz w:val="28"/>
          <w:szCs w:val="28"/>
        </w:rPr>
        <w:lastRenderedPageBreak/>
        <w:t>Для уменьшения и исключения отрицательного воздействия на окружающую среду преду</w:t>
      </w:r>
      <w:r w:rsidRPr="00713C8A">
        <w:rPr>
          <w:sz w:val="28"/>
          <w:szCs w:val="28"/>
        </w:rPr>
        <w:softHyphen/>
        <w:t>сматривается уменьшение объема твердых бытовых отходов с решеток и осадков сточных вод пу</w:t>
      </w:r>
      <w:r w:rsidRPr="00713C8A">
        <w:rPr>
          <w:sz w:val="28"/>
          <w:szCs w:val="28"/>
        </w:rPr>
        <w:softHyphen/>
        <w:t>тем устройства площадки компостирования с прозрачным перекрытием тепличного типа на месте иловых карт. Компостирование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bookmarkEnd w:id="261"/>
    </w:p>
    <w:p w:rsidR="002B0B52" w:rsidRPr="00DC6386" w:rsidRDefault="00DA2461" w:rsidP="005552EE">
      <w:pPr>
        <w:spacing w:after="0" w:line="360" w:lineRule="auto"/>
        <w:rPr>
          <w:sz w:val="28"/>
          <w:szCs w:val="28"/>
        </w:rPr>
      </w:pPr>
      <w:r>
        <w:rPr>
          <w:sz w:val="28"/>
          <w:szCs w:val="28"/>
        </w:rPr>
        <w:t>Канализационные стоки</w:t>
      </w:r>
      <w:r w:rsidR="002B0B52">
        <w:rPr>
          <w:sz w:val="28"/>
          <w:szCs w:val="28"/>
        </w:rPr>
        <w:t xml:space="preserve"> после переработки </w:t>
      </w:r>
      <w:r w:rsidR="008A61F5">
        <w:rPr>
          <w:sz w:val="28"/>
          <w:szCs w:val="28"/>
        </w:rPr>
        <w:t xml:space="preserve">(очистки) </w:t>
      </w:r>
      <w:r w:rsidR="002B0B52">
        <w:rPr>
          <w:sz w:val="28"/>
          <w:szCs w:val="28"/>
        </w:rPr>
        <w:t>буд</w:t>
      </w:r>
      <w:r>
        <w:rPr>
          <w:sz w:val="28"/>
          <w:szCs w:val="28"/>
        </w:rPr>
        <w:t>у</w:t>
      </w:r>
      <w:r w:rsidR="002B0B52">
        <w:rPr>
          <w:sz w:val="28"/>
          <w:szCs w:val="28"/>
        </w:rPr>
        <w:t xml:space="preserve">т </w:t>
      </w:r>
      <w:r w:rsidR="008A61F5">
        <w:rPr>
          <w:sz w:val="28"/>
          <w:szCs w:val="28"/>
        </w:rPr>
        <w:t>сливаться</w:t>
      </w:r>
      <w:r w:rsidR="002B0B52">
        <w:rPr>
          <w:sz w:val="28"/>
          <w:szCs w:val="28"/>
        </w:rPr>
        <w:t xml:space="preserve"> на рельеф. </w:t>
      </w:r>
    </w:p>
    <w:p w:rsidR="006B3F99" w:rsidRPr="00763A3F" w:rsidRDefault="00E74455" w:rsidP="00763A3F">
      <w:pPr>
        <w:pStyle w:val="10"/>
        <w:spacing w:before="120" w:after="120" w:line="360" w:lineRule="auto"/>
      </w:pPr>
      <w:bookmarkStart w:id="262" w:name="bookmark123"/>
      <w:bookmarkStart w:id="263" w:name="_Toc63635591"/>
      <w:r w:rsidRPr="00763A3F">
        <w:t>2.</w:t>
      </w:r>
      <w:r w:rsidR="006B3F99" w:rsidRPr="00763A3F">
        <w:t>6</w:t>
      </w:r>
      <w:r w:rsidR="00763A3F">
        <w:rPr>
          <w:lang w:val="en-US"/>
        </w:rPr>
        <w:t> </w:t>
      </w:r>
      <w:r w:rsidR="006B3F99" w:rsidRPr="00763A3F">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2"/>
      <w:bookmarkEnd w:id="263"/>
    </w:p>
    <w:p w:rsidR="006B3F99" w:rsidRPr="003956C6" w:rsidRDefault="006B3F99" w:rsidP="00763A3F">
      <w:pPr>
        <w:spacing w:after="0" w:line="360" w:lineRule="auto"/>
        <w:jc w:val="right"/>
        <w:rPr>
          <w:sz w:val="28"/>
          <w:szCs w:val="28"/>
        </w:rPr>
      </w:pPr>
      <w:r>
        <w:rPr>
          <w:sz w:val="28"/>
          <w:szCs w:val="28"/>
        </w:rPr>
        <w:t>Таблица</w:t>
      </w:r>
      <w:r w:rsidR="00763A3F" w:rsidRPr="00763A3F">
        <w:rPr>
          <w:sz w:val="28"/>
          <w:szCs w:val="28"/>
        </w:rPr>
        <w:t xml:space="preserve"> </w:t>
      </w:r>
      <w:r w:rsidR="00763A3F">
        <w:rPr>
          <w:sz w:val="28"/>
          <w:szCs w:val="28"/>
        </w:rPr>
        <w:t>2.6</w:t>
      </w:r>
      <w:r w:rsidRPr="003956C6">
        <w:rPr>
          <w:sz w:val="28"/>
          <w:szCs w:val="28"/>
        </w:rPr>
        <w:t xml:space="preserve"> - Оценка стоимости основных мероприятий и величины необходимых капитальных вложений в строительство и реконструкцию объектов централизованной системы водоотведения</w:t>
      </w:r>
    </w:p>
    <w:tbl>
      <w:tblPr>
        <w:tblStyle w:val="ae"/>
        <w:tblW w:w="5000" w:type="pct"/>
        <w:tblLayout w:type="fixed"/>
        <w:tblLook w:val="04A0" w:firstRow="1" w:lastRow="0" w:firstColumn="1" w:lastColumn="0" w:noHBand="0" w:noVBand="1"/>
      </w:tblPr>
      <w:tblGrid>
        <w:gridCol w:w="904"/>
        <w:gridCol w:w="4846"/>
        <w:gridCol w:w="979"/>
        <w:gridCol w:w="1136"/>
        <w:gridCol w:w="986"/>
        <w:gridCol w:w="1288"/>
      </w:tblGrid>
      <w:tr w:rsidR="00DC6386" w:rsidTr="00873059">
        <w:tc>
          <w:tcPr>
            <w:tcW w:w="446" w:type="pct"/>
            <w:vMerge w:val="restart"/>
            <w:vAlign w:val="center"/>
          </w:tcPr>
          <w:p w:rsidR="006B3F99" w:rsidRPr="002E60D7" w:rsidRDefault="006B3F99" w:rsidP="00873059">
            <w:pPr>
              <w:spacing w:after="0" w:line="360" w:lineRule="auto"/>
              <w:ind w:firstLine="0"/>
              <w:jc w:val="center"/>
              <w:rPr>
                <w:b/>
                <w:bCs/>
                <w:sz w:val="28"/>
                <w:szCs w:val="28"/>
              </w:rPr>
            </w:pPr>
            <w:r w:rsidRPr="002E60D7">
              <w:rPr>
                <w:b/>
                <w:bCs/>
                <w:sz w:val="28"/>
                <w:szCs w:val="28"/>
              </w:rPr>
              <w:t xml:space="preserve">№ </w:t>
            </w:r>
            <w:proofErr w:type="spellStart"/>
            <w:r w:rsidRPr="002E60D7">
              <w:rPr>
                <w:b/>
                <w:bCs/>
                <w:sz w:val="28"/>
                <w:szCs w:val="28"/>
              </w:rPr>
              <w:t>пп</w:t>
            </w:r>
            <w:proofErr w:type="spellEnd"/>
          </w:p>
        </w:tc>
        <w:tc>
          <w:tcPr>
            <w:tcW w:w="2390" w:type="pct"/>
            <w:vMerge w:val="restart"/>
            <w:vAlign w:val="center"/>
          </w:tcPr>
          <w:p w:rsidR="006B3F99" w:rsidRPr="002E60D7" w:rsidRDefault="006B3F99" w:rsidP="00873059">
            <w:pPr>
              <w:spacing w:after="0" w:line="360" w:lineRule="auto"/>
              <w:ind w:firstLine="0"/>
              <w:jc w:val="center"/>
              <w:rPr>
                <w:b/>
                <w:bCs/>
                <w:sz w:val="28"/>
                <w:szCs w:val="28"/>
              </w:rPr>
            </w:pPr>
            <w:r w:rsidRPr="002E60D7">
              <w:rPr>
                <w:b/>
                <w:bCs/>
                <w:sz w:val="28"/>
                <w:szCs w:val="28"/>
              </w:rPr>
              <w:t>Наименование мероприятия</w:t>
            </w:r>
          </w:p>
        </w:tc>
        <w:tc>
          <w:tcPr>
            <w:tcW w:w="2164" w:type="pct"/>
            <w:gridSpan w:val="4"/>
            <w:vAlign w:val="center"/>
          </w:tcPr>
          <w:p w:rsidR="006B3F99" w:rsidRPr="002E60D7" w:rsidRDefault="006B3F99" w:rsidP="00873059">
            <w:pPr>
              <w:spacing w:after="0" w:line="360" w:lineRule="auto"/>
              <w:ind w:firstLine="0"/>
              <w:jc w:val="center"/>
              <w:rPr>
                <w:b/>
                <w:bCs/>
                <w:sz w:val="28"/>
                <w:szCs w:val="28"/>
              </w:rPr>
            </w:pPr>
            <w:r w:rsidRPr="002E60D7">
              <w:rPr>
                <w:b/>
                <w:bCs/>
                <w:sz w:val="28"/>
                <w:szCs w:val="28"/>
              </w:rPr>
              <w:t>Потребность в финансовых средствах, тыс. рублей</w:t>
            </w:r>
          </w:p>
        </w:tc>
      </w:tr>
      <w:tr w:rsidR="00DC6386" w:rsidTr="00873059">
        <w:tc>
          <w:tcPr>
            <w:tcW w:w="446" w:type="pct"/>
            <w:vMerge/>
            <w:vAlign w:val="center"/>
          </w:tcPr>
          <w:p w:rsidR="006B3F99" w:rsidRPr="00DC6386" w:rsidRDefault="006B3F99" w:rsidP="00873059">
            <w:pPr>
              <w:spacing w:after="0" w:line="360" w:lineRule="auto"/>
              <w:ind w:firstLine="0"/>
              <w:jc w:val="center"/>
              <w:rPr>
                <w:sz w:val="28"/>
                <w:szCs w:val="28"/>
              </w:rPr>
            </w:pPr>
          </w:p>
        </w:tc>
        <w:tc>
          <w:tcPr>
            <w:tcW w:w="2390" w:type="pct"/>
            <w:vMerge/>
            <w:vAlign w:val="center"/>
          </w:tcPr>
          <w:p w:rsidR="006B3F99" w:rsidRPr="00DC6386" w:rsidRDefault="006B3F99" w:rsidP="00873059">
            <w:pPr>
              <w:spacing w:after="0" w:line="360" w:lineRule="auto"/>
              <w:ind w:firstLine="0"/>
              <w:jc w:val="center"/>
              <w:rPr>
                <w:sz w:val="28"/>
                <w:szCs w:val="28"/>
              </w:rPr>
            </w:pPr>
          </w:p>
        </w:tc>
        <w:tc>
          <w:tcPr>
            <w:tcW w:w="483" w:type="pct"/>
            <w:vAlign w:val="center"/>
          </w:tcPr>
          <w:p w:rsidR="006B3F99" w:rsidRPr="00DC6386" w:rsidRDefault="006B3F99" w:rsidP="00873059">
            <w:pPr>
              <w:spacing w:after="0" w:line="360" w:lineRule="auto"/>
              <w:ind w:firstLine="0"/>
              <w:jc w:val="center"/>
              <w:rPr>
                <w:sz w:val="28"/>
                <w:szCs w:val="28"/>
              </w:rPr>
            </w:pPr>
            <w:r w:rsidRPr="00DC6386">
              <w:rPr>
                <w:sz w:val="28"/>
                <w:szCs w:val="28"/>
              </w:rPr>
              <w:t>2019</w:t>
            </w:r>
          </w:p>
        </w:tc>
        <w:tc>
          <w:tcPr>
            <w:tcW w:w="560" w:type="pct"/>
            <w:vAlign w:val="center"/>
          </w:tcPr>
          <w:p w:rsidR="006B3F99" w:rsidRPr="00DC6386" w:rsidRDefault="006B3F99" w:rsidP="00873059">
            <w:pPr>
              <w:spacing w:after="0" w:line="360" w:lineRule="auto"/>
              <w:ind w:firstLine="0"/>
              <w:jc w:val="center"/>
              <w:rPr>
                <w:sz w:val="28"/>
                <w:szCs w:val="28"/>
              </w:rPr>
            </w:pPr>
            <w:r w:rsidRPr="00DC6386">
              <w:rPr>
                <w:sz w:val="28"/>
                <w:szCs w:val="28"/>
              </w:rPr>
              <w:t>2020-202</w:t>
            </w:r>
            <w:r w:rsidR="00357338">
              <w:rPr>
                <w:sz w:val="28"/>
                <w:szCs w:val="28"/>
              </w:rPr>
              <w:t>8</w:t>
            </w:r>
          </w:p>
        </w:tc>
        <w:tc>
          <w:tcPr>
            <w:tcW w:w="486" w:type="pct"/>
            <w:vAlign w:val="center"/>
          </w:tcPr>
          <w:p w:rsidR="006B3F99" w:rsidRPr="00DC6386" w:rsidRDefault="006B3F99" w:rsidP="00873059">
            <w:pPr>
              <w:spacing w:after="0" w:line="360" w:lineRule="auto"/>
              <w:ind w:firstLine="0"/>
              <w:jc w:val="center"/>
              <w:rPr>
                <w:sz w:val="28"/>
                <w:szCs w:val="28"/>
              </w:rPr>
            </w:pPr>
            <w:r w:rsidRPr="00DC6386">
              <w:rPr>
                <w:sz w:val="28"/>
                <w:szCs w:val="28"/>
              </w:rPr>
              <w:t>202</w:t>
            </w:r>
            <w:r w:rsidR="00357338">
              <w:rPr>
                <w:sz w:val="28"/>
                <w:szCs w:val="28"/>
              </w:rPr>
              <w:t>9</w:t>
            </w:r>
            <w:r w:rsidRPr="00DC6386">
              <w:rPr>
                <w:sz w:val="28"/>
                <w:szCs w:val="28"/>
              </w:rPr>
              <w:t>-203</w:t>
            </w:r>
            <w:r w:rsidR="00357338">
              <w:rPr>
                <w:sz w:val="28"/>
                <w:szCs w:val="28"/>
              </w:rPr>
              <w:t>4</w:t>
            </w:r>
          </w:p>
        </w:tc>
        <w:tc>
          <w:tcPr>
            <w:tcW w:w="635" w:type="pct"/>
            <w:vAlign w:val="center"/>
          </w:tcPr>
          <w:p w:rsidR="006B3F99" w:rsidRPr="00DC6386" w:rsidRDefault="006B3F99" w:rsidP="00873059">
            <w:pPr>
              <w:spacing w:after="0" w:line="360" w:lineRule="auto"/>
              <w:ind w:firstLine="0"/>
              <w:jc w:val="center"/>
              <w:rPr>
                <w:sz w:val="28"/>
                <w:szCs w:val="28"/>
              </w:rPr>
            </w:pPr>
            <w:r w:rsidRPr="00DC6386">
              <w:rPr>
                <w:sz w:val="28"/>
                <w:szCs w:val="28"/>
              </w:rPr>
              <w:t>Всего</w:t>
            </w:r>
          </w:p>
        </w:tc>
      </w:tr>
      <w:tr w:rsidR="00D9197D" w:rsidTr="00873059">
        <w:tc>
          <w:tcPr>
            <w:tcW w:w="446" w:type="pct"/>
            <w:vAlign w:val="center"/>
          </w:tcPr>
          <w:p w:rsidR="00D9197D" w:rsidRPr="002B0B52" w:rsidRDefault="00357338" w:rsidP="00873059">
            <w:pPr>
              <w:spacing w:after="0" w:line="360" w:lineRule="auto"/>
              <w:ind w:firstLine="0"/>
              <w:jc w:val="center"/>
              <w:rPr>
                <w:sz w:val="28"/>
                <w:szCs w:val="28"/>
              </w:rPr>
            </w:pPr>
            <w:r>
              <w:rPr>
                <w:sz w:val="28"/>
                <w:szCs w:val="28"/>
              </w:rPr>
              <w:t>1</w:t>
            </w:r>
          </w:p>
        </w:tc>
        <w:tc>
          <w:tcPr>
            <w:tcW w:w="2390" w:type="pct"/>
            <w:vAlign w:val="center"/>
          </w:tcPr>
          <w:p w:rsidR="00D9197D" w:rsidRPr="00106C25" w:rsidRDefault="00D9197D" w:rsidP="00873059">
            <w:pPr>
              <w:spacing w:after="0" w:line="360" w:lineRule="auto"/>
              <w:ind w:firstLine="0"/>
              <w:jc w:val="center"/>
              <w:rPr>
                <w:sz w:val="28"/>
                <w:szCs w:val="28"/>
              </w:rPr>
            </w:pPr>
            <w:r w:rsidRPr="00106C25">
              <w:rPr>
                <w:sz w:val="28"/>
                <w:szCs w:val="28"/>
              </w:rPr>
              <w:t xml:space="preserve">Строительство канализационных очистных сооружений мощностью </w:t>
            </w:r>
            <w:r w:rsidR="00873059">
              <w:rPr>
                <w:sz w:val="28"/>
                <w:szCs w:val="28"/>
              </w:rPr>
              <w:t xml:space="preserve">до 150 </w:t>
            </w:r>
            <w:r w:rsidRPr="00106C25">
              <w:rPr>
                <w:sz w:val="28"/>
                <w:szCs w:val="28"/>
              </w:rPr>
              <w:t>м³/</w:t>
            </w:r>
            <w:r w:rsidR="00873059">
              <w:rPr>
                <w:sz w:val="28"/>
                <w:szCs w:val="28"/>
              </w:rPr>
              <w:t>с</w:t>
            </w:r>
            <w:r w:rsidRPr="00106C25">
              <w:rPr>
                <w:sz w:val="28"/>
                <w:szCs w:val="28"/>
              </w:rPr>
              <w:t>.</w:t>
            </w:r>
          </w:p>
        </w:tc>
        <w:tc>
          <w:tcPr>
            <w:tcW w:w="483" w:type="pct"/>
            <w:vAlign w:val="center"/>
          </w:tcPr>
          <w:p w:rsidR="00D9197D" w:rsidRPr="00D9197D" w:rsidRDefault="00106C25" w:rsidP="00873059">
            <w:pPr>
              <w:spacing w:after="0" w:line="360" w:lineRule="auto"/>
              <w:ind w:firstLine="0"/>
              <w:jc w:val="center"/>
              <w:rPr>
                <w:sz w:val="28"/>
                <w:szCs w:val="28"/>
              </w:rPr>
            </w:pPr>
            <w:r>
              <w:rPr>
                <w:sz w:val="28"/>
                <w:szCs w:val="28"/>
              </w:rPr>
              <w:t>0</w:t>
            </w:r>
          </w:p>
        </w:tc>
        <w:tc>
          <w:tcPr>
            <w:tcW w:w="560" w:type="pct"/>
            <w:vAlign w:val="center"/>
          </w:tcPr>
          <w:p w:rsidR="00D9197D" w:rsidRPr="00106C25" w:rsidRDefault="00873059" w:rsidP="00873059">
            <w:pPr>
              <w:spacing w:after="0" w:line="360" w:lineRule="auto"/>
              <w:ind w:firstLine="0"/>
              <w:jc w:val="center"/>
              <w:rPr>
                <w:sz w:val="28"/>
                <w:szCs w:val="28"/>
              </w:rPr>
            </w:pPr>
            <w:r>
              <w:rPr>
                <w:sz w:val="28"/>
                <w:szCs w:val="28"/>
              </w:rPr>
              <w:t>8 900</w:t>
            </w:r>
          </w:p>
        </w:tc>
        <w:tc>
          <w:tcPr>
            <w:tcW w:w="486" w:type="pct"/>
            <w:vAlign w:val="center"/>
          </w:tcPr>
          <w:p w:rsidR="00D9197D" w:rsidRDefault="00106C25" w:rsidP="00873059">
            <w:pPr>
              <w:spacing w:after="0" w:line="360" w:lineRule="auto"/>
              <w:ind w:firstLine="0"/>
              <w:jc w:val="center"/>
              <w:rPr>
                <w:sz w:val="28"/>
                <w:szCs w:val="28"/>
              </w:rPr>
            </w:pPr>
            <w:r>
              <w:rPr>
                <w:sz w:val="28"/>
                <w:szCs w:val="28"/>
              </w:rPr>
              <w:t>0</w:t>
            </w:r>
          </w:p>
        </w:tc>
        <w:tc>
          <w:tcPr>
            <w:tcW w:w="635" w:type="pct"/>
            <w:vAlign w:val="center"/>
          </w:tcPr>
          <w:p w:rsidR="00D9197D" w:rsidRDefault="00873059" w:rsidP="00873059">
            <w:pPr>
              <w:spacing w:after="0" w:line="360" w:lineRule="auto"/>
              <w:ind w:firstLine="0"/>
              <w:jc w:val="center"/>
              <w:rPr>
                <w:sz w:val="28"/>
                <w:szCs w:val="28"/>
              </w:rPr>
            </w:pPr>
            <w:r>
              <w:rPr>
                <w:sz w:val="28"/>
                <w:szCs w:val="28"/>
              </w:rPr>
              <w:t>8 900</w:t>
            </w:r>
          </w:p>
        </w:tc>
      </w:tr>
      <w:tr w:rsidR="00357338" w:rsidTr="00873059">
        <w:tc>
          <w:tcPr>
            <w:tcW w:w="446" w:type="pct"/>
            <w:vAlign w:val="center"/>
          </w:tcPr>
          <w:p w:rsidR="00357338" w:rsidRDefault="00357338" w:rsidP="00873059">
            <w:pPr>
              <w:spacing w:after="0" w:line="360" w:lineRule="auto"/>
              <w:ind w:firstLine="0"/>
              <w:jc w:val="center"/>
              <w:rPr>
                <w:sz w:val="28"/>
                <w:szCs w:val="28"/>
              </w:rPr>
            </w:pPr>
            <w:r>
              <w:rPr>
                <w:sz w:val="28"/>
                <w:szCs w:val="28"/>
              </w:rPr>
              <w:t>2</w:t>
            </w:r>
          </w:p>
        </w:tc>
        <w:tc>
          <w:tcPr>
            <w:tcW w:w="2390" w:type="pct"/>
            <w:vAlign w:val="center"/>
          </w:tcPr>
          <w:p w:rsidR="00357338" w:rsidRPr="00106C25" w:rsidRDefault="00357338" w:rsidP="00873059">
            <w:pPr>
              <w:spacing w:after="0" w:line="360" w:lineRule="auto"/>
              <w:ind w:firstLine="0"/>
              <w:jc w:val="center"/>
              <w:rPr>
                <w:sz w:val="28"/>
                <w:szCs w:val="28"/>
              </w:rPr>
            </w:pPr>
            <w:r w:rsidRPr="00357338">
              <w:rPr>
                <w:sz w:val="28"/>
                <w:szCs w:val="28"/>
              </w:rPr>
              <w:t>Приобретение вакуумной ассенизаторской машины</w:t>
            </w:r>
            <w:r>
              <w:rPr>
                <w:sz w:val="28"/>
                <w:szCs w:val="28"/>
              </w:rPr>
              <w:t xml:space="preserve"> в кол-ве 2-х штук.</w:t>
            </w:r>
          </w:p>
        </w:tc>
        <w:tc>
          <w:tcPr>
            <w:tcW w:w="483" w:type="pct"/>
            <w:vAlign w:val="center"/>
          </w:tcPr>
          <w:p w:rsidR="00357338" w:rsidRDefault="00357338" w:rsidP="00873059">
            <w:pPr>
              <w:spacing w:after="0" w:line="360" w:lineRule="auto"/>
              <w:ind w:firstLine="0"/>
              <w:jc w:val="center"/>
              <w:rPr>
                <w:sz w:val="28"/>
                <w:szCs w:val="28"/>
              </w:rPr>
            </w:pPr>
            <w:r>
              <w:rPr>
                <w:sz w:val="28"/>
                <w:szCs w:val="28"/>
              </w:rPr>
              <w:t>0</w:t>
            </w:r>
          </w:p>
        </w:tc>
        <w:tc>
          <w:tcPr>
            <w:tcW w:w="560" w:type="pct"/>
            <w:vAlign w:val="center"/>
          </w:tcPr>
          <w:p w:rsidR="00357338" w:rsidRPr="00106C25" w:rsidRDefault="00357338" w:rsidP="00873059">
            <w:pPr>
              <w:spacing w:after="0" w:line="360" w:lineRule="auto"/>
              <w:ind w:firstLine="0"/>
              <w:jc w:val="center"/>
              <w:rPr>
                <w:sz w:val="28"/>
                <w:szCs w:val="28"/>
              </w:rPr>
            </w:pPr>
            <w:r>
              <w:rPr>
                <w:sz w:val="28"/>
                <w:szCs w:val="28"/>
              </w:rPr>
              <w:t>2</w:t>
            </w:r>
            <w:r w:rsidR="00873059">
              <w:rPr>
                <w:sz w:val="28"/>
                <w:szCs w:val="28"/>
              </w:rPr>
              <w:t xml:space="preserve"> </w:t>
            </w:r>
            <w:r>
              <w:rPr>
                <w:sz w:val="28"/>
                <w:szCs w:val="28"/>
              </w:rPr>
              <w:t>400</w:t>
            </w:r>
          </w:p>
        </w:tc>
        <w:tc>
          <w:tcPr>
            <w:tcW w:w="486" w:type="pct"/>
            <w:vAlign w:val="center"/>
          </w:tcPr>
          <w:p w:rsidR="00357338" w:rsidRDefault="00357338" w:rsidP="00873059">
            <w:pPr>
              <w:spacing w:after="0" w:line="360" w:lineRule="auto"/>
              <w:ind w:firstLine="0"/>
              <w:jc w:val="center"/>
              <w:rPr>
                <w:sz w:val="28"/>
                <w:szCs w:val="28"/>
              </w:rPr>
            </w:pPr>
            <w:r>
              <w:rPr>
                <w:sz w:val="28"/>
                <w:szCs w:val="28"/>
              </w:rPr>
              <w:t>0</w:t>
            </w:r>
          </w:p>
        </w:tc>
        <w:tc>
          <w:tcPr>
            <w:tcW w:w="635" w:type="pct"/>
            <w:vAlign w:val="center"/>
          </w:tcPr>
          <w:p w:rsidR="00357338" w:rsidRDefault="00357338" w:rsidP="00873059">
            <w:pPr>
              <w:spacing w:after="0" w:line="360" w:lineRule="auto"/>
              <w:ind w:firstLine="0"/>
              <w:jc w:val="center"/>
              <w:rPr>
                <w:sz w:val="28"/>
                <w:szCs w:val="28"/>
              </w:rPr>
            </w:pPr>
            <w:r>
              <w:rPr>
                <w:sz w:val="28"/>
                <w:szCs w:val="28"/>
              </w:rPr>
              <w:t>2</w:t>
            </w:r>
            <w:r w:rsidR="00873059">
              <w:rPr>
                <w:sz w:val="28"/>
                <w:szCs w:val="28"/>
              </w:rPr>
              <w:t xml:space="preserve"> </w:t>
            </w:r>
            <w:r>
              <w:rPr>
                <w:sz w:val="28"/>
                <w:szCs w:val="28"/>
              </w:rPr>
              <w:t>400</w:t>
            </w:r>
          </w:p>
        </w:tc>
      </w:tr>
      <w:tr w:rsidR="00DC6386" w:rsidRPr="002E60D7" w:rsidTr="00873059">
        <w:tc>
          <w:tcPr>
            <w:tcW w:w="4365" w:type="pct"/>
            <w:gridSpan w:val="5"/>
            <w:vAlign w:val="center"/>
          </w:tcPr>
          <w:p w:rsidR="00DC6386" w:rsidRPr="002E60D7" w:rsidRDefault="00DC6386" w:rsidP="00873059">
            <w:pPr>
              <w:spacing w:after="0" w:line="240" w:lineRule="auto"/>
              <w:ind w:firstLine="0"/>
              <w:jc w:val="center"/>
              <w:rPr>
                <w:b/>
                <w:bCs/>
                <w:sz w:val="28"/>
                <w:szCs w:val="28"/>
              </w:rPr>
            </w:pPr>
            <w:r w:rsidRPr="002E60D7">
              <w:rPr>
                <w:b/>
                <w:bCs/>
                <w:sz w:val="28"/>
                <w:szCs w:val="28"/>
              </w:rPr>
              <w:t>Итого</w:t>
            </w:r>
          </w:p>
        </w:tc>
        <w:tc>
          <w:tcPr>
            <w:tcW w:w="635" w:type="pct"/>
            <w:vAlign w:val="center"/>
          </w:tcPr>
          <w:p w:rsidR="00DC6386" w:rsidRPr="002E60D7" w:rsidRDefault="00873059" w:rsidP="00873059">
            <w:pPr>
              <w:spacing w:after="0" w:line="240" w:lineRule="auto"/>
              <w:ind w:firstLine="0"/>
              <w:jc w:val="center"/>
              <w:rPr>
                <w:b/>
                <w:bCs/>
                <w:sz w:val="28"/>
                <w:szCs w:val="28"/>
              </w:rPr>
            </w:pPr>
            <w:r>
              <w:rPr>
                <w:b/>
                <w:bCs/>
                <w:sz w:val="28"/>
                <w:szCs w:val="28"/>
              </w:rPr>
              <w:t>11 300</w:t>
            </w:r>
          </w:p>
        </w:tc>
      </w:tr>
    </w:tbl>
    <w:p w:rsidR="00D9197D" w:rsidRPr="00D9197D" w:rsidRDefault="00D9197D" w:rsidP="00D9197D">
      <w:pPr>
        <w:spacing w:before="120" w:after="120" w:line="360" w:lineRule="auto"/>
        <w:rPr>
          <w:sz w:val="28"/>
          <w:szCs w:val="28"/>
        </w:rPr>
      </w:pPr>
      <w:bookmarkStart w:id="264" w:name="bookmark124"/>
      <w:bookmarkStart w:id="265" w:name="bookmark125"/>
      <w:r w:rsidRPr="00357338">
        <w:rPr>
          <w:sz w:val="28"/>
          <w:szCs w:val="28"/>
        </w:rPr>
        <w:t>Потребность в капиталовложении</w:t>
      </w:r>
      <w:r>
        <w:rPr>
          <w:sz w:val="28"/>
          <w:szCs w:val="28"/>
        </w:rPr>
        <w:t xml:space="preserve"> в строительство</w:t>
      </w:r>
      <w:r w:rsidRPr="00CF2CD0">
        <w:rPr>
          <w:sz w:val="28"/>
          <w:szCs w:val="28"/>
        </w:rPr>
        <w:t xml:space="preserve"> определена по объектам-аналогам. Цены указаны с учетом индексов дефляторов</w:t>
      </w:r>
      <w:r>
        <w:rPr>
          <w:sz w:val="28"/>
          <w:szCs w:val="28"/>
        </w:rPr>
        <w:t xml:space="preserve"> на год реализации</w:t>
      </w:r>
      <w:r w:rsidRPr="00CF2CD0">
        <w:rPr>
          <w:sz w:val="28"/>
          <w:szCs w:val="28"/>
        </w:rPr>
        <w:t>, без учета стоимости проектирования и согласования строительства.</w:t>
      </w:r>
    </w:p>
    <w:p w:rsidR="006B3F99" w:rsidRPr="00763A3F" w:rsidRDefault="00E74455" w:rsidP="00763A3F">
      <w:pPr>
        <w:pStyle w:val="10"/>
        <w:spacing w:before="120" w:after="120" w:line="360" w:lineRule="auto"/>
      </w:pPr>
      <w:bookmarkStart w:id="266" w:name="_Toc63635592"/>
      <w:r w:rsidRPr="00763A3F">
        <w:lastRenderedPageBreak/>
        <w:t>2.</w:t>
      </w:r>
      <w:r w:rsidR="006B3F99" w:rsidRPr="00763A3F">
        <w:t>7</w:t>
      </w:r>
      <w:r w:rsidR="00763A3F">
        <w:rPr>
          <w:lang w:val="en-US"/>
        </w:rPr>
        <w:t> </w:t>
      </w:r>
      <w:r w:rsidR="006B3F99" w:rsidRPr="00763A3F">
        <w:t>Плановые значения показателя развития централизованной системы водоотведения</w:t>
      </w:r>
      <w:bookmarkEnd w:id="264"/>
      <w:bookmarkEnd w:id="265"/>
      <w:bookmarkEnd w:id="266"/>
    </w:p>
    <w:p w:rsidR="006B3F99" w:rsidRPr="00C94785" w:rsidRDefault="006B3F99" w:rsidP="006B3F99">
      <w:pPr>
        <w:spacing w:after="0" w:line="360" w:lineRule="auto"/>
        <w:rPr>
          <w:sz w:val="28"/>
          <w:szCs w:val="28"/>
        </w:rPr>
      </w:pPr>
      <w:r w:rsidRPr="00C94785">
        <w:rPr>
          <w:sz w:val="28"/>
          <w:szCs w:val="28"/>
        </w:rPr>
        <w:t>В соответствии с постановлением Правительства РФ от 05.09.2013 №782 «О схемах водо</w:t>
      </w:r>
      <w:r w:rsidRPr="00C94785">
        <w:rPr>
          <w:sz w:val="28"/>
          <w:szCs w:val="28"/>
        </w:rPr>
        <w:softHyphen/>
        <w:t>снабжения и водоотведения» (вместе с «Правилами разработки и утверждения схем водоснабже</w:t>
      </w:r>
      <w:r w:rsidRPr="00C94785">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C94785" w:rsidRDefault="006B3F99" w:rsidP="006B3F99">
      <w:pPr>
        <w:spacing w:after="0" w:line="360" w:lineRule="auto"/>
        <w:rPr>
          <w:sz w:val="28"/>
          <w:szCs w:val="28"/>
        </w:rPr>
      </w:pPr>
      <w:r>
        <w:rPr>
          <w:sz w:val="28"/>
          <w:szCs w:val="28"/>
        </w:rPr>
        <w:t xml:space="preserve">- </w:t>
      </w:r>
      <w:r w:rsidRPr="00C94785">
        <w:rPr>
          <w:sz w:val="28"/>
          <w:szCs w:val="28"/>
        </w:rPr>
        <w:t>показатели надежности и бесперебойности водоснабжения;</w:t>
      </w:r>
    </w:p>
    <w:p w:rsidR="006B3F99" w:rsidRPr="00C94785" w:rsidRDefault="006B3F99" w:rsidP="006B3F99">
      <w:pPr>
        <w:spacing w:after="0" w:line="360" w:lineRule="auto"/>
        <w:rPr>
          <w:sz w:val="28"/>
          <w:szCs w:val="28"/>
        </w:rPr>
      </w:pPr>
      <w:r>
        <w:rPr>
          <w:sz w:val="28"/>
          <w:szCs w:val="28"/>
        </w:rPr>
        <w:t xml:space="preserve">- </w:t>
      </w:r>
      <w:r w:rsidRPr="00C94785">
        <w:rPr>
          <w:sz w:val="28"/>
          <w:szCs w:val="28"/>
        </w:rPr>
        <w:t>показатели качества обслуживания абонентов;</w:t>
      </w:r>
    </w:p>
    <w:p w:rsidR="006B3F99" w:rsidRPr="00C94785" w:rsidRDefault="006B3F99" w:rsidP="006B3F99">
      <w:pPr>
        <w:spacing w:after="0" w:line="360" w:lineRule="auto"/>
        <w:rPr>
          <w:sz w:val="28"/>
          <w:szCs w:val="28"/>
        </w:rPr>
      </w:pPr>
      <w:r>
        <w:rPr>
          <w:sz w:val="28"/>
          <w:szCs w:val="28"/>
        </w:rPr>
        <w:t xml:space="preserve">- </w:t>
      </w:r>
      <w:r w:rsidRPr="00C94785">
        <w:rPr>
          <w:sz w:val="28"/>
          <w:szCs w:val="28"/>
        </w:rPr>
        <w:t>показатели качества очистки сточных вод;</w:t>
      </w:r>
    </w:p>
    <w:p w:rsidR="006B3F99" w:rsidRPr="00C94785" w:rsidRDefault="006B3F99" w:rsidP="006B3F99">
      <w:pPr>
        <w:spacing w:after="0" w:line="360" w:lineRule="auto"/>
        <w:rPr>
          <w:sz w:val="28"/>
          <w:szCs w:val="28"/>
        </w:rPr>
      </w:pPr>
      <w:r>
        <w:rPr>
          <w:sz w:val="28"/>
          <w:szCs w:val="28"/>
        </w:rPr>
        <w:t xml:space="preserve">- </w:t>
      </w:r>
      <w:r w:rsidRPr="00C94785">
        <w:rPr>
          <w:sz w:val="28"/>
          <w:szCs w:val="28"/>
        </w:rPr>
        <w:t>показатели эффективности использования ресурсов при транспортировке сточных вод;</w:t>
      </w:r>
    </w:p>
    <w:p w:rsidR="006B3F99" w:rsidRPr="00C94785" w:rsidRDefault="006B3F99" w:rsidP="006B3F99">
      <w:pPr>
        <w:spacing w:after="0" w:line="360" w:lineRule="auto"/>
        <w:rPr>
          <w:sz w:val="28"/>
          <w:szCs w:val="28"/>
        </w:rPr>
      </w:pPr>
      <w:r>
        <w:rPr>
          <w:sz w:val="28"/>
          <w:szCs w:val="28"/>
        </w:rPr>
        <w:t xml:space="preserve">- </w:t>
      </w:r>
      <w:r w:rsidRPr="00C94785">
        <w:rPr>
          <w:sz w:val="28"/>
          <w:szCs w:val="28"/>
        </w:rPr>
        <w:t>соотношение цены реализации мероприятий инвестиционной программы и их эффектив</w:t>
      </w:r>
      <w:r w:rsidRPr="00C94785">
        <w:rPr>
          <w:sz w:val="28"/>
          <w:szCs w:val="28"/>
        </w:rPr>
        <w:softHyphen/>
        <w:t>ности - улучшение качества воды;</w:t>
      </w:r>
    </w:p>
    <w:p w:rsidR="006B373A" w:rsidRDefault="006B3F99" w:rsidP="00D9197D">
      <w:pPr>
        <w:spacing w:after="0" w:line="360" w:lineRule="auto"/>
        <w:rPr>
          <w:sz w:val="28"/>
          <w:szCs w:val="28"/>
        </w:rPr>
      </w:pPr>
      <w:r>
        <w:rPr>
          <w:sz w:val="28"/>
          <w:szCs w:val="28"/>
        </w:rPr>
        <w:t xml:space="preserve">- </w:t>
      </w:r>
      <w:r w:rsidRPr="00C94785">
        <w:rPr>
          <w:sz w:val="28"/>
          <w:szCs w:val="28"/>
        </w:rPr>
        <w:t>иные показатели, установленные правительством Российской Федерации.</w:t>
      </w:r>
    </w:p>
    <w:p w:rsidR="006B3F99" w:rsidRPr="00FB7953" w:rsidRDefault="006B3F99" w:rsidP="00697B2A">
      <w:pPr>
        <w:spacing w:after="0" w:line="360" w:lineRule="auto"/>
        <w:jc w:val="right"/>
        <w:rPr>
          <w:sz w:val="28"/>
          <w:szCs w:val="28"/>
        </w:rPr>
      </w:pPr>
      <w:r w:rsidRPr="00B61DFF">
        <w:rPr>
          <w:sz w:val="28"/>
          <w:szCs w:val="28"/>
        </w:rPr>
        <w:t>Табл</w:t>
      </w:r>
      <w:r w:rsidR="00697B2A">
        <w:rPr>
          <w:sz w:val="28"/>
          <w:szCs w:val="28"/>
        </w:rPr>
        <w:t>.2.7.</w:t>
      </w:r>
      <w:r w:rsidRPr="00B61DFF">
        <w:rPr>
          <w:sz w:val="28"/>
          <w:szCs w:val="28"/>
        </w:rPr>
        <w:t xml:space="preserve"> </w:t>
      </w:r>
      <w:r w:rsidRPr="00106C25">
        <w:rPr>
          <w:sz w:val="28"/>
          <w:szCs w:val="28"/>
        </w:rPr>
        <w:t>- Плановые значения показателей развития централизованной системы водоотведения</w:t>
      </w:r>
    </w:p>
    <w:tbl>
      <w:tblPr>
        <w:tblStyle w:val="ae"/>
        <w:tblW w:w="4967" w:type="pct"/>
        <w:tblLayout w:type="fixed"/>
        <w:tblLook w:val="04A0" w:firstRow="1" w:lastRow="0" w:firstColumn="1" w:lastColumn="0" w:noHBand="0" w:noVBand="1"/>
      </w:tblPr>
      <w:tblGrid>
        <w:gridCol w:w="815"/>
        <w:gridCol w:w="2840"/>
        <w:gridCol w:w="848"/>
        <w:gridCol w:w="864"/>
        <w:gridCol w:w="850"/>
        <w:gridCol w:w="850"/>
        <w:gridCol w:w="707"/>
        <w:gridCol w:w="880"/>
        <w:gridCol w:w="705"/>
        <w:gridCol w:w="713"/>
      </w:tblGrid>
      <w:tr w:rsidR="006B3F99" w:rsidTr="00697B2A">
        <w:tc>
          <w:tcPr>
            <w:tcW w:w="404" w:type="pct"/>
            <w:vMerge w:val="restart"/>
          </w:tcPr>
          <w:p w:rsidR="006B3F99" w:rsidRPr="002E60D7" w:rsidRDefault="006B3F99" w:rsidP="00697B2A">
            <w:pPr>
              <w:spacing w:after="0" w:line="240" w:lineRule="auto"/>
              <w:ind w:firstLine="0"/>
              <w:rPr>
                <w:b/>
                <w:bCs/>
                <w:szCs w:val="24"/>
              </w:rPr>
            </w:pPr>
            <w:r w:rsidRPr="002E60D7">
              <w:rPr>
                <w:b/>
                <w:bCs/>
                <w:szCs w:val="24"/>
              </w:rPr>
              <w:t>№ п/п</w:t>
            </w:r>
          </w:p>
        </w:tc>
        <w:tc>
          <w:tcPr>
            <w:tcW w:w="1410" w:type="pct"/>
            <w:vMerge w:val="restart"/>
          </w:tcPr>
          <w:p w:rsidR="006B3F99" w:rsidRPr="002E60D7" w:rsidRDefault="006B3F99" w:rsidP="00697B2A">
            <w:pPr>
              <w:spacing w:after="0" w:line="240" w:lineRule="auto"/>
              <w:ind w:firstLine="0"/>
              <w:jc w:val="left"/>
              <w:rPr>
                <w:b/>
                <w:bCs/>
                <w:szCs w:val="24"/>
              </w:rPr>
            </w:pPr>
            <w:r w:rsidRPr="002E60D7">
              <w:rPr>
                <w:b/>
                <w:bCs/>
                <w:szCs w:val="24"/>
              </w:rPr>
              <w:t>Показатель</w:t>
            </w:r>
          </w:p>
        </w:tc>
        <w:tc>
          <w:tcPr>
            <w:tcW w:w="421" w:type="pct"/>
            <w:vMerge w:val="restart"/>
            <w:vAlign w:val="center"/>
          </w:tcPr>
          <w:p w:rsidR="006B3F99" w:rsidRPr="004365AF" w:rsidRDefault="006B3F99" w:rsidP="00697B2A">
            <w:pPr>
              <w:spacing w:after="0" w:line="240" w:lineRule="auto"/>
              <w:ind w:firstLine="0"/>
              <w:jc w:val="center"/>
              <w:rPr>
                <w:b/>
                <w:bCs/>
                <w:szCs w:val="24"/>
              </w:rPr>
            </w:pPr>
            <w:r w:rsidRPr="004365AF">
              <w:rPr>
                <w:b/>
                <w:bCs/>
                <w:szCs w:val="24"/>
              </w:rPr>
              <w:t xml:space="preserve">Ед. </w:t>
            </w:r>
            <w:proofErr w:type="spellStart"/>
            <w:r w:rsidRPr="004365AF">
              <w:rPr>
                <w:b/>
                <w:bCs/>
                <w:szCs w:val="24"/>
              </w:rPr>
              <w:t>зм</w:t>
            </w:r>
            <w:proofErr w:type="spellEnd"/>
            <w:r w:rsidRPr="004365AF">
              <w:rPr>
                <w:b/>
                <w:bCs/>
                <w:szCs w:val="24"/>
              </w:rPr>
              <w:t>.</w:t>
            </w:r>
          </w:p>
        </w:tc>
        <w:tc>
          <w:tcPr>
            <w:tcW w:w="2766" w:type="pct"/>
            <w:gridSpan w:val="7"/>
            <w:vAlign w:val="center"/>
          </w:tcPr>
          <w:p w:rsidR="006B3F99" w:rsidRPr="004365AF" w:rsidRDefault="006B3F99" w:rsidP="00697B2A">
            <w:pPr>
              <w:spacing w:after="0" w:line="240" w:lineRule="auto"/>
              <w:ind w:firstLine="0"/>
              <w:jc w:val="center"/>
              <w:rPr>
                <w:b/>
                <w:bCs/>
                <w:szCs w:val="24"/>
              </w:rPr>
            </w:pPr>
            <w:r w:rsidRPr="004365AF">
              <w:rPr>
                <w:b/>
                <w:bCs/>
                <w:szCs w:val="24"/>
              </w:rPr>
              <w:t>Плановые значения показателей</w:t>
            </w:r>
          </w:p>
        </w:tc>
      </w:tr>
      <w:tr w:rsidR="006B3F99" w:rsidTr="00697B2A">
        <w:tc>
          <w:tcPr>
            <w:tcW w:w="404" w:type="pct"/>
            <w:vMerge/>
          </w:tcPr>
          <w:p w:rsidR="006B3F99" w:rsidRPr="00697B2A" w:rsidRDefault="006B3F99" w:rsidP="00697B2A">
            <w:pPr>
              <w:spacing w:after="0" w:line="240" w:lineRule="auto"/>
              <w:ind w:firstLine="0"/>
              <w:rPr>
                <w:szCs w:val="24"/>
              </w:rPr>
            </w:pPr>
          </w:p>
        </w:tc>
        <w:tc>
          <w:tcPr>
            <w:tcW w:w="1410" w:type="pct"/>
            <w:vMerge/>
          </w:tcPr>
          <w:p w:rsidR="006B3F99" w:rsidRPr="00697B2A" w:rsidRDefault="006B3F99" w:rsidP="00697B2A">
            <w:pPr>
              <w:spacing w:after="0" w:line="240" w:lineRule="auto"/>
              <w:ind w:firstLine="0"/>
              <w:jc w:val="left"/>
              <w:rPr>
                <w:szCs w:val="24"/>
              </w:rPr>
            </w:pPr>
          </w:p>
        </w:tc>
        <w:tc>
          <w:tcPr>
            <w:tcW w:w="421" w:type="pct"/>
            <w:vMerge/>
            <w:vAlign w:val="center"/>
          </w:tcPr>
          <w:p w:rsidR="006B3F99" w:rsidRPr="00697B2A" w:rsidRDefault="006B3F99" w:rsidP="00697B2A">
            <w:pPr>
              <w:spacing w:after="0" w:line="240" w:lineRule="auto"/>
              <w:ind w:firstLine="0"/>
              <w:jc w:val="center"/>
              <w:rPr>
                <w:szCs w:val="24"/>
              </w:rPr>
            </w:pPr>
          </w:p>
        </w:tc>
        <w:tc>
          <w:tcPr>
            <w:tcW w:w="429"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2020</w:t>
            </w:r>
          </w:p>
        </w:tc>
        <w:tc>
          <w:tcPr>
            <w:tcW w:w="422"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202</w:t>
            </w:r>
            <w:r w:rsidR="006B373A">
              <w:rPr>
                <w:sz w:val="24"/>
                <w:szCs w:val="24"/>
                <w:lang w:eastAsia="en-US"/>
              </w:rPr>
              <w:t>2</w:t>
            </w:r>
          </w:p>
        </w:tc>
        <w:tc>
          <w:tcPr>
            <w:tcW w:w="422"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202</w:t>
            </w:r>
            <w:r w:rsidR="006B373A">
              <w:rPr>
                <w:sz w:val="24"/>
                <w:szCs w:val="24"/>
                <w:lang w:eastAsia="en-US"/>
              </w:rPr>
              <w:t>4</w:t>
            </w:r>
          </w:p>
        </w:tc>
        <w:tc>
          <w:tcPr>
            <w:tcW w:w="351"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202</w:t>
            </w:r>
            <w:r w:rsidR="006B373A">
              <w:rPr>
                <w:sz w:val="24"/>
                <w:szCs w:val="24"/>
                <w:lang w:eastAsia="en-US"/>
              </w:rPr>
              <w:t>6</w:t>
            </w:r>
          </w:p>
        </w:tc>
        <w:tc>
          <w:tcPr>
            <w:tcW w:w="437"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w:t>
            </w:r>
            <w:r w:rsidR="007A532A">
              <w:rPr>
                <w:sz w:val="24"/>
                <w:szCs w:val="24"/>
                <w:lang w:eastAsia="en-US"/>
              </w:rPr>
              <w:t>2</w:t>
            </w:r>
            <w:r w:rsidR="006B373A">
              <w:rPr>
                <w:sz w:val="24"/>
                <w:szCs w:val="24"/>
                <w:lang w:eastAsia="en-US"/>
              </w:rPr>
              <w:t>8</w:t>
            </w:r>
          </w:p>
        </w:tc>
        <w:tc>
          <w:tcPr>
            <w:tcW w:w="350"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203</w:t>
            </w:r>
            <w:r w:rsidR="006B373A">
              <w:rPr>
                <w:sz w:val="24"/>
                <w:szCs w:val="24"/>
                <w:lang w:eastAsia="en-US"/>
              </w:rPr>
              <w:t>0</w:t>
            </w:r>
          </w:p>
        </w:tc>
        <w:tc>
          <w:tcPr>
            <w:tcW w:w="355" w:type="pct"/>
            <w:vAlign w:val="center"/>
          </w:tcPr>
          <w:p w:rsidR="006B3F99" w:rsidRPr="00697B2A" w:rsidRDefault="006B3F99" w:rsidP="00697B2A">
            <w:pPr>
              <w:pStyle w:val="Bodytext70"/>
              <w:shd w:val="clear" w:color="auto" w:fill="auto"/>
              <w:spacing w:line="240" w:lineRule="auto"/>
              <w:ind w:firstLine="0"/>
              <w:jc w:val="center"/>
              <w:rPr>
                <w:sz w:val="24"/>
                <w:szCs w:val="24"/>
                <w:lang w:eastAsia="en-US"/>
              </w:rPr>
            </w:pPr>
            <w:r w:rsidRPr="00697B2A">
              <w:rPr>
                <w:sz w:val="24"/>
                <w:szCs w:val="24"/>
                <w:lang w:eastAsia="en-US"/>
              </w:rPr>
              <w:t>203</w:t>
            </w:r>
            <w:r w:rsidR="00EE53B3">
              <w:rPr>
                <w:sz w:val="24"/>
                <w:szCs w:val="24"/>
                <w:lang w:eastAsia="en-US"/>
              </w:rPr>
              <w:t>4</w:t>
            </w:r>
          </w:p>
        </w:tc>
      </w:tr>
      <w:tr w:rsidR="00697B2A" w:rsidRPr="00AE4022" w:rsidTr="00697B2A">
        <w:tc>
          <w:tcPr>
            <w:tcW w:w="404" w:type="pct"/>
          </w:tcPr>
          <w:p w:rsidR="00697B2A" w:rsidRPr="00697B2A" w:rsidRDefault="00697B2A" w:rsidP="00697B2A">
            <w:pPr>
              <w:spacing w:after="0" w:line="240" w:lineRule="auto"/>
              <w:ind w:firstLine="0"/>
              <w:rPr>
                <w:szCs w:val="24"/>
              </w:rPr>
            </w:pPr>
            <w:r w:rsidRPr="00697B2A">
              <w:rPr>
                <w:szCs w:val="24"/>
              </w:rPr>
              <w:t>1.</w:t>
            </w:r>
          </w:p>
        </w:tc>
        <w:tc>
          <w:tcPr>
            <w:tcW w:w="4596" w:type="pct"/>
            <w:gridSpan w:val="9"/>
          </w:tcPr>
          <w:p w:rsidR="00697B2A" w:rsidRPr="00697B2A" w:rsidRDefault="00697B2A" w:rsidP="00697B2A">
            <w:pPr>
              <w:spacing w:after="0" w:line="240" w:lineRule="auto"/>
              <w:ind w:firstLine="0"/>
              <w:jc w:val="left"/>
              <w:rPr>
                <w:szCs w:val="24"/>
              </w:rPr>
            </w:pPr>
            <w:r w:rsidRPr="00697B2A">
              <w:rPr>
                <w:szCs w:val="24"/>
              </w:rPr>
              <w:t>Показатели надежности и бесперебойности водоотведения</w:t>
            </w:r>
          </w:p>
        </w:tc>
      </w:tr>
      <w:tr w:rsidR="006B3F99" w:rsidRPr="00AE4022" w:rsidTr="00697B2A">
        <w:tc>
          <w:tcPr>
            <w:tcW w:w="404" w:type="pct"/>
          </w:tcPr>
          <w:p w:rsidR="006B3F99" w:rsidRPr="00697B2A" w:rsidRDefault="006B3F99" w:rsidP="00697B2A">
            <w:pPr>
              <w:pStyle w:val="Bodytext60"/>
              <w:shd w:val="clear" w:color="auto" w:fill="auto"/>
              <w:spacing w:line="240" w:lineRule="auto"/>
              <w:ind w:firstLine="0"/>
              <w:rPr>
                <w:sz w:val="24"/>
                <w:szCs w:val="24"/>
                <w:lang w:eastAsia="en-US"/>
              </w:rPr>
            </w:pPr>
            <w:r w:rsidRPr="00697B2A">
              <w:rPr>
                <w:sz w:val="24"/>
                <w:szCs w:val="24"/>
                <w:lang w:eastAsia="en-US"/>
              </w:rPr>
              <w:t>1.1.</w:t>
            </w:r>
          </w:p>
        </w:tc>
        <w:tc>
          <w:tcPr>
            <w:tcW w:w="1410" w:type="pct"/>
          </w:tcPr>
          <w:p w:rsidR="006B3F99" w:rsidRPr="00697B2A" w:rsidRDefault="006B3F99" w:rsidP="00697B2A">
            <w:pPr>
              <w:pStyle w:val="Bodytext60"/>
              <w:shd w:val="clear" w:color="auto" w:fill="auto"/>
              <w:spacing w:line="240" w:lineRule="auto"/>
              <w:ind w:firstLine="0"/>
              <w:jc w:val="left"/>
              <w:rPr>
                <w:sz w:val="24"/>
                <w:szCs w:val="24"/>
                <w:lang w:eastAsia="en-US"/>
              </w:rPr>
            </w:pPr>
            <w:r w:rsidRPr="00697B2A">
              <w:rPr>
                <w:sz w:val="24"/>
                <w:szCs w:val="24"/>
                <w:lang w:eastAsia="en-US"/>
              </w:rPr>
              <w:t>Удельное количество засоров на сетях водоотведения</w:t>
            </w:r>
          </w:p>
        </w:tc>
        <w:tc>
          <w:tcPr>
            <w:tcW w:w="421" w:type="pct"/>
            <w:vAlign w:val="center"/>
          </w:tcPr>
          <w:p w:rsidR="006B3F99" w:rsidRPr="00697B2A" w:rsidRDefault="006B3F99" w:rsidP="00697B2A">
            <w:pPr>
              <w:pStyle w:val="Bodytext60"/>
              <w:shd w:val="clear" w:color="auto" w:fill="auto"/>
              <w:spacing w:line="240" w:lineRule="auto"/>
              <w:ind w:firstLine="0"/>
              <w:jc w:val="center"/>
              <w:rPr>
                <w:sz w:val="24"/>
                <w:szCs w:val="24"/>
                <w:lang w:eastAsia="en-US"/>
              </w:rPr>
            </w:pPr>
            <w:r w:rsidRPr="00697B2A">
              <w:rPr>
                <w:sz w:val="24"/>
                <w:szCs w:val="24"/>
                <w:lang w:eastAsia="en-US"/>
              </w:rPr>
              <w:t>ед./км</w:t>
            </w:r>
          </w:p>
        </w:tc>
        <w:tc>
          <w:tcPr>
            <w:tcW w:w="429"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1"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37"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0"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5" w:type="pct"/>
            <w:vAlign w:val="center"/>
          </w:tcPr>
          <w:p w:rsidR="006B3F99" w:rsidRPr="00697B2A" w:rsidRDefault="006B3F99"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r>
      <w:tr w:rsidR="006B3F99" w:rsidRPr="00AE4022" w:rsidTr="00697B2A">
        <w:tc>
          <w:tcPr>
            <w:tcW w:w="404" w:type="pct"/>
          </w:tcPr>
          <w:p w:rsidR="006B3F99" w:rsidRPr="00697B2A" w:rsidRDefault="006B3F99" w:rsidP="00697B2A">
            <w:pPr>
              <w:pStyle w:val="Bodytext60"/>
              <w:shd w:val="clear" w:color="auto" w:fill="auto"/>
              <w:spacing w:line="240" w:lineRule="auto"/>
              <w:ind w:firstLine="0"/>
              <w:rPr>
                <w:sz w:val="24"/>
                <w:szCs w:val="24"/>
                <w:lang w:eastAsia="en-US"/>
              </w:rPr>
            </w:pPr>
            <w:r w:rsidRPr="00697B2A">
              <w:rPr>
                <w:sz w:val="24"/>
                <w:szCs w:val="24"/>
                <w:lang w:eastAsia="en-US"/>
              </w:rPr>
              <w:t>1.2.</w:t>
            </w:r>
          </w:p>
        </w:tc>
        <w:tc>
          <w:tcPr>
            <w:tcW w:w="1410" w:type="pct"/>
          </w:tcPr>
          <w:p w:rsidR="006B3F99" w:rsidRPr="00697B2A" w:rsidRDefault="006B3F99" w:rsidP="00697B2A">
            <w:pPr>
              <w:pStyle w:val="Bodytext60"/>
              <w:shd w:val="clear" w:color="auto" w:fill="auto"/>
              <w:spacing w:line="240" w:lineRule="auto"/>
              <w:ind w:firstLine="0"/>
              <w:jc w:val="left"/>
              <w:rPr>
                <w:sz w:val="24"/>
                <w:szCs w:val="24"/>
                <w:lang w:eastAsia="en-US"/>
              </w:rPr>
            </w:pPr>
            <w:r w:rsidRPr="00697B2A">
              <w:rPr>
                <w:sz w:val="24"/>
                <w:szCs w:val="24"/>
                <w:lang w:eastAsia="en-US"/>
              </w:rPr>
              <w:t>Удельный вес сетей водоотведения, нуждающихся в замене</w:t>
            </w:r>
          </w:p>
        </w:tc>
        <w:tc>
          <w:tcPr>
            <w:tcW w:w="421" w:type="pct"/>
            <w:vAlign w:val="center"/>
          </w:tcPr>
          <w:p w:rsidR="006B3F99" w:rsidRPr="00697B2A" w:rsidRDefault="006B3F99" w:rsidP="00697B2A">
            <w:pPr>
              <w:pStyle w:val="Bodytext60"/>
              <w:shd w:val="clear" w:color="auto" w:fill="auto"/>
              <w:spacing w:line="240" w:lineRule="auto"/>
              <w:ind w:firstLine="0"/>
              <w:jc w:val="center"/>
              <w:rPr>
                <w:sz w:val="24"/>
                <w:szCs w:val="24"/>
                <w:lang w:eastAsia="en-US"/>
              </w:rPr>
            </w:pPr>
            <w:r w:rsidRPr="00697B2A">
              <w:rPr>
                <w:sz w:val="24"/>
                <w:szCs w:val="24"/>
                <w:lang w:eastAsia="en-US"/>
              </w:rPr>
              <w:t>%</w:t>
            </w:r>
          </w:p>
        </w:tc>
        <w:tc>
          <w:tcPr>
            <w:tcW w:w="429" w:type="pct"/>
            <w:vAlign w:val="center"/>
          </w:tcPr>
          <w:p w:rsidR="006B3F99" w:rsidRPr="00697B2A" w:rsidRDefault="00D9197D"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22"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1"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37"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0"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5"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r>
      <w:tr w:rsidR="00697B2A" w:rsidRPr="00AE4022" w:rsidTr="00697B2A">
        <w:tc>
          <w:tcPr>
            <w:tcW w:w="404" w:type="pct"/>
          </w:tcPr>
          <w:p w:rsidR="00697B2A" w:rsidRPr="00697B2A" w:rsidRDefault="00697B2A" w:rsidP="00697B2A">
            <w:pPr>
              <w:pStyle w:val="Bodytext60"/>
              <w:shd w:val="clear" w:color="auto" w:fill="auto"/>
              <w:spacing w:line="240" w:lineRule="auto"/>
              <w:ind w:firstLine="0"/>
              <w:rPr>
                <w:sz w:val="24"/>
                <w:szCs w:val="24"/>
                <w:lang w:eastAsia="en-US"/>
              </w:rPr>
            </w:pPr>
            <w:r>
              <w:rPr>
                <w:sz w:val="24"/>
                <w:szCs w:val="24"/>
                <w:lang w:eastAsia="en-US"/>
              </w:rPr>
              <w:t>2.</w:t>
            </w:r>
          </w:p>
        </w:tc>
        <w:tc>
          <w:tcPr>
            <w:tcW w:w="4596" w:type="pct"/>
            <w:gridSpan w:val="9"/>
          </w:tcPr>
          <w:p w:rsidR="00697B2A" w:rsidRPr="00697B2A" w:rsidRDefault="00697B2A" w:rsidP="00697B2A">
            <w:pPr>
              <w:pStyle w:val="34"/>
              <w:shd w:val="clear" w:color="auto" w:fill="auto"/>
              <w:spacing w:line="240" w:lineRule="auto"/>
              <w:ind w:firstLine="0"/>
              <w:jc w:val="left"/>
              <w:rPr>
                <w:sz w:val="24"/>
                <w:szCs w:val="24"/>
                <w:lang w:eastAsia="en-US"/>
              </w:rPr>
            </w:pPr>
            <w:r>
              <w:rPr>
                <w:sz w:val="24"/>
                <w:szCs w:val="24"/>
                <w:lang w:eastAsia="en-US"/>
              </w:rPr>
              <w:t>Показатели доступности централизованного водоотведения</w:t>
            </w:r>
          </w:p>
        </w:tc>
      </w:tr>
      <w:tr w:rsidR="00697B2A" w:rsidRPr="00AE4022" w:rsidTr="00697B2A">
        <w:tc>
          <w:tcPr>
            <w:tcW w:w="404" w:type="pct"/>
          </w:tcPr>
          <w:p w:rsidR="00697B2A" w:rsidRPr="00697B2A" w:rsidRDefault="00697B2A" w:rsidP="00697B2A">
            <w:pPr>
              <w:pStyle w:val="Bodytext60"/>
              <w:shd w:val="clear" w:color="auto" w:fill="auto"/>
              <w:spacing w:line="240" w:lineRule="auto"/>
              <w:ind w:firstLine="0"/>
              <w:rPr>
                <w:sz w:val="24"/>
                <w:szCs w:val="24"/>
                <w:lang w:eastAsia="en-US"/>
              </w:rPr>
            </w:pPr>
            <w:r>
              <w:rPr>
                <w:sz w:val="24"/>
                <w:szCs w:val="24"/>
                <w:lang w:eastAsia="en-US"/>
              </w:rPr>
              <w:t>2.1.</w:t>
            </w:r>
          </w:p>
        </w:tc>
        <w:tc>
          <w:tcPr>
            <w:tcW w:w="1410" w:type="pct"/>
          </w:tcPr>
          <w:p w:rsidR="00697B2A" w:rsidRPr="00697B2A" w:rsidRDefault="00697B2A" w:rsidP="00697B2A">
            <w:pPr>
              <w:pStyle w:val="Bodytext60"/>
              <w:shd w:val="clear" w:color="auto" w:fill="auto"/>
              <w:spacing w:line="240" w:lineRule="auto"/>
              <w:ind w:firstLine="0"/>
              <w:jc w:val="left"/>
              <w:rPr>
                <w:sz w:val="24"/>
                <w:szCs w:val="24"/>
                <w:lang w:eastAsia="en-US"/>
              </w:rPr>
            </w:pPr>
            <w:r>
              <w:rPr>
                <w:sz w:val="24"/>
                <w:szCs w:val="24"/>
                <w:lang w:eastAsia="en-US"/>
              </w:rPr>
              <w:t xml:space="preserve">Доля </w:t>
            </w:r>
            <w:r w:rsidRPr="00697B2A">
              <w:rPr>
                <w:sz w:val="24"/>
                <w:szCs w:val="24"/>
                <w:lang w:eastAsia="en-US"/>
              </w:rPr>
              <w:t>заявок на подключение,</w:t>
            </w:r>
            <w:r>
              <w:rPr>
                <w:sz w:val="24"/>
                <w:szCs w:val="24"/>
                <w:lang w:eastAsia="en-US"/>
              </w:rPr>
              <w:t xml:space="preserve"> поступившая по итогам года</w:t>
            </w:r>
          </w:p>
        </w:tc>
        <w:tc>
          <w:tcPr>
            <w:tcW w:w="421" w:type="pct"/>
            <w:vAlign w:val="center"/>
          </w:tcPr>
          <w:p w:rsidR="00697B2A" w:rsidRPr="00697B2A" w:rsidRDefault="00697B2A" w:rsidP="00697B2A">
            <w:pPr>
              <w:pStyle w:val="Bodytext60"/>
              <w:shd w:val="clear" w:color="auto" w:fill="auto"/>
              <w:spacing w:line="240" w:lineRule="auto"/>
              <w:ind w:firstLine="0"/>
              <w:jc w:val="center"/>
              <w:rPr>
                <w:sz w:val="24"/>
                <w:szCs w:val="24"/>
                <w:lang w:eastAsia="en-US"/>
              </w:rPr>
            </w:pPr>
            <w:r>
              <w:rPr>
                <w:sz w:val="24"/>
                <w:szCs w:val="24"/>
                <w:lang w:eastAsia="en-US"/>
              </w:rPr>
              <w:t>%</w:t>
            </w:r>
          </w:p>
        </w:tc>
        <w:tc>
          <w:tcPr>
            <w:tcW w:w="429"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22"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22"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351"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37"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350"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355" w:type="pct"/>
            <w:vAlign w:val="center"/>
          </w:tcPr>
          <w:p w:rsidR="00697B2A" w:rsidRPr="00697B2A" w:rsidRDefault="00697B2A" w:rsidP="00697B2A">
            <w:pPr>
              <w:pStyle w:val="34"/>
              <w:shd w:val="clear" w:color="auto" w:fill="auto"/>
              <w:spacing w:line="240" w:lineRule="auto"/>
              <w:ind w:firstLine="0"/>
              <w:jc w:val="center"/>
              <w:rPr>
                <w:sz w:val="24"/>
                <w:szCs w:val="24"/>
                <w:lang w:eastAsia="en-US"/>
              </w:rPr>
            </w:pPr>
            <w:r>
              <w:rPr>
                <w:sz w:val="24"/>
                <w:szCs w:val="24"/>
                <w:lang w:eastAsia="en-US"/>
              </w:rPr>
              <w:t>0</w:t>
            </w:r>
          </w:p>
        </w:tc>
      </w:tr>
      <w:tr w:rsidR="006B3F99" w:rsidRPr="00AE4022" w:rsidTr="00697B2A">
        <w:tc>
          <w:tcPr>
            <w:tcW w:w="404" w:type="pct"/>
          </w:tcPr>
          <w:p w:rsidR="006B3F99" w:rsidRPr="00697B2A" w:rsidRDefault="006B3F99" w:rsidP="00697B2A">
            <w:pPr>
              <w:pStyle w:val="Bodytext60"/>
              <w:shd w:val="clear" w:color="auto" w:fill="auto"/>
              <w:spacing w:line="240" w:lineRule="auto"/>
              <w:ind w:firstLine="0"/>
              <w:rPr>
                <w:sz w:val="24"/>
                <w:szCs w:val="24"/>
                <w:lang w:eastAsia="en-US"/>
              </w:rPr>
            </w:pPr>
            <w:r w:rsidRPr="00697B2A">
              <w:rPr>
                <w:sz w:val="24"/>
                <w:szCs w:val="24"/>
                <w:lang w:eastAsia="en-US"/>
              </w:rPr>
              <w:t>2.</w:t>
            </w:r>
            <w:r w:rsidR="00697B2A">
              <w:rPr>
                <w:sz w:val="24"/>
                <w:szCs w:val="24"/>
                <w:lang w:eastAsia="en-US"/>
              </w:rPr>
              <w:t>2.</w:t>
            </w:r>
          </w:p>
        </w:tc>
        <w:tc>
          <w:tcPr>
            <w:tcW w:w="1410" w:type="pct"/>
          </w:tcPr>
          <w:p w:rsidR="006B3F99" w:rsidRPr="00697B2A" w:rsidRDefault="006B3F99" w:rsidP="00697B2A">
            <w:pPr>
              <w:pStyle w:val="Bodytext60"/>
              <w:shd w:val="clear" w:color="auto" w:fill="auto"/>
              <w:spacing w:line="240" w:lineRule="auto"/>
              <w:ind w:firstLine="0"/>
              <w:jc w:val="left"/>
              <w:rPr>
                <w:sz w:val="24"/>
                <w:szCs w:val="24"/>
                <w:lang w:eastAsia="en-US"/>
              </w:rPr>
            </w:pPr>
            <w:r w:rsidRPr="00697B2A">
              <w:rPr>
                <w:sz w:val="24"/>
                <w:szCs w:val="24"/>
                <w:lang w:eastAsia="en-US"/>
              </w:rPr>
              <w:t>Доля заявок на подключение, исполненная по итогам года</w:t>
            </w:r>
          </w:p>
        </w:tc>
        <w:tc>
          <w:tcPr>
            <w:tcW w:w="421" w:type="pct"/>
            <w:vAlign w:val="center"/>
          </w:tcPr>
          <w:p w:rsidR="006B3F99" w:rsidRPr="00697B2A" w:rsidRDefault="006B3F99" w:rsidP="00697B2A">
            <w:pPr>
              <w:pStyle w:val="Bodytext60"/>
              <w:shd w:val="clear" w:color="auto" w:fill="auto"/>
              <w:spacing w:line="240" w:lineRule="auto"/>
              <w:ind w:firstLine="0"/>
              <w:jc w:val="center"/>
              <w:rPr>
                <w:sz w:val="24"/>
                <w:szCs w:val="24"/>
                <w:lang w:eastAsia="en-US"/>
              </w:rPr>
            </w:pPr>
            <w:r w:rsidRPr="00697B2A">
              <w:rPr>
                <w:sz w:val="24"/>
                <w:szCs w:val="24"/>
                <w:lang w:eastAsia="en-US"/>
              </w:rPr>
              <w:t>%</w:t>
            </w:r>
          </w:p>
        </w:tc>
        <w:tc>
          <w:tcPr>
            <w:tcW w:w="429"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422"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422"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351"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437"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350" w:type="pct"/>
            <w:vAlign w:val="center"/>
          </w:tcPr>
          <w:p w:rsidR="006B3F99" w:rsidRPr="00697B2A" w:rsidRDefault="00DC6386" w:rsidP="00697B2A">
            <w:pPr>
              <w:spacing w:after="0" w:line="240" w:lineRule="auto"/>
              <w:ind w:firstLine="0"/>
              <w:jc w:val="center"/>
              <w:rPr>
                <w:szCs w:val="24"/>
              </w:rPr>
            </w:pPr>
            <w:r w:rsidRPr="00697B2A">
              <w:rPr>
                <w:szCs w:val="24"/>
              </w:rPr>
              <w:t>0</w:t>
            </w:r>
          </w:p>
        </w:tc>
        <w:tc>
          <w:tcPr>
            <w:tcW w:w="355" w:type="pct"/>
            <w:vAlign w:val="center"/>
          </w:tcPr>
          <w:p w:rsidR="006B3F99" w:rsidRPr="00697B2A" w:rsidRDefault="00DC6386" w:rsidP="00697B2A">
            <w:pPr>
              <w:spacing w:after="0" w:line="240" w:lineRule="auto"/>
              <w:ind w:firstLine="0"/>
              <w:jc w:val="center"/>
              <w:rPr>
                <w:szCs w:val="24"/>
              </w:rPr>
            </w:pPr>
            <w:r w:rsidRPr="00697B2A">
              <w:rPr>
                <w:szCs w:val="24"/>
              </w:rPr>
              <w:t>0</w:t>
            </w:r>
          </w:p>
        </w:tc>
      </w:tr>
      <w:tr w:rsidR="00697B2A" w:rsidRPr="00AE4022" w:rsidTr="00697B2A">
        <w:tc>
          <w:tcPr>
            <w:tcW w:w="404" w:type="pct"/>
          </w:tcPr>
          <w:p w:rsidR="00697B2A" w:rsidRPr="00697B2A" w:rsidRDefault="00697B2A" w:rsidP="00697B2A">
            <w:pPr>
              <w:pStyle w:val="Bodytext60"/>
              <w:shd w:val="clear" w:color="auto" w:fill="auto"/>
              <w:spacing w:line="240" w:lineRule="auto"/>
              <w:ind w:firstLine="0"/>
              <w:rPr>
                <w:sz w:val="24"/>
                <w:szCs w:val="24"/>
                <w:lang w:eastAsia="en-US"/>
              </w:rPr>
            </w:pPr>
            <w:r w:rsidRPr="00697B2A">
              <w:rPr>
                <w:sz w:val="24"/>
                <w:szCs w:val="24"/>
                <w:lang w:eastAsia="en-US"/>
              </w:rPr>
              <w:t>3.</w:t>
            </w:r>
          </w:p>
        </w:tc>
        <w:tc>
          <w:tcPr>
            <w:tcW w:w="4596" w:type="pct"/>
            <w:gridSpan w:val="9"/>
          </w:tcPr>
          <w:p w:rsidR="00697B2A" w:rsidRPr="00697B2A" w:rsidRDefault="00697B2A" w:rsidP="00697B2A">
            <w:pPr>
              <w:spacing w:after="0" w:line="240" w:lineRule="auto"/>
              <w:ind w:firstLine="0"/>
              <w:jc w:val="left"/>
              <w:rPr>
                <w:szCs w:val="24"/>
              </w:rPr>
            </w:pPr>
            <w:r w:rsidRPr="00697B2A">
              <w:rPr>
                <w:szCs w:val="24"/>
              </w:rPr>
              <w:t>Показатель качества очистки сточных вод</w:t>
            </w:r>
          </w:p>
        </w:tc>
      </w:tr>
      <w:tr w:rsidR="006B3F99" w:rsidRPr="00AE4022" w:rsidTr="00697B2A">
        <w:tc>
          <w:tcPr>
            <w:tcW w:w="404" w:type="pct"/>
          </w:tcPr>
          <w:p w:rsidR="006B3F99" w:rsidRPr="00697B2A" w:rsidRDefault="006B3F99" w:rsidP="00697B2A">
            <w:pPr>
              <w:pStyle w:val="Bodytext60"/>
              <w:shd w:val="clear" w:color="auto" w:fill="auto"/>
              <w:spacing w:line="240" w:lineRule="auto"/>
              <w:ind w:firstLine="0"/>
              <w:rPr>
                <w:sz w:val="24"/>
                <w:szCs w:val="24"/>
                <w:lang w:eastAsia="en-US"/>
              </w:rPr>
            </w:pPr>
            <w:r w:rsidRPr="00697B2A">
              <w:rPr>
                <w:sz w:val="24"/>
                <w:szCs w:val="24"/>
                <w:lang w:eastAsia="en-US"/>
              </w:rPr>
              <w:t>3.1.</w:t>
            </w:r>
          </w:p>
        </w:tc>
        <w:tc>
          <w:tcPr>
            <w:tcW w:w="1410" w:type="pct"/>
          </w:tcPr>
          <w:p w:rsidR="006B3F99" w:rsidRPr="00697B2A" w:rsidRDefault="006B3F99" w:rsidP="00697B2A">
            <w:pPr>
              <w:pStyle w:val="Bodytext60"/>
              <w:shd w:val="clear" w:color="auto" w:fill="auto"/>
              <w:spacing w:line="240" w:lineRule="auto"/>
              <w:ind w:firstLine="0"/>
              <w:jc w:val="left"/>
              <w:rPr>
                <w:sz w:val="24"/>
                <w:szCs w:val="24"/>
                <w:lang w:eastAsia="en-US"/>
              </w:rPr>
            </w:pPr>
            <w:r w:rsidRPr="00697B2A">
              <w:rPr>
                <w:sz w:val="24"/>
                <w:szCs w:val="24"/>
                <w:lang w:eastAsia="en-US"/>
              </w:rPr>
              <w:t>Доля сточных вод, подвергающихся очистке, в общем объеме сбрасываемых сточных вод</w:t>
            </w:r>
          </w:p>
        </w:tc>
        <w:tc>
          <w:tcPr>
            <w:tcW w:w="421" w:type="pct"/>
            <w:vAlign w:val="center"/>
          </w:tcPr>
          <w:p w:rsidR="006B3F99" w:rsidRPr="00697B2A" w:rsidRDefault="006B3F99" w:rsidP="00697B2A">
            <w:pPr>
              <w:pStyle w:val="Bodytext60"/>
              <w:shd w:val="clear" w:color="auto" w:fill="auto"/>
              <w:spacing w:line="240" w:lineRule="auto"/>
              <w:ind w:firstLine="0"/>
              <w:jc w:val="center"/>
              <w:rPr>
                <w:sz w:val="24"/>
                <w:szCs w:val="24"/>
                <w:lang w:eastAsia="en-US"/>
              </w:rPr>
            </w:pPr>
            <w:r w:rsidRPr="00697B2A">
              <w:rPr>
                <w:sz w:val="24"/>
                <w:szCs w:val="24"/>
                <w:lang w:eastAsia="en-US"/>
              </w:rPr>
              <w:t>%</w:t>
            </w:r>
          </w:p>
        </w:tc>
        <w:tc>
          <w:tcPr>
            <w:tcW w:w="429" w:type="pct"/>
            <w:vAlign w:val="center"/>
          </w:tcPr>
          <w:p w:rsidR="006B3F99" w:rsidRPr="00697B2A" w:rsidRDefault="008F7F45"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22"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DC6386"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1" w:type="pct"/>
            <w:vAlign w:val="center"/>
          </w:tcPr>
          <w:p w:rsidR="006B3F99" w:rsidRPr="00697B2A" w:rsidRDefault="008F7F45" w:rsidP="00697B2A">
            <w:pPr>
              <w:pStyle w:val="34"/>
              <w:shd w:val="clear" w:color="auto" w:fill="auto"/>
              <w:spacing w:line="240" w:lineRule="auto"/>
              <w:ind w:firstLine="0"/>
              <w:jc w:val="center"/>
              <w:rPr>
                <w:sz w:val="24"/>
                <w:szCs w:val="24"/>
                <w:lang w:eastAsia="en-US"/>
              </w:rPr>
            </w:pPr>
            <w:r>
              <w:rPr>
                <w:sz w:val="24"/>
                <w:szCs w:val="24"/>
                <w:lang w:eastAsia="en-US"/>
              </w:rPr>
              <w:t>0</w:t>
            </w:r>
          </w:p>
        </w:tc>
        <w:tc>
          <w:tcPr>
            <w:tcW w:w="437" w:type="pct"/>
            <w:vAlign w:val="center"/>
          </w:tcPr>
          <w:p w:rsidR="006B3F99" w:rsidRPr="00697B2A" w:rsidRDefault="007A532A" w:rsidP="00697B2A">
            <w:pPr>
              <w:pStyle w:val="34"/>
              <w:shd w:val="clear" w:color="auto" w:fill="auto"/>
              <w:spacing w:line="240" w:lineRule="auto"/>
              <w:ind w:firstLine="0"/>
              <w:jc w:val="center"/>
              <w:rPr>
                <w:sz w:val="24"/>
                <w:szCs w:val="24"/>
                <w:lang w:eastAsia="en-US"/>
              </w:rPr>
            </w:pPr>
            <w:r>
              <w:rPr>
                <w:sz w:val="24"/>
                <w:szCs w:val="24"/>
                <w:lang w:eastAsia="en-US"/>
              </w:rPr>
              <w:t>50</w:t>
            </w:r>
          </w:p>
        </w:tc>
        <w:tc>
          <w:tcPr>
            <w:tcW w:w="350" w:type="pct"/>
            <w:vAlign w:val="center"/>
          </w:tcPr>
          <w:p w:rsidR="006B3F99" w:rsidRPr="00697B2A" w:rsidRDefault="008F7F45" w:rsidP="00697B2A">
            <w:pPr>
              <w:pStyle w:val="34"/>
              <w:shd w:val="clear" w:color="auto" w:fill="auto"/>
              <w:spacing w:line="240" w:lineRule="auto"/>
              <w:ind w:firstLine="0"/>
              <w:jc w:val="center"/>
              <w:rPr>
                <w:sz w:val="24"/>
                <w:szCs w:val="24"/>
                <w:lang w:eastAsia="en-US"/>
              </w:rPr>
            </w:pPr>
            <w:r>
              <w:rPr>
                <w:sz w:val="24"/>
                <w:szCs w:val="24"/>
                <w:lang w:eastAsia="en-US"/>
              </w:rPr>
              <w:t>100</w:t>
            </w:r>
          </w:p>
        </w:tc>
        <w:tc>
          <w:tcPr>
            <w:tcW w:w="355" w:type="pct"/>
            <w:vAlign w:val="center"/>
          </w:tcPr>
          <w:p w:rsidR="006B3F99" w:rsidRPr="00697B2A" w:rsidRDefault="008F7F45" w:rsidP="00697B2A">
            <w:pPr>
              <w:pStyle w:val="34"/>
              <w:shd w:val="clear" w:color="auto" w:fill="auto"/>
              <w:spacing w:line="240" w:lineRule="auto"/>
              <w:ind w:firstLine="0"/>
              <w:jc w:val="center"/>
              <w:rPr>
                <w:sz w:val="24"/>
                <w:szCs w:val="24"/>
                <w:lang w:eastAsia="en-US"/>
              </w:rPr>
            </w:pPr>
            <w:r>
              <w:rPr>
                <w:sz w:val="24"/>
                <w:szCs w:val="24"/>
                <w:lang w:eastAsia="en-US"/>
              </w:rPr>
              <w:t>10</w:t>
            </w:r>
            <w:r w:rsidR="007A532A">
              <w:rPr>
                <w:sz w:val="24"/>
                <w:szCs w:val="24"/>
                <w:lang w:eastAsia="en-US"/>
              </w:rPr>
              <w:t>0</w:t>
            </w:r>
          </w:p>
        </w:tc>
      </w:tr>
      <w:tr w:rsidR="00697B2A" w:rsidRPr="00AE4022" w:rsidTr="00697B2A">
        <w:tc>
          <w:tcPr>
            <w:tcW w:w="404" w:type="pct"/>
          </w:tcPr>
          <w:p w:rsidR="00697B2A" w:rsidRPr="00697B2A" w:rsidRDefault="00697B2A" w:rsidP="00697B2A">
            <w:pPr>
              <w:pStyle w:val="Bodytext60"/>
              <w:shd w:val="clear" w:color="auto" w:fill="auto"/>
              <w:spacing w:line="240" w:lineRule="auto"/>
              <w:ind w:firstLine="0"/>
              <w:rPr>
                <w:sz w:val="24"/>
                <w:szCs w:val="24"/>
                <w:lang w:eastAsia="en-US"/>
              </w:rPr>
            </w:pPr>
            <w:r w:rsidRPr="00697B2A">
              <w:rPr>
                <w:sz w:val="24"/>
                <w:szCs w:val="24"/>
                <w:lang w:eastAsia="en-US"/>
              </w:rPr>
              <w:t>4.</w:t>
            </w:r>
          </w:p>
        </w:tc>
        <w:tc>
          <w:tcPr>
            <w:tcW w:w="4596" w:type="pct"/>
            <w:gridSpan w:val="9"/>
          </w:tcPr>
          <w:p w:rsidR="00697B2A" w:rsidRPr="00697B2A" w:rsidRDefault="00697B2A" w:rsidP="00697B2A">
            <w:pPr>
              <w:spacing w:after="0" w:line="240" w:lineRule="auto"/>
              <w:ind w:firstLine="0"/>
              <w:jc w:val="left"/>
              <w:rPr>
                <w:szCs w:val="24"/>
              </w:rPr>
            </w:pPr>
            <w:r w:rsidRPr="00697B2A">
              <w:rPr>
                <w:szCs w:val="24"/>
              </w:rPr>
              <w:t>Показатель эффективности использования ресурсов</w:t>
            </w:r>
          </w:p>
        </w:tc>
      </w:tr>
      <w:tr w:rsidR="006B3F99" w:rsidRPr="00AE4022" w:rsidTr="00697B2A">
        <w:tc>
          <w:tcPr>
            <w:tcW w:w="404" w:type="pct"/>
          </w:tcPr>
          <w:p w:rsidR="006B3F99" w:rsidRPr="00697B2A" w:rsidRDefault="006B3F99" w:rsidP="00697B2A">
            <w:pPr>
              <w:pStyle w:val="Bodytext60"/>
              <w:shd w:val="clear" w:color="auto" w:fill="auto"/>
              <w:spacing w:line="240" w:lineRule="auto"/>
              <w:ind w:firstLine="0"/>
              <w:rPr>
                <w:sz w:val="24"/>
                <w:szCs w:val="24"/>
                <w:lang w:eastAsia="en-US"/>
              </w:rPr>
            </w:pPr>
            <w:r w:rsidRPr="00697B2A">
              <w:rPr>
                <w:sz w:val="24"/>
                <w:szCs w:val="24"/>
                <w:lang w:eastAsia="en-US"/>
              </w:rPr>
              <w:lastRenderedPageBreak/>
              <w:t>4.1.</w:t>
            </w:r>
          </w:p>
        </w:tc>
        <w:tc>
          <w:tcPr>
            <w:tcW w:w="1410" w:type="pct"/>
          </w:tcPr>
          <w:p w:rsidR="006B3F99" w:rsidRPr="00697B2A" w:rsidRDefault="006B3F99" w:rsidP="00697B2A">
            <w:pPr>
              <w:pStyle w:val="Bodytext60"/>
              <w:shd w:val="clear" w:color="auto" w:fill="auto"/>
              <w:spacing w:line="240" w:lineRule="auto"/>
              <w:ind w:firstLine="0"/>
              <w:jc w:val="left"/>
              <w:rPr>
                <w:sz w:val="24"/>
                <w:szCs w:val="24"/>
                <w:lang w:eastAsia="en-US"/>
              </w:rPr>
            </w:pPr>
            <w:r w:rsidRPr="00697B2A">
              <w:rPr>
                <w:sz w:val="24"/>
                <w:szCs w:val="24"/>
                <w:lang w:eastAsia="en-US"/>
              </w:rPr>
              <w:t>Удельный расход электрической энергии при транспортировке сточных вод</w:t>
            </w:r>
          </w:p>
        </w:tc>
        <w:tc>
          <w:tcPr>
            <w:tcW w:w="421" w:type="pct"/>
            <w:vAlign w:val="center"/>
          </w:tcPr>
          <w:p w:rsidR="006B3F99" w:rsidRPr="00697B2A" w:rsidRDefault="006B3F99" w:rsidP="00697B2A">
            <w:pPr>
              <w:pStyle w:val="Bodytext60"/>
              <w:shd w:val="clear" w:color="auto" w:fill="auto"/>
              <w:spacing w:line="240" w:lineRule="auto"/>
              <w:ind w:firstLine="0"/>
              <w:jc w:val="center"/>
              <w:rPr>
                <w:sz w:val="24"/>
                <w:szCs w:val="24"/>
                <w:lang w:eastAsia="en-US"/>
              </w:rPr>
            </w:pPr>
            <w:r w:rsidRPr="00697B2A">
              <w:rPr>
                <w:sz w:val="24"/>
                <w:szCs w:val="24"/>
                <w:lang w:eastAsia="en-US"/>
              </w:rPr>
              <w:t>кВт/час/м3</w:t>
            </w:r>
          </w:p>
        </w:tc>
        <w:tc>
          <w:tcPr>
            <w:tcW w:w="429"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22"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1"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437"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0"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c>
          <w:tcPr>
            <w:tcW w:w="355" w:type="pct"/>
            <w:vAlign w:val="center"/>
          </w:tcPr>
          <w:p w:rsidR="006B3F99" w:rsidRPr="00697B2A" w:rsidRDefault="00697B2A" w:rsidP="00697B2A">
            <w:pPr>
              <w:pStyle w:val="34"/>
              <w:shd w:val="clear" w:color="auto" w:fill="auto"/>
              <w:spacing w:line="240" w:lineRule="auto"/>
              <w:ind w:firstLine="0"/>
              <w:jc w:val="center"/>
              <w:rPr>
                <w:sz w:val="24"/>
                <w:szCs w:val="24"/>
                <w:lang w:eastAsia="en-US"/>
              </w:rPr>
            </w:pPr>
            <w:r w:rsidRPr="00697B2A">
              <w:rPr>
                <w:sz w:val="24"/>
                <w:szCs w:val="24"/>
                <w:lang w:eastAsia="en-US"/>
              </w:rPr>
              <w:t>0</w:t>
            </w:r>
          </w:p>
        </w:tc>
      </w:tr>
    </w:tbl>
    <w:p w:rsidR="006B3F99" w:rsidRPr="00763A3F" w:rsidRDefault="00E74455" w:rsidP="00763A3F">
      <w:pPr>
        <w:pStyle w:val="10"/>
        <w:spacing w:before="120" w:after="120" w:line="360" w:lineRule="auto"/>
      </w:pPr>
      <w:bookmarkStart w:id="267" w:name="bookmark127"/>
      <w:bookmarkStart w:id="268" w:name="_Toc63635593"/>
      <w:r w:rsidRPr="00763A3F">
        <w:t>2.</w:t>
      </w:r>
      <w:r w:rsidR="006B3F99" w:rsidRPr="00763A3F">
        <w:t>7.1</w:t>
      </w:r>
      <w:r w:rsidR="00763A3F">
        <w:rPr>
          <w:lang w:val="en-US"/>
        </w:rPr>
        <w:t> </w:t>
      </w:r>
      <w:r w:rsidR="006B3F99" w:rsidRPr="00763A3F">
        <w:t>Соотношение цены реализации мероприятий инвестиционной программы и их эффективности - улучшение качества очистки сточных вод</w:t>
      </w:r>
      <w:bookmarkEnd w:id="267"/>
      <w:bookmarkEnd w:id="268"/>
    </w:p>
    <w:p w:rsidR="00D9197D" w:rsidRPr="00494F82" w:rsidRDefault="00D9197D" w:rsidP="00D9197D">
      <w:pPr>
        <w:spacing w:after="0" w:line="360" w:lineRule="auto"/>
        <w:rPr>
          <w:color w:val="FF0000"/>
          <w:sz w:val="28"/>
          <w:szCs w:val="28"/>
        </w:rPr>
      </w:pPr>
      <w:bookmarkStart w:id="269" w:name="bookmark129"/>
      <w:r w:rsidRPr="00B61DFF">
        <w:rPr>
          <w:sz w:val="28"/>
          <w:szCs w:val="28"/>
        </w:rPr>
        <w:t>Показатель соотношения цены реализации мероприятия и их эффек</w:t>
      </w:r>
      <w:r>
        <w:rPr>
          <w:sz w:val="28"/>
          <w:szCs w:val="28"/>
        </w:rPr>
        <w:t xml:space="preserve">тивности должен быть </w:t>
      </w:r>
      <w:r w:rsidRPr="00B61DFF">
        <w:rPr>
          <w:sz w:val="28"/>
          <w:szCs w:val="28"/>
        </w:rPr>
        <w:t xml:space="preserve">рассчитан при условии обеспечения рентабельности мероприятий инвестиционной программы со </w:t>
      </w:r>
      <w:r w:rsidRPr="00C312EA">
        <w:rPr>
          <w:sz w:val="28"/>
          <w:szCs w:val="28"/>
        </w:rPr>
        <w:t>средним сроком окупаемости 10 лет</w:t>
      </w:r>
      <w:r w:rsidRPr="00C312EA">
        <w:rPr>
          <w:color w:val="FF0000"/>
          <w:sz w:val="28"/>
          <w:szCs w:val="28"/>
        </w:rPr>
        <w:t>.</w:t>
      </w:r>
    </w:p>
    <w:p w:rsidR="00D9197D" w:rsidRDefault="00D9197D" w:rsidP="00D9197D">
      <w:pPr>
        <w:spacing w:after="0" w:line="360" w:lineRule="auto"/>
        <w:rPr>
          <w:sz w:val="28"/>
          <w:szCs w:val="28"/>
        </w:rPr>
      </w:pPr>
      <w:r w:rsidRPr="00D61C08">
        <w:rPr>
          <w:sz w:val="28"/>
          <w:szCs w:val="28"/>
        </w:rPr>
        <w:t xml:space="preserve">В </w:t>
      </w:r>
      <w:r>
        <w:rPr>
          <w:sz w:val="28"/>
          <w:szCs w:val="28"/>
        </w:rPr>
        <w:t xml:space="preserve">настоящем разделе рассмотрены два аспекта эффективности: </w:t>
      </w:r>
    </w:p>
    <w:p w:rsidR="00D9197D" w:rsidRDefault="00D9197D" w:rsidP="00D9197D">
      <w:pPr>
        <w:spacing w:after="0" w:line="360" w:lineRule="auto"/>
        <w:rPr>
          <w:sz w:val="28"/>
          <w:szCs w:val="28"/>
        </w:rPr>
      </w:pPr>
      <w:r>
        <w:rPr>
          <w:sz w:val="28"/>
          <w:szCs w:val="28"/>
        </w:rPr>
        <w:t>- эффективность инвестиционной программы по отношению цены (окупаемость мероприятия);</w:t>
      </w:r>
    </w:p>
    <w:p w:rsidR="00D9197D" w:rsidRDefault="00D9197D" w:rsidP="00D9197D">
      <w:pPr>
        <w:spacing w:after="0" w:line="360" w:lineRule="auto"/>
        <w:rPr>
          <w:sz w:val="28"/>
          <w:szCs w:val="28"/>
        </w:rPr>
      </w:pPr>
      <w:r>
        <w:rPr>
          <w:sz w:val="28"/>
          <w:szCs w:val="28"/>
        </w:rPr>
        <w:t>- экологический аспект реализации мероприятия по строительству КОС - улучшения качества очистки сточных вод.</w:t>
      </w:r>
    </w:p>
    <w:p w:rsidR="00D9197D" w:rsidRDefault="00D9197D" w:rsidP="00D9197D">
      <w:pPr>
        <w:spacing w:after="0" w:line="360" w:lineRule="auto"/>
        <w:rPr>
          <w:sz w:val="28"/>
          <w:szCs w:val="28"/>
        </w:rPr>
      </w:pPr>
      <w:r>
        <w:rPr>
          <w:sz w:val="28"/>
          <w:szCs w:val="28"/>
        </w:rPr>
        <w:t xml:space="preserve">Рассматривая соотношение цены реализации инвестиционной программы, при условии рентабельности со средним сроком окупаемости 10 лет, то до момента реализации проекта (до настоящего времени) система централизованного водоотведения в </w:t>
      </w:r>
      <w:r w:rsidR="00DB3A61">
        <w:rPr>
          <w:sz w:val="28"/>
          <w:szCs w:val="28"/>
        </w:rPr>
        <w:t>сельсовете</w:t>
      </w:r>
      <w:r w:rsidR="00B65859">
        <w:rPr>
          <w:sz w:val="28"/>
          <w:szCs w:val="28"/>
        </w:rPr>
        <w:t xml:space="preserve"> </w:t>
      </w:r>
      <w:r>
        <w:rPr>
          <w:sz w:val="28"/>
          <w:szCs w:val="28"/>
        </w:rPr>
        <w:t>отсутствует. Соответственно, реализация проекта вызвана не рентабельностью, а необходимостью, с точки зрения экологической безопасности.</w:t>
      </w:r>
    </w:p>
    <w:p w:rsidR="00D9197D" w:rsidRPr="00D61C08" w:rsidRDefault="00D9197D" w:rsidP="00D9197D">
      <w:pPr>
        <w:spacing w:after="0" w:line="360" w:lineRule="auto"/>
        <w:rPr>
          <w:sz w:val="28"/>
          <w:szCs w:val="28"/>
        </w:rPr>
      </w:pPr>
      <w:r>
        <w:rPr>
          <w:sz w:val="28"/>
          <w:szCs w:val="28"/>
        </w:rPr>
        <w:t xml:space="preserve">Однако окупаемость проекта, возможно, будет выше среднего срока окупаемости </w:t>
      </w:r>
      <w:r w:rsidR="00C312EA">
        <w:rPr>
          <w:sz w:val="28"/>
          <w:szCs w:val="28"/>
        </w:rPr>
        <w:t>10</w:t>
      </w:r>
      <w:r>
        <w:rPr>
          <w:sz w:val="28"/>
          <w:szCs w:val="28"/>
        </w:rPr>
        <w:t xml:space="preserve"> лет, но с учетом значительного срока службы планируемого строительства КОС, срок окупаемости будет относиться к окупаемым мероприятиям с длительным сроком окупаемости.</w:t>
      </w:r>
    </w:p>
    <w:p w:rsidR="006B3F99" w:rsidRPr="00763A3F" w:rsidRDefault="00E74455" w:rsidP="00763A3F">
      <w:pPr>
        <w:pStyle w:val="10"/>
        <w:spacing w:before="120" w:after="120" w:line="360" w:lineRule="auto"/>
      </w:pPr>
      <w:bookmarkStart w:id="270" w:name="_Toc63635594"/>
      <w:r w:rsidRPr="00763A3F">
        <w:t>2.</w:t>
      </w:r>
      <w:r w:rsidR="006B3F99" w:rsidRPr="00763A3F">
        <w:t>8</w:t>
      </w:r>
      <w:r w:rsidR="00763A3F">
        <w:rPr>
          <w:lang w:val="en-US"/>
        </w:rPr>
        <w:t> </w:t>
      </w:r>
      <w:r w:rsidR="006B3F99" w:rsidRPr="00763A3F">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70"/>
    </w:p>
    <w:p w:rsidR="006B3F99" w:rsidRPr="00002230" w:rsidRDefault="006B3F99" w:rsidP="006B3F99">
      <w:pPr>
        <w:spacing w:after="0" w:line="360" w:lineRule="auto"/>
        <w:rPr>
          <w:sz w:val="28"/>
          <w:szCs w:val="28"/>
        </w:rPr>
      </w:pPr>
      <w:r>
        <w:rPr>
          <w:sz w:val="28"/>
          <w:szCs w:val="28"/>
        </w:rPr>
        <w:t xml:space="preserve">Бесхозяйных объектов централизованной системы водоотведения на территории </w:t>
      </w:r>
      <w:r w:rsidR="00720D1E">
        <w:rPr>
          <w:sz w:val="28"/>
          <w:szCs w:val="28"/>
        </w:rPr>
        <w:t>Павловск</w:t>
      </w:r>
      <w:r w:rsidR="00DA2461">
        <w:rPr>
          <w:sz w:val="28"/>
          <w:szCs w:val="28"/>
        </w:rPr>
        <w:t>ого</w:t>
      </w:r>
      <w:r w:rsidR="0065655F" w:rsidRPr="00026ABC">
        <w:rPr>
          <w:sz w:val="28"/>
          <w:szCs w:val="28"/>
        </w:rPr>
        <w:t xml:space="preserve"> </w:t>
      </w:r>
      <w:r w:rsidR="00720D1E">
        <w:rPr>
          <w:sz w:val="28"/>
          <w:szCs w:val="28"/>
        </w:rPr>
        <w:t>сельсовет</w:t>
      </w:r>
      <w:r w:rsidR="00DA2461">
        <w:rPr>
          <w:sz w:val="28"/>
          <w:szCs w:val="28"/>
        </w:rPr>
        <w:t>а</w:t>
      </w:r>
      <w:r>
        <w:rPr>
          <w:sz w:val="28"/>
          <w:szCs w:val="28"/>
        </w:rPr>
        <w:t xml:space="preserve"> </w:t>
      </w:r>
      <w:r w:rsidR="00697B2A">
        <w:rPr>
          <w:sz w:val="28"/>
          <w:szCs w:val="28"/>
        </w:rPr>
        <w:t>не в</w:t>
      </w:r>
      <w:r w:rsidR="00A74AD5">
        <w:rPr>
          <w:sz w:val="28"/>
          <w:szCs w:val="28"/>
        </w:rPr>
        <w:t>ыя</w:t>
      </w:r>
      <w:r w:rsidR="00697B2A">
        <w:rPr>
          <w:sz w:val="28"/>
          <w:szCs w:val="28"/>
        </w:rPr>
        <w:t>влены</w:t>
      </w:r>
      <w:r>
        <w:rPr>
          <w:sz w:val="28"/>
          <w:szCs w:val="28"/>
        </w:rPr>
        <w:t>.</w:t>
      </w:r>
    </w:p>
    <w:p w:rsidR="006B3F99" w:rsidRDefault="006B3F99" w:rsidP="006B3F99">
      <w:pPr>
        <w:spacing w:after="0" w:line="360" w:lineRule="auto"/>
        <w:jc w:val="center"/>
        <w:rPr>
          <w:b/>
          <w:sz w:val="28"/>
          <w:szCs w:val="28"/>
        </w:rPr>
      </w:pPr>
    </w:p>
    <w:p w:rsidR="004D78C2" w:rsidRDefault="004D78C2" w:rsidP="006B3F99">
      <w:pPr>
        <w:spacing w:after="0" w:line="360" w:lineRule="auto"/>
        <w:jc w:val="center"/>
        <w:rPr>
          <w:b/>
          <w:sz w:val="28"/>
          <w:szCs w:val="28"/>
        </w:rPr>
      </w:pPr>
    </w:p>
    <w:p w:rsidR="004D78C2" w:rsidRDefault="004D78C2" w:rsidP="006B3F99">
      <w:pPr>
        <w:spacing w:after="0" w:line="360" w:lineRule="auto"/>
        <w:jc w:val="center"/>
        <w:rPr>
          <w:b/>
          <w:sz w:val="28"/>
          <w:szCs w:val="28"/>
        </w:rPr>
      </w:pPr>
    </w:p>
    <w:bookmarkEnd w:id="269"/>
    <w:p w:rsidR="00E74455" w:rsidRDefault="00E74455" w:rsidP="006B3F99">
      <w:pPr>
        <w:spacing w:after="0" w:line="360" w:lineRule="auto"/>
        <w:jc w:val="center"/>
        <w:rPr>
          <w:b/>
          <w:sz w:val="28"/>
          <w:szCs w:val="28"/>
        </w:rPr>
      </w:pPr>
    </w:p>
    <w:sectPr w:rsidR="00E74455" w:rsidSect="00083F97">
      <w:pgSz w:w="11906" w:h="16838" w:code="9"/>
      <w:pgMar w:top="567" w:right="849" w:bottom="709" w:left="1134"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DC" w:rsidRDefault="00DB5CDC" w:rsidP="00BD2610">
      <w:pPr>
        <w:spacing w:after="0" w:line="240" w:lineRule="auto"/>
      </w:pPr>
      <w:r>
        <w:separator/>
      </w:r>
    </w:p>
  </w:endnote>
  <w:endnote w:type="continuationSeparator" w:id="0">
    <w:p w:rsidR="00DB5CDC" w:rsidRDefault="00DB5CDC" w:rsidP="00BD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7D" w:rsidRPr="007D1B29" w:rsidRDefault="00292D7D">
    <w:pPr>
      <w:pStyle w:val="afb"/>
      <w:jc w:val="right"/>
    </w:pPr>
    <w:r>
      <w:fldChar w:fldCharType="begin"/>
    </w:r>
    <w:r>
      <w:instrText xml:space="preserve"> PAGE   \* MERGEFORMAT </w:instrText>
    </w:r>
    <w:r>
      <w:fldChar w:fldCharType="separate"/>
    </w:r>
    <w:r w:rsidR="0010008A">
      <w:rPr>
        <w:noProof/>
      </w:rPr>
      <w:t>37</w:t>
    </w:r>
    <w:r>
      <w:rPr>
        <w:noProof/>
      </w:rPr>
      <w:fldChar w:fldCharType="end"/>
    </w:r>
  </w:p>
  <w:p w:rsidR="00292D7D" w:rsidRDefault="00292D7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638627"/>
      <w:docPartObj>
        <w:docPartGallery w:val="Page Numbers (Bottom of Page)"/>
        <w:docPartUnique/>
      </w:docPartObj>
    </w:sdtPr>
    <w:sdtEndPr/>
    <w:sdtContent>
      <w:p w:rsidR="00292D7D" w:rsidRDefault="00292D7D">
        <w:pPr>
          <w:pStyle w:val="afb"/>
          <w:jc w:val="center"/>
        </w:pPr>
        <w:r>
          <w:fldChar w:fldCharType="begin"/>
        </w:r>
        <w:r>
          <w:instrText>PAGE   \* MERGEFORMAT</w:instrText>
        </w:r>
        <w:r>
          <w:fldChar w:fldCharType="separate"/>
        </w:r>
        <w:r w:rsidR="0010008A">
          <w:rPr>
            <w:noProof/>
          </w:rPr>
          <w:t>51</w:t>
        </w:r>
        <w:r>
          <w:rPr>
            <w:noProof/>
          </w:rPr>
          <w:fldChar w:fldCharType="end"/>
        </w:r>
      </w:p>
    </w:sdtContent>
  </w:sdt>
  <w:p w:rsidR="00292D7D" w:rsidRDefault="00292D7D" w:rsidP="00B77173">
    <w:pPr>
      <w:pStyle w:val="af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7D" w:rsidRDefault="00292D7D" w:rsidP="00ED365C">
    <w:pPr>
      <w:pStyle w:val="afb"/>
      <w:jc w:val="right"/>
    </w:pPr>
    <w:r>
      <w:fldChar w:fldCharType="begin"/>
    </w:r>
    <w:r>
      <w:instrText xml:space="preserve"> PAGE   \* MERGEFORMAT </w:instrText>
    </w:r>
    <w:r>
      <w:fldChar w:fldCharType="separate"/>
    </w:r>
    <w:r w:rsidR="005A681B">
      <w:rPr>
        <w:noProof/>
      </w:rPr>
      <w:t>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DC" w:rsidRDefault="00DB5CDC" w:rsidP="00BD2610">
      <w:pPr>
        <w:spacing w:after="0" w:line="240" w:lineRule="auto"/>
      </w:pPr>
      <w:r>
        <w:separator/>
      </w:r>
    </w:p>
  </w:footnote>
  <w:footnote w:type="continuationSeparator" w:id="0">
    <w:p w:rsidR="00DB5CDC" w:rsidRDefault="00DB5CDC" w:rsidP="00BD2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1490"/>
        </w:tabs>
        <w:ind w:left="1490" w:hanging="360"/>
      </w:pPr>
      <w:rPr>
        <w:rFonts w:ascii="Symbol" w:hAnsi="Symbol"/>
      </w:rPr>
    </w:lvl>
  </w:abstractNum>
  <w:abstractNum w:abstractNumId="1">
    <w:nsid w:val="00000028"/>
    <w:multiLevelType w:val="multilevel"/>
    <w:tmpl w:val="00000028"/>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701F"/>
    <w:multiLevelType w:val="hybridMultilevel"/>
    <w:tmpl w:val="80B657E2"/>
    <w:lvl w:ilvl="0" w:tplc="127A30D2">
      <w:start w:val="1"/>
      <w:numFmt w:val="bullet"/>
      <w:lvlText w:val="В"/>
      <w:lvlJc w:val="left"/>
    </w:lvl>
    <w:lvl w:ilvl="1" w:tplc="39BEA74E">
      <w:start w:val="1"/>
      <w:numFmt w:val="bullet"/>
      <w:lvlText w:val="В"/>
      <w:lvlJc w:val="left"/>
    </w:lvl>
    <w:lvl w:ilvl="2" w:tplc="DF72D6A0">
      <w:numFmt w:val="decimal"/>
      <w:lvlText w:val=""/>
      <w:lvlJc w:val="left"/>
    </w:lvl>
    <w:lvl w:ilvl="3" w:tplc="306AA236">
      <w:numFmt w:val="decimal"/>
      <w:lvlText w:val=""/>
      <w:lvlJc w:val="left"/>
    </w:lvl>
    <w:lvl w:ilvl="4" w:tplc="937EAD08">
      <w:numFmt w:val="decimal"/>
      <w:lvlText w:val=""/>
      <w:lvlJc w:val="left"/>
    </w:lvl>
    <w:lvl w:ilvl="5" w:tplc="BC4C2D2C">
      <w:numFmt w:val="decimal"/>
      <w:lvlText w:val=""/>
      <w:lvlJc w:val="left"/>
    </w:lvl>
    <w:lvl w:ilvl="6" w:tplc="6A42BC7E">
      <w:numFmt w:val="decimal"/>
      <w:lvlText w:val=""/>
      <w:lvlJc w:val="left"/>
    </w:lvl>
    <w:lvl w:ilvl="7" w:tplc="CF56D5B8">
      <w:numFmt w:val="decimal"/>
      <w:lvlText w:val=""/>
      <w:lvlJc w:val="left"/>
    </w:lvl>
    <w:lvl w:ilvl="8" w:tplc="B67AECF4">
      <w:numFmt w:val="decimal"/>
      <w:lvlText w:val=""/>
      <w:lvlJc w:val="left"/>
    </w:lvl>
  </w:abstractNum>
  <w:abstractNum w:abstractNumId="3">
    <w:nsid w:val="0C25299E"/>
    <w:multiLevelType w:val="multilevel"/>
    <w:tmpl w:val="82ACA1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00B07EA"/>
    <w:multiLevelType w:val="hybridMultilevel"/>
    <w:tmpl w:val="933CF128"/>
    <w:lvl w:ilvl="0" w:tplc="A13E740A">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21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C8C7420"/>
    <w:multiLevelType w:val="multilevel"/>
    <w:tmpl w:val="8F1CB5FE"/>
    <w:lvl w:ilvl="0">
      <w:start w:val="1"/>
      <w:numFmt w:val="decimal"/>
      <w:lvlText w:val="%1."/>
      <w:lvlJc w:val="left"/>
      <w:pPr>
        <w:ind w:left="540" w:hanging="540"/>
      </w:pPr>
      <w:rPr>
        <w:rFonts w:cs="Times New Roman" w:hint="default"/>
      </w:rPr>
    </w:lvl>
    <w:lvl w:ilvl="1">
      <w:start w:val="4"/>
      <w:numFmt w:val="decimal"/>
      <w:lvlText w:val="%1.%2."/>
      <w:lvlJc w:val="left"/>
      <w:pPr>
        <w:ind w:left="966" w:hanging="540"/>
      </w:pPr>
      <w:rPr>
        <w:rFonts w:cs="Times New Roman" w:hint="default"/>
      </w:rPr>
    </w:lvl>
    <w:lvl w:ilvl="2">
      <w:start w:val="2"/>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9">
    <w:nsid w:val="469C207D"/>
    <w:multiLevelType w:val="hybridMultilevel"/>
    <w:tmpl w:val="72EAF5F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552D793A"/>
    <w:multiLevelType w:val="hybridMultilevel"/>
    <w:tmpl w:val="158C0CB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185562F"/>
    <w:multiLevelType w:val="hybridMultilevel"/>
    <w:tmpl w:val="E242B5D6"/>
    <w:lvl w:ilvl="0" w:tplc="73AAD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9EA4FAA"/>
    <w:multiLevelType w:val="multilevel"/>
    <w:tmpl w:val="D504BCB8"/>
    <w:lvl w:ilvl="0">
      <w:start w:val="1"/>
      <w:numFmt w:val="decimal"/>
      <w:lvlText w:val="%1"/>
      <w:lvlJc w:val="left"/>
      <w:pPr>
        <w:ind w:left="576" w:hanging="576"/>
      </w:pPr>
      <w:rPr>
        <w:rFonts w:hint="default"/>
      </w:rPr>
    </w:lvl>
    <w:lvl w:ilvl="1">
      <w:start w:val="2"/>
      <w:numFmt w:val="decimal"/>
      <w:lvlText w:val="%1.%2"/>
      <w:lvlJc w:val="left"/>
      <w:pPr>
        <w:ind w:left="931" w:hanging="576"/>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7CBC7E36"/>
    <w:multiLevelType w:val="multilevel"/>
    <w:tmpl w:val="E9EA340E"/>
    <w:lvl w:ilvl="0">
      <w:start w:val="1"/>
      <w:numFmt w:val="decimal"/>
      <w:lvlText w:val="%1."/>
      <w:lvlJc w:val="left"/>
      <w:pPr>
        <w:ind w:left="720" w:hanging="360"/>
      </w:pPr>
      <w:rPr>
        <w:rFonts w:cs="Times New Roman"/>
      </w:rPr>
    </w:lvl>
    <w:lvl w:ilvl="1">
      <w:start w:val="4"/>
      <w:numFmt w:val="decimal"/>
      <w:isLgl/>
      <w:lvlText w:val="%1.%2."/>
      <w:lvlJc w:val="left"/>
      <w:pPr>
        <w:ind w:left="1467" w:hanging="54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6"/>
  </w:num>
  <w:num w:numId="2">
    <w:abstractNumId w:val="14"/>
  </w:num>
  <w:num w:numId="3">
    <w:abstractNumId w:val="4"/>
  </w:num>
  <w:num w:numId="4">
    <w:abstractNumId w:val="7"/>
  </w:num>
  <w:num w:numId="5">
    <w:abstractNumId w:val="5"/>
  </w:num>
  <w:num w:numId="6">
    <w:abstractNumId w:val="3"/>
  </w:num>
  <w:num w:numId="7">
    <w:abstractNumId w:val="10"/>
  </w:num>
  <w:num w:numId="8">
    <w:abstractNumId w:val="8"/>
  </w:num>
  <w:num w:numId="9">
    <w:abstractNumId w:val="11"/>
  </w:num>
  <w:num w:numId="10">
    <w:abstractNumId w:val="9"/>
  </w:num>
  <w:num w:numId="11">
    <w:abstractNumId w:val="12"/>
  </w:num>
  <w:num w:numId="12">
    <w:abstractNumId w:val="2"/>
  </w:num>
  <w:num w:numId="1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BB8"/>
    <w:rsid w:val="00000C67"/>
    <w:rsid w:val="000015C3"/>
    <w:rsid w:val="00001819"/>
    <w:rsid w:val="000018A1"/>
    <w:rsid w:val="00001BAB"/>
    <w:rsid w:val="00001BBA"/>
    <w:rsid w:val="00001D26"/>
    <w:rsid w:val="00002A76"/>
    <w:rsid w:val="00003011"/>
    <w:rsid w:val="000030C7"/>
    <w:rsid w:val="0000310A"/>
    <w:rsid w:val="00003501"/>
    <w:rsid w:val="00003B8F"/>
    <w:rsid w:val="00003DE5"/>
    <w:rsid w:val="00004DE6"/>
    <w:rsid w:val="00005344"/>
    <w:rsid w:val="00005693"/>
    <w:rsid w:val="00005F22"/>
    <w:rsid w:val="00005FF7"/>
    <w:rsid w:val="000061A7"/>
    <w:rsid w:val="00006367"/>
    <w:rsid w:val="00007503"/>
    <w:rsid w:val="00007673"/>
    <w:rsid w:val="00007F91"/>
    <w:rsid w:val="00010184"/>
    <w:rsid w:val="000114EE"/>
    <w:rsid w:val="000117A8"/>
    <w:rsid w:val="0001252E"/>
    <w:rsid w:val="00012869"/>
    <w:rsid w:val="00013425"/>
    <w:rsid w:val="000138D1"/>
    <w:rsid w:val="00013A14"/>
    <w:rsid w:val="00014439"/>
    <w:rsid w:val="00014F2F"/>
    <w:rsid w:val="000158B6"/>
    <w:rsid w:val="00017050"/>
    <w:rsid w:val="00017D59"/>
    <w:rsid w:val="000203E8"/>
    <w:rsid w:val="000215F8"/>
    <w:rsid w:val="0002175C"/>
    <w:rsid w:val="00021E60"/>
    <w:rsid w:val="0002282A"/>
    <w:rsid w:val="00022D8E"/>
    <w:rsid w:val="00022F35"/>
    <w:rsid w:val="000236CD"/>
    <w:rsid w:val="000239A2"/>
    <w:rsid w:val="00024711"/>
    <w:rsid w:val="000248C6"/>
    <w:rsid w:val="00026ABC"/>
    <w:rsid w:val="00026B5F"/>
    <w:rsid w:val="000273FD"/>
    <w:rsid w:val="00027B80"/>
    <w:rsid w:val="00030293"/>
    <w:rsid w:val="0003051A"/>
    <w:rsid w:val="00030C4A"/>
    <w:rsid w:val="00031A3E"/>
    <w:rsid w:val="00031B07"/>
    <w:rsid w:val="00031BE5"/>
    <w:rsid w:val="00031F57"/>
    <w:rsid w:val="00031F82"/>
    <w:rsid w:val="000328D7"/>
    <w:rsid w:val="000329DD"/>
    <w:rsid w:val="00032B24"/>
    <w:rsid w:val="00032CB1"/>
    <w:rsid w:val="00032FCF"/>
    <w:rsid w:val="000330FD"/>
    <w:rsid w:val="00034841"/>
    <w:rsid w:val="00035863"/>
    <w:rsid w:val="000358A2"/>
    <w:rsid w:val="00035B4D"/>
    <w:rsid w:val="00035C69"/>
    <w:rsid w:val="00036851"/>
    <w:rsid w:val="00036ABE"/>
    <w:rsid w:val="0003718C"/>
    <w:rsid w:val="00037DE8"/>
    <w:rsid w:val="00037E7F"/>
    <w:rsid w:val="000410D3"/>
    <w:rsid w:val="00041E44"/>
    <w:rsid w:val="00042142"/>
    <w:rsid w:val="0004252A"/>
    <w:rsid w:val="00042720"/>
    <w:rsid w:val="00042EF6"/>
    <w:rsid w:val="000447AC"/>
    <w:rsid w:val="00044A45"/>
    <w:rsid w:val="00045514"/>
    <w:rsid w:val="000457E0"/>
    <w:rsid w:val="00046830"/>
    <w:rsid w:val="000471D3"/>
    <w:rsid w:val="00047941"/>
    <w:rsid w:val="000503A7"/>
    <w:rsid w:val="00050E51"/>
    <w:rsid w:val="00052234"/>
    <w:rsid w:val="0005331E"/>
    <w:rsid w:val="00053BD7"/>
    <w:rsid w:val="00053D9E"/>
    <w:rsid w:val="00053E94"/>
    <w:rsid w:val="00054A72"/>
    <w:rsid w:val="00054CDB"/>
    <w:rsid w:val="00055D60"/>
    <w:rsid w:val="00056FB6"/>
    <w:rsid w:val="000570F6"/>
    <w:rsid w:val="00057573"/>
    <w:rsid w:val="00057E9A"/>
    <w:rsid w:val="0006000C"/>
    <w:rsid w:val="00060015"/>
    <w:rsid w:val="000601F8"/>
    <w:rsid w:val="000602B4"/>
    <w:rsid w:val="0006247F"/>
    <w:rsid w:val="000633CC"/>
    <w:rsid w:val="000638E8"/>
    <w:rsid w:val="00063BEC"/>
    <w:rsid w:val="00064CF1"/>
    <w:rsid w:val="000654B3"/>
    <w:rsid w:val="000657EF"/>
    <w:rsid w:val="00065A0E"/>
    <w:rsid w:val="00066A2B"/>
    <w:rsid w:val="00067674"/>
    <w:rsid w:val="00067A3F"/>
    <w:rsid w:val="000702A0"/>
    <w:rsid w:val="00070443"/>
    <w:rsid w:val="00070C76"/>
    <w:rsid w:val="00070DDD"/>
    <w:rsid w:val="00071155"/>
    <w:rsid w:val="000711FB"/>
    <w:rsid w:val="000712D7"/>
    <w:rsid w:val="00071AC9"/>
    <w:rsid w:val="00071F0A"/>
    <w:rsid w:val="0007266C"/>
    <w:rsid w:val="0007280D"/>
    <w:rsid w:val="0007320A"/>
    <w:rsid w:val="000740B7"/>
    <w:rsid w:val="00074181"/>
    <w:rsid w:val="0007559C"/>
    <w:rsid w:val="000759A5"/>
    <w:rsid w:val="00075BBC"/>
    <w:rsid w:val="000773D2"/>
    <w:rsid w:val="0007740B"/>
    <w:rsid w:val="000774DE"/>
    <w:rsid w:val="0007756A"/>
    <w:rsid w:val="0007770F"/>
    <w:rsid w:val="00081176"/>
    <w:rsid w:val="000812DC"/>
    <w:rsid w:val="000823E0"/>
    <w:rsid w:val="00083AAC"/>
    <w:rsid w:val="00083BEC"/>
    <w:rsid w:val="00083D3E"/>
    <w:rsid w:val="00083F97"/>
    <w:rsid w:val="00084106"/>
    <w:rsid w:val="00084681"/>
    <w:rsid w:val="00084B15"/>
    <w:rsid w:val="00084F4B"/>
    <w:rsid w:val="00085530"/>
    <w:rsid w:val="000859BD"/>
    <w:rsid w:val="00085E1A"/>
    <w:rsid w:val="00086211"/>
    <w:rsid w:val="000865E9"/>
    <w:rsid w:val="00086CDC"/>
    <w:rsid w:val="00087188"/>
    <w:rsid w:val="0009002D"/>
    <w:rsid w:val="00090A99"/>
    <w:rsid w:val="00090F97"/>
    <w:rsid w:val="00090FCB"/>
    <w:rsid w:val="00091704"/>
    <w:rsid w:val="00091980"/>
    <w:rsid w:val="000935A3"/>
    <w:rsid w:val="00093E09"/>
    <w:rsid w:val="00094256"/>
    <w:rsid w:val="00094D6C"/>
    <w:rsid w:val="00094F08"/>
    <w:rsid w:val="00095119"/>
    <w:rsid w:val="0009542C"/>
    <w:rsid w:val="00095465"/>
    <w:rsid w:val="000955ED"/>
    <w:rsid w:val="0009575A"/>
    <w:rsid w:val="000958F4"/>
    <w:rsid w:val="00095F1F"/>
    <w:rsid w:val="00096541"/>
    <w:rsid w:val="00096691"/>
    <w:rsid w:val="00096990"/>
    <w:rsid w:val="000970D9"/>
    <w:rsid w:val="00097619"/>
    <w:rsid w:val="000978E1"/>
    <w:rsid w:val="00097D75"/>
    <w:rsid w:val="000A0823"/>
    <w:rsid w:val="000A0E78"/>
    <w:rsid w:val="000A0F58"/>
    <w:rsid w:val="000A0FA0"/>
    <w:rsid w:val="000A1ADE"/>
    <w:rsid w:val="000A2847"/>
    <w:rsid w:val="000A29A9"/>
    <w:rsid w:val="000A2EDC"/>
    <w:rsid w:val="000A310D"/>
    <w:rsid w:val="000A317A"/>
    <w:rsid w:val="000A3797"/>
    <w:rsid w:val="000A381A"/>
    <w:rsid w:val="000A3D24"/>
    <w:rsid w:val="000A3EA8"/>
    <w:rsid w:val="000A4F61"/>
    <w:rsid w:val="000A4F7D"/>
    <w:rsid w:val="000A621D"/>
    <w:rsid w:val="000A6624"/>
    <w:rsid w:val="000A670A"/>
    <w:rsid w:val="000A68E2"/>
    <w:rsid w:val="000A696C"/>
    <w:rsid w:val="000A71F7"/>
    <w:rsid w:val="000A7264"/>
    <w:rsid w:val="000A7D03"/>
    <w:rsid w:val="000B03F8"/>
    <w:rsid w:val="000B0534"/>
    <w:rsid w:val="000B10BD"/>
    <w:rsid w:val="000B127F"/>
    <w:rsid w:val="000B13DC"/>
    <w:rsid w:val="000B15FE"/>
    <w:rsid w:val="000B25F5"/>
    <w:rsid w:val="000B2F7B"/>
    <w:rsid w:val="000B3030"/>
    <w:rsid w:val="000B31B9"/>
    <w:rsid w:val="000B3A4B"/>
    <w:rsid w:val="000B3BF6"/>
    <w:rsid w:val="000B3DE8"/>
    <w:rsid w:val="000B3F13"/>
    <w:rsid w:val="000B5176"/>
    <w:rsid w:val="000B5267"/>
    <w:rsid w:val="000B5420"/>
    <w:rsid w:val="000B680F"/>
    <w:rsid w:val="000B6B16"/>
    <w:rsid w:val="000B6CAE"/>
    <w:rsid w:val="000B6E49"/>
    <w:rsid w:val="000C04E2"/>
    <w:rsid w:val="000C077D"/>
    <w:rsid w:val="000C1203"/>
    <w:rsid w:val="000C1328"/>
    <w:rsid w:val="000C15E8"/>
    <w:rsid w:val="000C16CC"/>
    <w:rsid w:val="000C2031"/>
    <w:rsid w:val="000C23FF"/>
    <w:rsid w:val="000C2413"/>
    <w:rsid w:val="000C27B3"/>
    <w:rsid w:val="000C2B01"/>
    <w:rsid w:val="000C2D7E"/>
    <w:rsid w:val="000C2D88"/>
    <w:rsid w:val="000C2E29"/>
    <w:rsid w:val="000C3700"/>
    <w:rsid w:val="000C3A98"/>
    <w:rsid w:val="000C4EF4"/>
    <w:rsid w:val="000C4FCB"/>
    <w:rsid w:val="000C5F17"/>
    <w:rsid w:val="000C6253"/>
    <w:rsid w:val="000C69DD"/>
    <w:rsid w:val="000C6BE9"/>
    <w:rsid w:val="000C71E4"/>
    <w:rsid w:val="000D0EBF"/>
    <w:rsid w:val="000D1917"/>
    <w:rsid w:val="000D1A7E"/>
    <w:rsid w:val="000D2DEA"/>
    <w:rsid w:val="000D2E42"/>
    <w:rsid w:val="000D322C"/>
    <w:rsid w:val="000D3DBF"/>
    <w:rsid w:val="000D4FEB"/>
    <w:rsid w:val="000D537F"/>
    <w:rsid w:val="000D5463"/>
    <w:rsid w:val="000D603D"/>
    <w:rsid w:val="000D6A13"/>
    <w:rsid w:val="000D7296"/>
    <w:rsid w:val="000D7465"/>
    <w:rsid w:val="000D75EF"/>
    <w:rsid w:val="000E023B"/>
    <w:rsid w:val="000E0855"/>
    <w:rsid w:val="000E0E4B"/>
    <w:rsid w:val="000E228C"/>
    <w:rsid w:val="000E2A90"/>
    <w:rsid w:val="000E3186"/>
    <w:rsid w:val="000E42DC"/>
    <w:rsid w:val="000E4726"/>
    <w:rsid w:val="000E4F69"/>
    <w:rsid w:val="000E535F"/>
    <w:rsid w:val="000E55FF"/>
    <w:rsid w:val="000E6659"/>
    <w:rsid w:val="000E67FF"/>
    <w:rsid w:val="000E68B1"/>
    <w:rsid w:val="000E6C20"/>
    <w:rsid w:val="000E7271"/>
    <w:rsid w:val="000E7D59"/>
    <w:rsid w:val="000F1172"/>
    <w:rsid w:val="000F1403"/>
    <w:rsid w:val="000F14D6"/>
    <w:rsid w:val="000F14F2"/>
    <w:rsid w:val="000F1753"/>
    <w:rsid w:val="000F18C1"/>
    <w:rsid w:val="000F1A31"/>
    <w:rsid w:val="000F28E3"/>
    <w:rsid w:val="000F3312"/>
    <w:rsid w:val="000F34B2"/>
    <w:rsid w:val="000F3632"/>
    <w:rsid w:val="000F3913"/>
    <w:rsid w:val="000F3BC2"/>
    <w:rsid w:val="000F4AE1"/>
    <w:rsid w:val="000F5176"/>
    <w:rsid w:val="000F51EF"/>
    <w:rsid w:val="000F54A9"/>
    <w:rsid w:val="000F5521"/>
    <w:rsid w:val="000F58AC"/>
    <w:rsid w:val="000F5D12"/>
    <w:rsid w:val="000F6AFF"/>
    <w:rsid w:val="000F73A3"/>
    <w:rsid w:val="000F74A8"/>
    <w:rsid w:val="000F7EB9"/>
    <w:rsid w:val="000F7FFE"/>
    <w:rsid w:val="0010008A"/>
    <w:rsid w:val="00100448"/>
    <w:rsid w:val="00100D78"/>
    <w:rsid w:val="0010101E"/>
    <w:rsid w:val="00101266"/>
    <w:rsid w:val="00102226"/>
    <w:rsid w:val="00102DF6"/>
    <w:rsid w:val="0010307C"/>
    <w:rsid w:val="001035B9"/>
    <w:rsid w:val="00103622"/>
    <w:rsid w:val="0010408C"/>
    <w:rsid w:val="0010430E"/>
    <w:rsid w:val="0010555D"/>
    <w:rsid w:val="00106388"/>
    <w:rsid w:val="00106825"/>
    <w:rsid w:val="00106C25"/>
    <w:rsid w:val="001075C0"/>
    <w:rsid w:val="001104A5"/>
    <w:rsid w:val="00111890"/>
    <w:rsid w:val="001119A9"/>
    <w:rsid w:val="00111B4F"/>
    <w:rsid w:val="0011232D"/>
    <w:rsid w:val="00112390"/>
    <w:rsid w:val="00113C28"/>
    <w:rsid w:val="001145BC"/>
    <w:rsid w:val="00115AE1"/>
    <w:rsid w:val="0011647D"/>
    <w:rsid w:val="00116C52"/>
    <w:rsid w:val="00117B35"/>
    <w:rsid w:val="001202D5"/>
    <w:rsid w:val="0012070B"/>
    <w:rsid w:val="0012074A"/>
    <w:rsid w:val="0012145D"/>
    <w:rsid w:val="00121761"/>
    <w:rsid w:val="00121D3F"/>
    <w:rsid w:val="00121EF4"/>
    <w:rsid w:val="0012207D"/>
    <w:rsid w:val="001224C4"/>
    <w:rsid w:val="00122ECB"/>
    <w:rsid w:val="0012467C"/>
    <w:rsid w:val="0012485C"/>
    <w:rsid w:val="00124FDD"/>
    <w:rsid w:val="001254DD"/>
    <w:rsid w:val="0012732B"/>
    <w:rsid w:val="00127729"/>
    <w:rsid w:val="00127F16"/>
    <w:rsid w:val="00132EED"/>
    <w:rsid w:val="00133146"/>
    <w:rsid w:val="00134425"/>
    <w:rsid w:val="00134CC8"/>
    <w:rsid w:val="00135E4C"/>
    <w:rsid w:val="0013656C"/>
    <w:rsid w:val="0013759E"/>
    <w:rsid w:val="00137BF2"/>
    <w:rsid w:val="00137C64"/>
    <w:rsid w:val="001409A4"/>
    <w:rsid w:val="00141261"/>
    <w:rsid w:val="00141BDB"/>
    <w:rsid w:val="00141F7F"/>
    <w:rsid w:val="0014244E"/>
    <w:rsid w:val="001424B8"/>
    <w:rsid w:val="00142A13"/>
    <w:rsid w:val="001436BE"/>
    <w:rsid w:val="00143E80"/>
    <w:rsid w:val="001448BF"/>
    <w:rsid w:val="00144B9A"/>
    <w:rsid w:val="00145AB1"/>
    <w:rsid w:val="00145D80"/>
    <w:rsid w:val="001463DF"/>
    <w:rsid w:val="00146C66"/>
    <w:rsid w:val="0014778D"/>
    <w:rsid w:val="001502CC"/>
    <w:rsid w:val="00150ABE"/>
    <w:rsid w:val="00151A41"/>
    <w:rsid w:val="00151FFC"/>
    <w:rsid w:val="001521EF"/>
    <w:rsid w:val="00152AC6"/>
    <w:rsid w:val="00152AF6"/>
    <w:rsid w:val="00152F38"/>
    <w:rsid w:val="0015341F"/>
    <w:rsid w:val="00153531"/>
    <w:rsid w:val="001536F6"/>
    <w:rsid w:val="00154370"/>
    <w:rsid w:val="00154DBD"/>
    <w:rsid w:val="00154EC7"/>
    <w:rsid w:val="0015557D"/>
    <w:rsid w:val="0015595F"/>
    <w:rsid w:val="00156517"/>
    <w:rsid w:val="00156558"/>
    <w:rsid w:val="00156BA1"/>
    <w:rsid w:val="00157731"/>
    <w:rsid w:val="00157D24"/>
    <w:rsid w:val="00157DC2"/>
    <w:rsid w:val="0016063E"/>
    <w:rsid w:val="00160A52"/>
    <w:rsid w:val="00161281"/>
    <w:rsid w:val="0016152C"/>
    <w:rsid w:val="00162A5E"/>
    <w:rsid w:val="00162E0E"/>
    <w:rsid w:val="00163C31"/>
    <w:rsid w:val="00164275"/>
    <w:rsid w:val="0016430F"/>
    <w:rsid w:val="00164552"/>
    <w:rsid w:val="00164AAE"/>
    <w:rsid w:val="00164F9B"/>
    <w:rsid w:val="001660AE"/>
    <w:rsid w:val="0016632F"/>
    <w:rsid w:val="00166C57"/>
    <w:rsid w:val="00166D4E"/>
    <w:rsid w:val="0016731E"/>
    <w:rsid w:val="00167955"/>
    <w:rsid w:val="00167A5D"/>
    <w:rsid w:val="00167B5C"/>
    <w:rsid w:val="00167C6B"/>
    <w:rsid w:val="00167EDE"/>
    <w:rsid w:val="00170A1F"/>
    <w:rsid w:val="00170DCE"/>
    <w:rsid w:val="00171782"/>
    <w:rsid w:val="0017212A"/>
    <w:rsid w:val="001727F3"/>
    <w:rsid w:val="001729FC"/>
    <w:rsid w:val="00172D31"/>
    <w:rsid w:val="00172DDA"/>
    <w:rsid w:val="00173D71"/>
    <w:rsid w:val="0017421A"/>
    <w:rsid w:val="00174AC2"/>
    <w:rsid w:val="00174B35"/>
    <w:rsid w:val="00174E98"/>
    <w:rsid w:val="001752F9"/>
    <w:rsid w:val="0017591B"/>
    <w:rsid w:val="00176C00"/>
    <w:rsid w:val="00177438"/>
    <w:rsid w:val="001779B4"/>
    <w:rsid w:val="0018035D"/>
    <w:rsid w:val="00180BAA"/>
    <w:rsid w:val="00180EC1"/>
    <w:rsid w:val="001815B8"/>
    <w:rsid w:val="001824F5"/>
    <w:rsid w:val="00182E70"/>
    <w:rsid w:val="00183144"/>
    <w:rsid w:val="00184024"/>
    <w:rsid w:val="001840E7"/>
    <w:rsid w:val="00184CF4"/>
    <w:rsid w:val="00185542"/>
    <w:rsid w:val="0018578A"/>
    <w:rsid w:val="00185890"/>
    <w:rsid w:val="00186994"/>
    <w:rsid w:val="001870B7"/>
    <w:rsid w:val="00187303"/>
    <w:rsid w:val="0018785C"/>
    <w:rsid w:val="00187999"/>
    <w:rsid w:val="00187D23"/>
    <w:rsid w:val="00187E7B"/>
    <w:rsid w:val="0019028D"/>
    <w:rsid w:val="00191E13"/>
    <w:rsid w:val="001922AA"/>
    <w:rsid w:val="00192CDE"/>
    <w:rsid w:val="00192E47"/>
    <w:rsid w:val="00193708"/>
    <w:rsid w:val="00193806"/>
    <w:rsid w:val="00193B28"/>
    <w:rsid w:val="00194202"/>
    <w:rsid w:val="001962E4"/>
    <w:rsid w:val="001965C0"/>
    <w:rsid w:val="001969DB"/>
    <w:rsid w:val="001971CF"/>
    <w:rsid w:val="00197AD3"/>
    <w:rsid w:val="001A013E"/>
    <w:rsid w:val="001A01D8"/>
    <w:rsid w:val="001A0534"/>
    <w:rsid w:val="001A0A04"/>
    <w:rsid w:val="001A137F"/>
    <w:rsid w:val="001A1DE2"/>
    <w:rsid w:val="001A1E6C"/>
    <w:rsid w:val="001A2847"/>
    <w:rsid w:val="001A2CEC"/>
    <w:rsid w:val="001A2E0A"/>
    <w:rsid w:val="001A30EC"/>
    <w:rsid w:val="001A3188"/>
    <w:rsid w:val="001A3E35"/>
    <w:rsid w:val="001A41EA"/>
    <w:rsid w:val="001A4624"/>
    <w:rsid w:val="001A4704"/>
    <w:rsid w:val="001A473D"/>
    <w:rsid w:val="001A4A03"/>
    <w:rsid w:val="001A4B86"/>
    <w:rsid w:val="001A4C3E"/>
    <w:rsid w:val="001A4DE4"/>
    <w:rsid w:val="001A618E"/>
    <w:rsid w:val="001A61F4"/>
    <w:rsid w:val="001A6299"/>
    <w:rsid w:val="001A707A"/>
    <w:rsid w:val="001A7A1B"/>
    <w:rsid w:val="001A7AFA"/>
    <w:rsid w:val="001B058D"/>
    <w:rsid w:val="001B060A"/>
    <w:rsid w:val="001B0657"/>
    <w:rsid w:val="001B075C"/>
    <w:rsid w:val="001B08FB"/>
    <w:rsid w:val="001B0EEA"/>
    <w:rsid w:val="001B0FFC"/>
    <w:rsid w:val="001B12D9"/>
    <w:rsid w:val="001B1953"/>
    <w:rsid w:val="001B1C1A"/>
    <w:rsid w:val="001B2585"/>
    <w:rsid w:val="001B30EF"/>
    <w:rsid w:val="001B3841"/>
    <w:rsid w:val="001B3C8D"/>
    <w:rsid w:val="001B64B1"/>
    <w:rsid w:val="001B7467"/>
    <w:rsid w:val="001B7919"/>
    <w:rsid w:val="001B7E44"/>
    <w:rsid w:val="001C0E49"/>
    <w:rsid w:val="001C2207"/>
    <w:rsid w:val="001C2306"/>
    <w:rsid w:val="001C2D47"/>
    <w:rsid w:val="001C3695"/>
    <w:rsid w:val="001C36D3"/>
    <w:rsid w:val="001C3E32"/>
    <w:rsid w:val="001C40D0"/>
    <w:rsid w:val="001C416E"/>
    <w:rsid w:val="001C446F"/>
    <w:rsid w:val="001C4823"/>
    <w:rsid w:val="001C4B46"/>
    <w:rsid w:val="001C5299"/>
    <w:rsid w:val="001C5828"/>
    <w:rsid w:val="001C61FA"/>
    <w:rsid w:val="001C68E9"/>
    <w:rsid w:val="001C6B07"/>
    <w:rsid w:val="001C6BF0"/>
    <w:rsid w:val="001D00DA"/>
    <w:rsid w:val="001D021E"/>
    <w:rsid w:val="001D0B8F"/>
    <w:rsid w:val="001D1D86"/>
    <w:rsid w:val="001D3164"/>
    <w:rsid w:val="001D337A"/>
    <w:rsid w:val="001D3F35"/>
    <w:rsid w:val="001D51DF"/>
    <w:rsid w:val="001D5909"/>
    <w:rsid w:val="001D6628"/>
    <w:rsid w:val="001D6685"/>
    <w:rsid w:val="001D6793"/>
    <w:rsid w:val="001D6B2F"/>
    <w:rsid w:val="001D6C3D"/>
    <w:rsid w:val="001D6DFC"/>
    <w:rsid w:val="001D7C2E"/>
    <w:rsid w:val="001E0228"/>
    <w:rsid w:val="001E0D28"/>
    <w:rsid w:val="001E1022"/>
    <w:rsid w:val="001E1754"/>
    <w:rsid w:val="001E2081"/>
    <w:rsid w:val="001E3012"/>
    <w:rsid w:val="001E323C"/>
    <w:rsid w:val="001E34BA"/>
    <w:rsid w:val="001E3DB8"/>
    <w:rsid w:val="001E3E6F"/>
    <w:rsid w:val="001E3F05"/>
    <w:rsid w:val="001E45D1"/>
    <w:rsid w:val="001E49C9"/>
    <w:rsid w:val="001E4FEC"/>
    <w:rsid w:val="001E5E4D"/>
    <w:rsid w:val="001E6273"/>
    <w:rsid w:val="001E677E"/>
    <w:rsid w:val="001E7862"/>
    <w:rsid w:val="001F018A"/>
    <w:rsid w:val="001F06E8"/>
    <w:rsid w:val="001F1FEF"/>
    <w:rsid w:val="001F2E8E"/>
    <w:rsid w:val="001F2FFB"/>
    <w:rsid w:val="001F3600"/>
    <w:rsid w:val="001F36B9"/>
    <w:rsid w:val="001F39C9"/>
    <w:rsid w:val="001F4588"/>
    <w:rsid w:val="001F4DDF"/>
    <w:rsid w:val="001F5F06"/>
    <w:rsid w:val="001F6299"/>
    <w:rsid w:val="001F6889"/>
    <w:rsid w:val="001F736D"/>
    <w:rsid w:val="001F76E1"/>
    <w:rsid w:val="001F7F25"/>
    <w:rsid w:val="00201073"/>
    <w:rsid w:val="0020112D"/>
    <w:rsid w:val="002014DE"/>
    <w:rsid w:val="00201595"/>
    <w:rsid w:val="00201FAA"/>
    <w:rsid w:val="002026EF"/>
    <w:rsid w:val="00202A9F"/>
    <w:rsid w:val="00202AE7"/>
    <w:rsid w:val="00203509"/>
    <w:rsid w:val="002038CF"/>
    <w:rsid w:val="002041FA"/>
    <w:rsid w:val="002044DD"/>
    <w:rsid w:val="002044F2"/>
    <w:rsid w:val="002058DD"/>
    <w:rsid w:val="00205C0F"/>
    <w:rsid w:val="00205E76"/>
    <w:rsid w:val="00206980"/>
    <w:rsid w:val="00206C91"/>
    <w:rsid w:val="002073FE"/>
    <w:rsid w:val="002077E8"/>
    <w:rsid w:val="0020798F"/>
    <w:rsid w:val="00207BC3"/>
    <w:rsid w:val="00207C2A"/>
    <w:rsid w:val="00207E64"/>
    <w:rsid w:val="002104F1"/>
    <w:rsid w:val="0021069A"/>
    <w:rsid w:val="00210F98"/>
    <w:rsid w:val="002111C2"/>
    <w:rsid w:val="002119CE"/>
    <w:rsid w:val="002121BF"/>
    <w:rsid w:val="00212259"/>
    <w:rsid w:val="002130EF"/>
    <w:rsid w:val="0021318C"/>
    <w:rsid w:val="00213AC1"/>
    <w:rsid w:val="00213F7F"/>
    <w:rsid w:val="0021470B"/>
    <w:rsid w:val="002149ED"/>
    <w:rsid w:val="00214B00"/>
    <w:rsid w:val="00214EAE"/>
    <w:rsid w:val="0021531E"/>
    <w:rsid w:val="002155E3"/>
    <w:rsid w:val="002158F7"/>
    <w:rsid w:val="00216BFA"/>
    <w:rsid w:val="002175F8"/>
    <w:rsid w:val="00217866"/>
    <w:rsid w:val="00217C1E"/>
    <w:rsid w:val="00217E45"/>
    <w:rsid w:val="0022011E"/>
    <w:rsid w:val="0022073A"/>
    <w:rsid w:val="002207B3"/>
    <w:rsid w:val="00220FB6"/>
    <w:rsid w:val="00221527"/>
    <w:rsid w:val="002217F2"/>
    <w:rsid w:val="00221DF5"/>
    <w:rsid w:val="00222856"/>
    <w:rsid w:val="00223306"/>
    <w:rsid w:val="0022409F"/>
    <w:rsid w:val="002243E1"/>
    <w:rsid w:val="002243EB"/>
    <w:rsid w:val="00224943"/>
    <w:rsid w:val="00224D13"/>
    <w:rsid w:val="002253ED"/>
    <w:rsid w:val="00225F67"/>
    <w:rsid w:val="002264E5"/>
    <w:rsid w:val="002267CE"/>
    <w:rsid w:val="00227CEF"/>
    <w:rsid w:val="00227DB9"/>
    <w:rsid w:val="0023147A"/>
    <w:rsid w:val="00232156"/>
    <w:rsid w:val="00232A32"/>
    <w:rsid w:val="002331C3"/>
    <w:rsid w:val="0023331D"/>
    <w:rsid w:val="002346B9"/>
    <w:rsid w:val="002351AC"/>
    <w:rsid w:val="002353E0"/>
    <w:rsid w:val="0023576A"/>
    <w:rsid w:val="00235F7C"/>
    <w:rsid w:val="00236AEC"/>
    <w:rsid w:val="002370D7"/>
    <w:rsid w:val="00237439"/>
    <w:rsid w:val="002379DB"/>
    <w:rsid w:val="002403D7"/>
    <w:rsid w:val="0024068F"/>
    <w:rsid w:val="002409B4"/>
    <w:rsid w:val="00241262"/>
    <w:rsid w:val="00242BC9"/>
    <w:rsid w:val="00243037"/>
    <w:rsid w:val="002437D1"/>
    <w:rsid w:val="00243A7F"/>
    <w:rsid w:val="00243AE4"/>
    <w:rsid w:val="00243BE4"/>
    <w:rsid w:val="00243C43"/>
    <w:rsid w:val="00243CF3"/>
    <w:rsid w:val="00243FB8"/>
    <w:rsid w:val="00244031"/>
    <w:rsid w:val="0024597F"/>
    <w:rsid w:val="00245AD6"/>
    <w:rsid w:val="00246217"/>
    <w:rsid w:val="00246295"/>
    <w:rsid w:val="00247B5B"/>
    <w:rsid w:val="00250136"/>
    <w:rsid w:val="00250313"/>
    <w:rsid w:val="0025050F"/>
    <w:rsid w:val="002505AF"/>
    <w:rsid w:val="00250A1E"/>
    <w:rsid w:val="00250B8E"/>
    <w:rsid w:val="00250C13"/>
    <w:rsid w:val="00251466"/>
    <w:rsid w:val="00251698"/>
    <w:rsid w:val="00251714"/>
    <w:rsid w:val="00251DC1"/>
    <w:rsid w:val="00251F50"/>
    <w:rsid w:val="0025239B"/>
    <w:rsid w:val="0025278C"/>
    <w:rsid w:val="00253450"/>
    <w:rsid w:val="00253769"/>
    <w:rsid w:val="002539D3"/>
    <w:rsid w:val="00253A1F"/>
    <w:rsid w:val="00253B37"/>
    <w:rsid w:val="00254567"/>
    <w:rsid w:val="00254E95"/>
    <w:rsid w:val="002550F7"/>
    <w:rsid w:val="00255261"/>
    <w:rsid w:val="00255C3C"/>
    <w:rsid w:val="00255EC6"/>
    <w:rsid w:val="00255F52"/>
    <w:rsid w:val="00256979"/>
    <w:rsid w:val="00256AF8"/>
    <w:rsid w:val="00256FD5"/>
    <w:rsid w:val="002572D1"/>
    <w:rsid w:val="00257327"/>
    <w:rsid w:val="00257A30"/>
    <w:rsid w:val="00257C03"/>
    <w:rsid w:val="00257F28"/>
    <w:rsid w:val="00260050"/>
    <w:rsid w:val="002603A8"/>
    <w:rsid w:val="00260E5C"/>
    <w:rsid w:val="002610D8"/>
    <w:rsid w:val="0026132E"/>
    <w:rsid w:val="00261501"/>
    <w:rsid w:val="0026158A"/>
    <w:rsid w:val="00261DB1"/>
    <w:rsid w:val="00261E2A"/>
    <w:rsid w:val="002622AE"/>
    <w:rsid w:val="00262306"/>
    <w:rsid w:val="00263573"/>
    <w:rsid w:val="002641A6"/>
    <w:rsid w:val="0026451C"/>
    <w:rsid w:val="00264566"/>
    <w:rsid w:val="00264EC1"/>
    <w:rsid w:val="00266155"/>
    <w:rsid w:val="002665A7"/>
    <w:rsid w:val="00267901"/>
    <w:rsid w:val="00267B1E"/>
    <w:rsid w:val="00267C5C"/>
    <w:rsid w:val="00270214"/>
    <w:rsid w:val="002702BC"/>
    <w:rsid w:val="00270888"/>
    <w:rsid w:val="002709AE"/>
    <w:rsid w:val="00270D03"/>
    <w:rsid w:val="00271887"/>
    <w:rsid w:val="00271F67"/>
    <w:rsid w:val="00273803"/>
    <w:rsid w:val="00273D2D"/>
    <w:rsid w:val="00274473"/>
    <w:rsid w:val="002744C0"/>
    <w:rsid w:val="00275419"/>
    <w:rsid w:val="00275E36"/>
    <w:rsid w:val="0027611E"/>
    <w:rsid w:val="002765BA"/>
    <w:rsid w:val="002767B1"/>
    <w:rsid w:val="00276A39"/>
    <w:rsid w:val="00280620"/>
    <w:rsid w:val="00280638"/>
    <w:rsid w:val="00281721"/>
    <w:rsid w:val="002823C1"/>
    <w:rsid w:val="002828E0"/>
    <w:rsid w:val="00282A0A"/>
    <w:rsid w:val="00282A59"/>
    <w:rsid w:val="00282DF1"/>
    <w:rsid w:val="002836CA"/>
    <w:rsid w:val="002843E4"/>
    <w:rsid w:val="002854CB"/>
    <w:rsid w:val="00285581"/>
    <w:rsid w:val="00285751"/>
    <w:rsid w:val="00285B6D"/>
    <w:rsid w:val="00285F86"/>
    <w:rsid w:val="00286013"/>
    <w:rsid w:val="002860CF"/>
    <w:rsid w:val="00287111"/>
    <w:rsid w:val="00291970"/>
    <w:rsid w:val="00292269"/>
    <w:rsid w:val="00292C5F"/>
    <w:rsid w:val="00292D7D"/>
    <w:rsid w:val="002938AF"/>
    <w:rsid w:val="0029429D"/>
    <w:rsid w:val="0029436E"/>
    <w:rsid w:val="0029439C"/>
    <w:rsid w:val="00294881"/>
    <w:rsid w:val="00294AE3"/>
    <w:rsid w:val="00294DDF"/>
    <w:rsid w:val="00295A7F"/>
    <w:rsid w:val="00295BDA"/>
    <w:rsid w:val="00295CBE"/>
    <w:rsid w:val="00296292"/>
    <w:rsid w:val="002964B0"/>
    <w:rsid w:val="00296A2A"/>
    <w:rsid w:val="00296CC9"/>
    <w:rsid w:val="00296F25"/>
    <w:rsid w:val="00296FCF"/>
    <w:rsid w:val="00297C21"/>
    <w:rsid w:val="00297F0E"/>
    <w:rsid w:val="002A080C"/>
    <w:rsid w:val="002A0993"/>
    <w:rsid w:val="002A178E"/>
    <w:rsid w:val="002A2094"/>
    <w:rsid w:val="002A2B23"/>
    <w:rsid w:val="002A3EB5"/>
    <w:rsid w:val="002A3FA7"/>
    <w:rsid w:val="002A4683"/>
    <w:rsid w:val="002A4AAF"/>
    <w:rsid w:val="002A4F81"/>
    <w:rsid w:val="002A5307"/>
    <w:rsid w:val="002A60B8"/>
    <w:rsid w:val="002A6ABF"/>
    <w:rsid w:val="002A72F5"/>
    <w:rsid w:val="002A734E"/>
    <w:rsid w:val="002A74D8"/>
    <w:rsid w:val="002A7818"/>
    <w:rsid w:val="002B048F"/>
    <w:rsid w:val="002B0AF2"/>
    <w:rsid w:val="002B0B52"/>
    <w:rsid w:val="002B1081"/>
    <w:rsid w:val="002B10A9"/>
    <w:rsid w:val="002B14D8"/>
    <w:rsid w:val="002B1505"/>
    <w:rsid w:val="002B1634"/>
    <w:rsid w:val="002B1B9C"/>
    <w:rsid w:val="002B1DE1"/>
    <w:rsid w:val="002B21A9"/>
    <w:rsid w:val="002B225D"/>
    <w:rsid w:val="002B2AF9"/>
    <w:rsid w:val="002B428F"/>
    <w:rsid w:val="002B4470"/>
    <w:rsid w:val="002B447A"/>
    <w:rsid w:val="002B4BCE"/>
    <w:rsid w:val="002B5DBE"/>
    <w:rsid w:val="002B603B"/>
    <w:rsid w:val="002B61C7"/>
    <w:rsid w:val="002B67D7"/>
    <w:rsid w:val="002B7FC2"/>
    <w:rsid w:val="002C034F"/>
    <w:rsid w:val="002C045C"/>
    <w:rsid w:val="002C04FB"/>
    <w:rsid w:val="002C071D"/>
    <w:rsid w:val="002C0933"/>
    <w:rsid w:val="002C0AC7"/>
    <w:rsid w:val="002C0BDB"/>
    <w:rsid w:val="002C1503"/>
    <w:rsid w:val="002C15BA"/>
    <w:rsid w:val="002C1B46"/>
    <w:rsid w:val="002C383B"/>
    <w:rsid w:val="002C3ABA"/>
    <w:rsid w:val="002C3B01"/>
    <w:rsid w:val="002C488D"/>
    <w:rsid w:val="002C4E02"/>
    <w:rsid w:val="002C7362"/>
    <w:rsid w:val="002C7382"/>
    <w:rsid w:val="002C77BF"/>
    <w:rsid w:val="002C7A4A"/>
    <w:rsid w:val="002C7B49"/>
    <w:rsid w:val="002C7F80"/>
    <w:rsid w:val="002D0587"/>
    <w:rsid w:val="002D09FF"/>
    <w:rsid w:val="002D0CFF"/>
    <w:rsid w:val="002D10CD"/>
    <w:rsid w:val="002D1E5E"/>
    <w:rsid w:val="002D2097"/>
    <w:rsid w:val="002D219C"/>
    <w:rsid w:val="002D4DFC"/>
    <w:rsid w:val="002D500B"/>
    <w:rsid w:val="002D5ED6"/>
    <w:rsid w:val="002D7368"/>
    <w:rsid w:val="002D748D"/>
    <w:rsid w:val="002E02FE"/>
    <w:rsid w:val="002E0A03"/>
    <w:rsid w:val="002E0A0C"/>
    <w:rsid w:val="002E1D35"/>
    <w:rsid w:val="002E2271"/>
    <w:rsid w:val="002E22F9"/>
    <w:rsid w:val="002E297A"/>
    <w:rsid w:val="002E2F16"/>
    <w:rsid w:val="002E37AC"/>
    <w:rsid w:val="002E3981"/>
    <w:rsid w:val="002E428E"/>
    <w:rsid w:val="002E437A"/>
    <w:rsid w:val="002E4DDC"/>
    <w:rsid w:val="002E5E53"/>
    <w:rsid w:val="002E60D7"/>
    <w:rsid w:val="002E6539"/>
    <w:rsid w:val="002E6B90"/>
    <w:rsid w:val="002E6C9F"/>
    <w:rsid w:val="002E753E"/>
    <w:rsid w:val="002E7DE3"/>
    <w:rsid w:val="002F0175"/>
    <w:rsid w:val="002F01D7"/>
    <w:rsid w:val="002F0C27"/>
    <w:rsid w:val="002F0C82"/>
    <w:rsid w:val="002F0FD6"/>
    <w:rsid w:val="002F1377"/>
    <w:rsid w:val="002F260A"/>
    <w:rsid w:val="002F2A32"/>
    <w:rsid w:val="002F481B"/>
    <w:rsid w:val="002F4C1A"/>
    <w:rsid w:val="002F4CEA"/>
    <w:rsid w:val="002F4E26"/>
    <w:rsid w:val="002F57E1"/>
    <w:rsid w:val="002F5D2C"/>
    <w:rsid w:val="002F679C"/>
    <w:rsid w:val="002F7128"/>
    <w:rsid w:val="002F7169"/>
    <w:rsid w:val="002F761D"/>
    <w:rsid w:val="0030063E"/>
    <w:rsid w:val="00300FE4"/>
    <w:rsid w:val="00301610"/>
    <w:rsid w:val="0030225B"/>
    <w:rsid w:val="0030273D"/>
    <w:rsid w:val="003030D6"/>
    <w:rsid w:val="0030310B"/>
    <w:rsid w:val="00303DF5"/>
    <w:rsid w:val="003052C0"/>
    <w:rsid w:val="00305729"/>
    <w:rsid w:val="00305BAC"/>
    <w:rsid w:val="00305F32"/>
    <w:rsid w:val="00307238"/>
    <w:rsid w:val="00307A94"/>
    <w:rsid w:val="003100F2"/>
    <w:rsid w:val="00310BA8"/>
    <w:rsid w:val="00311847"/>
    <w:rsid w:val="0031196E"/>
    <w:rsid w:val="00311DBE"/>
    <w:rsid w:val="00312605"/>
    <w:rsid w:val="00313212"/>
    <w:rsid w:val="00314782"/>
    <w:rsid w:val="00314CDE"/>
    <w:rsid w:val="00314CF4"/>
    <w:rsid w:val="00314D1E"/>
    <w:rsid w:val="003154AD"/>
    <w:rsid w:val="00316109"/>
    <w:rsid w:val="003163C8"/>
    <w:rsid w:val="0031679B"/>
    <w:rsid w:val="00317334"/>
    <w:rsid w:val="00320651"/>
    <w:rsid w:val="0032076C"/>
    <w:rsid w:val="003208AF"/>
    <w:rsid w:val="00320CAB"/>
    <w:rsid w:val="003211D2"/>
    <w:rsid w:val="00321300"/>
    <w:rsid w:val="00321740"/>
    <w:rsid w:val="00321E4B"/>
    <w:rsid w:val="003220B2"/>
    <w:rsid w:val="00322195"/>
    <w:rsid w:val="00322443"/>
    <w:rsid w:val="003226D0"/>
    <w:rsid w:val="00322A72"/>
    <w:rsid w:val="00323161"/>
    <w:rsid w:val="00324005"/>
    <w:rsid w:val="00324FF0"/>
    <w:rsid w:val="00325248"/>
    <w:rsid w:val="00325419"/>
    <w:rsid w:val="0032571E"/>
    <w:rsid w:val="0032626F"/>
    <w:rsid w:val="0032666D"/>
    <w:rsid w:val="00326854"/>
    <w:rsid w:val="003271CF"/>
    <w:rsid w:val="0032722B"/>
    <w:rsid w:val="003272D2"/>
    <w:rsid w:val="00327B3A"/>
    <w:rsid w:val="00327EF9"/>
    <w:rsid w:val="0033050B"/>
    <w:rsid w:val="00330A4E"/>
    <w:rsid w:val="0033106F"/>
    <w:rsid w:val="0033125A"/>
    <w:rsid w:val="0033151E"/>
    <w:rsid w:val="003329DA"/>
    <w:rsid w:val="00332C74"/>
    <w:rsid w:val="00332E42"/>
    <w:rsid w:val="00332F87"/>
    <w:rsid w:val="00333662"/>
    <w:rsid w:val="00333756"/>
    <w:rsid w:val="00333968"/>
    <w:rsid w:val="00333E6E"/>
    <w:rsid w:val="0033406C"/>
    <w:rsid w:val="00334252"/>
    <w:rsid w:val="00334D06"/>
    <w:rsid w:val="00335305"/>
    <w:rsid w:val="0033555E"/>
    <w:rsid w:val="00336634"/>
    <w:rsid w:val="0033748C"/>
    <w:rsid w:val="00337904"/>
    <w:rsid w:val="003379C3"/>
    <w:rsid w:val="00337BC2"/>
    <w:rsid w:val="003401F1"/>
    <w:rsid w:val="00340C27"/>
    <w:rsid w:val="003410D6"/>
    <w:rsid w:val="003414A5"/>
    <w:rsid w:val="00341C21"/>
    <w:rsid w:val="00341EC8"/>
    <w:rsid w:val="00342395"/>
    <w:rsid w:val="00342C32"/>
    <w:rsid w:val="00342E67"/>
    <w:rsid w:val="00342EA2"/>
    <w:rsid w:val="00342F4B"/>
    <w:rsid w:val="00343833"/>
    <w:rsid w:val="0034416E"/>
    <w:rsid w:val="0034465B"/>
    <w:rsid w:val="00345813"/>
    <w:rsid w:val="00346267"/>
    <w:rsid w:val="00347A80"/>
    <w:rsid w:val="00347A8E"/>
    <w:rsid w:val="0035023E"/>
    <w:rsid w:val="0035109C"/>
    <w:rsid w:val="003516AA"/>
    <w:rsid w:val="00351824"/>
    <w:rsid w:val="00351C14"/>
    <w:rsid w:val="00351E84"/>
    <w:rsid w:val="00352844"/>
    <w:rsid w:val="003528D5"/>
    <w:rsid w:val="0035326D"/>
    <w:rsid w:val="00353604"/>
    <w:rsid w:val="00353CCF"/>
    <w:rsid w:val="00354168"/>
    <w:rsid w:val="00354A08"/>
    <w:rsid w:val="00355706"/>
    <w:rsid w:val="00355E77"/>
    <w:rsid w:val="003561CB"/>
    <w:rsid w:val="003564B9"/>
    <w:rsid w:val="00357338"/>
    <w:rsid w:val="00357DCB"/>
    <w:rsid w:val="00357F71"/>
    <w:rsid w:val="003604D9"/>
    <w:rsid w:val="00361504"/>
    <w:rsid w:val="00361CC3"/>
    <w:rsid w:val="00361CC6"/>
    <w:rsid w:val="00361D15"/>
    <w:rsid w:val="00362801"/>
    <w:rsid w:val="00362D93"/>
    <w:rsid w:val="00362FA0"/>
    <w:rsid w:val="00363018"/>
    <w:rsid w:val="0036302E"/>
    <w:rsid w:val="0036307C"/>
    <w:rsid w:val="00363878"/>
    <w:rsid w:val="00363D95"/>
    <w:rsid w:val="00363E1F"/>
    <w:rsid w:val="0036448C"/>
    <w:rsid w:val="00364E93"/>
    <w:rsid w:val="003650D6"/>
    <w:rsid w:val="003655AA"/>
    <w:rsid w:val="00365ED1"/>
    <w:rsid w:val="00366D75"/>
    <w:rsid w:val="003672E5"/>
    <w:rsid w:val="003677AD"/>
    <w:rsid w:val="00367979"/>
    <w:rsid w:val="00367E6F"/>
    <w:rsid w:val="00367F6D"/>
    <w:rsid w:val="00367FA0"/>
    <w:rsid w:val="003705A9"/>
    <w:rsid w:val="0037077A"/>
    <w:rsid w:val="003707AA"/>
    <w:rsid w:val="00371291"/>
    <w:rsid w:val="003734E7"/>
    <w:rsid w:val="0037358F"/>
    <w:rsid w:val="00374464"/>
    <w:rsid w:val="0037514F"/>
    <w:rsid w:val="00375258"/>
    <w:rsid w:val="00375B12"/>
    <w:rsid w:val="00377059"/>
    <w:rsid w:val="00377230"/>
    <w:rsid w:val="00377B1E"/>
    <w:rsid w:val="003803EB"/>
    <w:rsid w:val="0038068D"/>
    <w:rsid w:val="003806CD"/>
    <w:rsid w:val="00380984"/>
    <w:rsid w:val="00380A46"/>
    <w:rsid w:val="003812FB"/>
    <w:rsid w:val="0038294D"/>
    <w:rsid w:val="00383200"/>
    <w:rsid w:val="003836F2"/>
    <w:rsid w:val="00383A22"/>
    <w:rsid w:val="00383D6D"/>
    <w:rsid w:val="00384FCE"/>
    <w:rsid w:val="00386D93"/>
    <w:rsid w:val="00387645"/>
    <w:rsid w:val="0039041D"/>
    <w:rsid w:val="003909FB"/>
    <w:rsid w:val="00391767"/>
    <w:rsid w:val="00391C06"/>
    <w:rsid w:val="00392052"/>
    <w:rsid w:val="00393C5F"/>
    <w:rsid w:val="00393CD9"/>
    <w:rsid w:val="00394B85"/>
    <w:rsid w:val="00394DCF"/>
    <w:rsid w:val="00394FB0"/>
    <w:rsid w:val="00395AE9"/>
    <w:rsid w:val="00395B35"/>
    <w:rsid w:val="00395D33"/>
    <w:rsid w:val="00395D56"/>
    <w:rsid w:val="00396339"/>
    <w:rsid w:val="003965A9"/>
    <w:rsid w:val="00396AD1"/>
    <w:rsid w:val="00396F3B"/>
    <w:rsid w:val="0039721B"/>
    <w:rsid w:val="0039730A"/>
    <w:rsid w:val="00397B49"/>
    <w:rsid w:val="00397DAA"/>
    <w:rsid w:val="00397EE7"/>
    <w:rsid w:val="003A0278"/>
    <w:rsid w:val="003A04A5"/>
    <w:rsid w:val="003A0952"/>
    <w:rsid w:val="003A1584"/>
    <w:rsid w:val="003A1920"/>
    <w:rsid w:val="003A2053"/>
    <w:rsid w:val="003A2172"/>
    <w:rsid w:val="003A2252"/>
    <w:rsid w:val="003A2AD0"/>
    <w:rsid w:val="003A3917"/>
    <w:rsid w:val="003A3A00"/>
    <w:rsid w:val="003A3AF8"/>
    <w:rsid w:val="003A4036"/>
    <w:rsid w:val="003A4B21"/>
    <w:rsid w:val="003A4C9F"/>
    <w:rsid w:val="003A54A8"/>
    <w:rsid w:val="003A5622"/>
    <w:rsid w:val="003A5A72"/>
    <w:rsid w:val="003A7ABB"/>
    <w:rsid w:val="003A7BC4"/>
    <w:rsid w:val="003B06D4"/>
    <w:rsid w:val="003B08C3"/>
    <w:rsid w:val="003B0E03"/>
    <w:rsid w:val="003B11E7"/>
    <w:rsid w:val="003B1395"/>
    <w:rsid w:val="003B163E"/>
    <w:rsid w:val="003B174B"/>
    <w:rsid w:val="003B1AFE"/>
    <w:rsid w:val="003B1D59"/>
    <w:rsid w:val="003B2011"/>
    <w:rsid w:val="003B2525"/>
    <w:rsid w:val="003B26BA"/>
    <w:rsid w:val="003B2A44"/>
    <w:rsid w:val="003B31CA"/>
    <w:rsid w:val="003B358A"/>
    <w:rsid w:val="003B3792"/>
    <w:rsid w:val="003B4DC7"/>
    <w:rsid w:val="003B4F76"/>
    <w:rsid w:val="003B5503"/>
    <w:rsid w:val="003B5CF8"/>
    <w:rsid w:val="003B5D78"/>
    <w:rsid w:val="003B5E8D"/>
    <w:rsid w:val="003B6455"/>
    <w:rsid w:val="003B6629"/>
    <w:rsid w:val="003B6836"/>
    <w:rsid w:val="003B73B8"/>
    <w:rsid w:val="003C16D4"/>
    <w:rsid w:val="003C19FA"/>
    <w:rsid w:val="003C29DF"/>
    <w:rsid w:val="003C2A7A"/>
    <w:rsid w:val="003C346B"/>
    <w:rsid w:val="003C39BD"/>
    <w:rsid w:val="003C3A4F"/>
    <w:rsid w:val="003C3A8E"/>
    <w:rsid w:val="003C3AE6"/>
    <w:rsid w:val="003C447D"/>
    <w:rsid w:val="003C495A"/>
    <w:rsid w:val="003C58E6"/>
    <w:rsid w:val="003C6E32"/>
    <w:rsid w:val="003C6F77"/>
    <w:rsid w:val="003C7154"/>
    <w:rsid w:val="003C78B9"/>
    <w:rsid w:val="003D016C"/>
    <w:rsid w:val="003D0A16"/>
    <w:rsid w:val="003D1051"/>
    <w:rsid w:val="003D13E3"/>
    <w:rsid w:val="003D2D0A"/>
    <w:rsid w:val="003D4E7D"/>
    <w:rsid w:val="003D5DB9"/>
    <w:rsid w:val="003D5E29"/>
    <w:rsid w:val="003D5FE7"/>
    <w:rsid w:val="003D6D1E"/>
    <w:rsid w:val="003D7993"/>
    <w:rsid w:val="003D79CE"/>
    <w:rsid w:val="003E03FE"/>
    <w:rsid w:val="003E0E4C"/>
    <w:rsid w:val="003E0F51"/>
    <w:rsid w:val="003E15F2"/>
    <w:rsid w:val="003E2E37"/>
    <w:rsid w:val="003E3B0F"/>
    <w:rsid w:val="003E5402"/>
    <w:rsid w:val="003E569E"/>
    <w:rsid w:val="003E6011"/>
    <w:rsid w:val="003E63E7"/>
    <w:rsid w:val="003E6615"/>
    <w:rsid w:val="003E6D95"/>
    <w:rsid w:val="003E706F"/>
    <w:rsid w:val="003E70D0"/>
    <w:rsid w:val="003E76B1"/>
    <w:rsid w:val="003E7C71"/>
    <w:rsid w:val="003E7F83"/>
    <w:rsid w:val="003F085A"/>
    <w:rsid w:val="003F0CB8"/>
    <w:rsid w:val="003F1962"/>
    <w:rsid w:val="003F19B5"/>
    <w:rsid w:val="003F1FCD"/>
    <w:rsid w:val="003F2644"/>
    <w:rsid w:val="003F26A2"/>
    <w:rsid w:val="003F3568"/>
    <w:rsid w:val="003F3C55"/>
    <w:rsid w:val="003F5E02"/>
    <w:rsid w:val="003F5FB8"/>
    <w:rsid w:val="003F6197"/>
    <w:rsid w:val="003F65E6"/>
    <w:rsid w:val="003F6FF1"/>
    <w:rsid w:val="003F716F"/>
    <w:rsid w:val="003F78C9"/>
    <w:rsid w:val="003F7E36"/>
    <w:rsid w:val="004001E1"/>
    <w:rsid w:val="004002BD"/>
    <w:rsid w:val="00400803"/>
    <w:rsid w:val="00400E74"/>
    <w:rsid w:val="00402519"/>
    <w:rsid w:val="00403008"/>
    <w:rsid w:val="00403447"/>
    <w:rsid w:val="00403E2D"/>
    <w:rsid w:val="00403F94"/>
    <w:rsid w:val="0040422A"/>
    <w:rsid w:val="004042AC"/>
    <w:rsid w:val="00404939"/>
    <w:rsid w:val="00404960"/>
    <w:rsid w:val="00405124"/>
    <w:rsid w:val="004062AF"/>
    <w:rsid w:val="00406D98"/>
    <w:rsid w:val="00407734"/>
    <w:rsid w:val="00407C62"/>
    <w:rsid w:val="004101DC"/>
    <w:rsid w:val="00410EBD"/>
    <w:rsid w:val="004112CB"/>
    <w:rsid w:val="0041147B"/>
    <w:rsid w:val="00411C03"/>
    <w:rsid w:val="00411E38"/>
    <w:rsid w:val="00411FA6"/>
    <w:rsid w:val="00412F05"/>
    <w:rsid w:val="0041320D"/>
    <w:rsid w:val="00414200"/>
    <w:rsid w:val="004146E6"/>
    <w:rsid w:val="00414D61"/>
    <w:rsid w:val="00415354"/>
    <w:rsid w:val="004156B1"/>
    <w:rsid w:val="00415CA8"/>
    <w:rsid w:val="00415E4C"/>
    <w:rsid w:val="00416528"/>
    <w:rsid w:val="0041689C"/>
    <w:rsid w:val="00416A8A"/>
    <w:rsid w:val="00416F52"/>
    <w:rsid w:val="004171F1"/>
    <w:rsid w:val="0041732B"/>
    <w:rsid w:val="00417DA8"/>
    <w:rsid w:val="00420256"/>
    <w:rsid w:val="004204F5"/>
    <w:rsid w:val="00420834"/>
    <w:rsid w:val="00420B3C"/>
    <w:rsid w:val="004214B0"/>
    <w:rsid w:val="004217CA"/>
    <w:rsid w:val="004221EB"/>
    <w:rsid w:val="00422CB9"/>
    <w:rsid w:val="0042406D"/>
    <w:rsid w:val="00424118"/>
    <w:rsid w:val="0042419C"/>
    <w:rsid w:val="0042523D"/>
    <w:rsid w:val="0042552E"/>
    <w:rsid w:val="0042634C"/>
    <w:rsid w:val="004263B7"/>
    <w:rsid w:val="004264BF"/>
    <w:rsid w:val="00426EEA"/>
    <w:rsid w:val="00427265"/>
    <w:rsid w:val="00427647"/>
    <w:rsid w:val="0042787D"/>
    <w:rsid w:val="00427B26"/>
    <w:rsid w:val="00427C6B"/>
    <w:rsid w:val="00430035"/>
    <w:rsid w:val="0043215F"/>
    <w:rsid w:val="0043224D"/>
    <w:rsid w:val="004323C2"/>
    <w:rsid w:val="00432A65"/>
    <w:rsid w:val="00432B09"/>
    <w:rsid w:val="00432D1C"/>
    <w:rsid w:val="00432E68"/>
    <w:rsid w:val="004336AE"/>
    <w:rsid w:val="004337C6"/>
    <w:rsid w:val="00433955"/>
    <w:rsid w:val="004339F7"/>
    <w:rsid w:val="0043404B"/>
    <w:rsid w:val="0043434F"/>
    <w:rsid w:val="00434439"/>
    <w:rsid w:val="0043475E"/>
    <w:rsid w:val="00434761"/>
    <w:rsid w:val="0043632E"/>
    <w:rsid w:val="004365AF"/>
    <w:rsid w:val="004368F1"/>
    <w:rsid w:val="004370D1"/>
    <w:rsid w:val="004375F2"/>
    <w:rsid w:val="00437BDE"/>
    <w:rsid w:val="00437EC6"/>
    <w:rsid w:val="004405FE"/>
    <w:rsid w:val="00441261"/>
    <w:rsid w:val="00441406"/>
    <w:rsid w:val="0044143F"/>
    <w:rsid w:val="00441CBE"/>
    <w:rsid w:val="00442052"/>
    <w:rsid w:val="004423A9"/>
    <w:rsid w:val="00442FB8"/>
    <w:rsid w:val="00444B76"/>
    <w:rsid w:val="00445B6E"/>
    <w:rsid w:val="00445DC4"/>
    <w:rsid w:val="004460BB"/>
    <w:rsid w:val="004460E5"/>
    <w:rsid w:val="004463DD"/>
    <w:rsid w:val="00446759"/>
    <w:rsid w:val="00446BEF"/>
    <w:rsid w:val="00446E2C"/>
    <w:rsid w:val="00446FCC"/>
    <w:rsid w:val="00447062"/>
    <w:rsid w:val="0044719C"/>
    <w:rsid w:val="004476F5"/>
    <w:rsid w:val="00447A91"/>
    <w:rsid w:val="00447D4E"/>
    <w:rsid w:val="0045079B"/>
    <w:rsid w:val="00450AFB"/>
    <w:rsid w:val="00450C6E"/>
    <w:rsid w:val="004510E4"/>
    <w:rsid w:val="0045117B"/>
    <w:rsid w:val="004512B2"/>
    <w:rsid w:val="00451462"/>
    <w:rsid w:val="004518A9"/>
    <w:rsid w:val="00451ABE"/>
    <w:rsid w:val="00451C6F"/>
    <w:rsid w:val="00452591"/>
    <w:rsid w:val="004526AE"/>
    <w:rsid w:val="004529BC"/>
    <w:rsid w:val="004531D5"/>
    <w:rsid w:val="00453817"/>
    <w:rsid w:val="00453AF0"/>
    <w:rsid w:val="00453CF9"/>
    <w:rsid w:val="00454254"/>
    <w:rsid w:val="004545BE"/>
    <w:rsid w:val="00454C29"/>
    <w:rsid w:val="00455210"/>
    <w:rsid w:val="004556AB"/>
    <w:rsid w:val="00455B85"/>
    <w:rsid w:val="0045639A"/>
    <w:rsid w:val="00456A4B"/>
    <w:rsid w:val="0045710E"/>
    <w:rsid w:val="004573C4"/>
    <w:rsid w:val="00457D0A"/>
    <w:rsid w:val="00457D44"/>
    <w:rsid w:val="0046003F"/>
    <w:rsid w:val="004600F2"/>
    <w:rsid w:val="004602B7"/>
    <w:rsid w:val="00461C29"/>
    <w:rsid w:val="004635AB"/>
    <w:rsid w:val="00463AFE"/>
    <w:rsid w:val="00463B59"/>
    <w:rsid w:val="00463B75"/>
    <w:rsid w:val="00463FEA"/>
    <w:rsid w:val="0046460F"/>
    <w:rsid w:val="004653BF"/>
    <w:rsid w:val="0046549E"/>
    <w:rsid w:val="00465683"/>
    <w:rsid w:val="00467C47"/>
    <w:rsid w:val="0047008A"/>
    <w:rsid w:val="00471B1E"/>
    <w:rsid w:val="00471CFD"/>
    <w:rsid w:val="00472897"/>
    <w:rsid w:val="00472944"/>
    <w:rsid w:val="0047467C"/>
    <w:rsid w:val="004747BC"/>
    <w:rsid w:val="00474B89"/>
    <w:rsid w:val="00476636"/>
    <w:rsid w:val="00476F81"/>
    <w:rsid w:val="004776B7"/>
    <w:rsid w:val="00477ACC"/>
    <w:rsid w:val="00480792"/>
    <w:rsid w:val="0048099C"/>
    <w:rsid w:val="00480B3F"/>
    <w:rsid w:val="00482118"/>
    <w:rsid w:val="00482771"/>
    <w:rsid w:val="004833C5"/>
    <w:rsid w:val="00483824"/>
    <w:rsid w:val="00484AA4"/>
    <w:rsid w:val="00485565"/>
    <w:rsid w:val="00485C00"/>
    <w:rsid w:val="0048640C"/>
    <w:rsid w:val="004869DB"/>
    <w:rsid w:val="00486B4B"/>
    <w:rsid w:val="00486CEA"/>
    <w:rsid w:val="00487B3B"/>
    <w:rsid w:val="00487F4C"/>
    <w:rsid w:val="00490268"/>
    <w:rsid w:val="00490482"/>
    <w:rsid w:val="00490885"/>
    <w:rsid w:val="00490C01"/>
    <w:rsid w:val="0049216A"/>
    <w:rsid w:val="004933B0"/>
    <w:rsid w:val="00493510"/>
    <w:rsid w:val="00493517"/>
    <w:rsid w:val="00493783"/>
    <w:rsid w:val="00493C1D"/>
    <w:rsid w:val="00493E5E"/>
    <w:rsid w:val="00493E62"/>
    <w:rsid w:val="00493F41"/>
    <w:rsid w:val="00494407"/>
    <w:rsid w:val="00494454"/>
    <w:rsid w:val="00495B70"/>
    <w:rsid w:val="00495E23"/>
    <w:rsid w:val="00496458"/>
    <w:rsid w:val="00496F45"/>
    <w:rsid w:val="004974C8"/>
    <w:rsid w:val="004A0AA4"/>
    <w:rsid w:val="004A0FAD"/>
    <w:rsid w:val="004A1100"/>
    <w:rsid w:val="004A1199"/>
    <w:rsid w:val="004A1E5D"/>
    <w:rsid w:val="004A20F1"/>
    <w:rsid w:val="004A23B6"/>
    <w:rsid w:val="004A368F"/>
    <w:rsid w:val="004A420D"/>
    <w:rsid w:val="004A4B6C"/>
    <w:rsid w:val="004A531D"/>
    <w:rsid w:val="004A5471"/>
    <w:rsid w:val="004A6644"/>
    <w:rsid w:val="004A6A37"/>
    <w:rsid w:val="004A76AB"/>
    <w:rsid w:val="004A7A17"/>
    <w:rsid w:val="004B08F2"/>
    <w:rsid w:val="004B1128"/>
    <w:rsid w:val="004B1E6F"/>
    <w:rsid w:val="004B2018"/>
    <w:rsid w:val="004B28FB"/>
    <w:rsid w:val="004B2AB9"/>
    <w:rsid w:val="004B3A7E"/>
    <w:rsid w:val="004B3EEF"/>
    <w:rsid w:val="004B3F85"/>
    <w:rsid w:val="004B4A11"/>
    <w:rsid w:val="004B576C"/>
    <w:rsid w:val="004B58E6"/>
    <w:rsid w:val="004B6931"/>
    <w:rsid w:val="004B7FBE"/>
    <w:rsid w:val="004C0342"/>
    <w:rsid w:val="004C08B4"/>
    <w:rsid w:val="004C0C96"/>
    <w:rsid w:val="004C1493"/>
    <w:rsid w:val="004C158B"/>
    <w:rsid w:val="004C20F3"/>
    <w:rsid w:val="004C2625"/>
    <w:rsid w:val="004C2837"/>
    <w:rsid w:val="004C311E"/>
    <w:rsid w:val="004C3901"/>
    <w:rsid w:val="004C3A15"/>
    <w:rsid w:val="004C447E"/>
    <w:rsid w:val="004C486B"/>
    <w:rsid w:val="004C4CB1"/>
    <w:rsid w:val="004C516F"/>
    <w:rsid w:val="004C5918"/>
    <w:rsid w:val="004C6044"/>
    <w:rsid w:val="004C6399"/>
    <w:rsid w:val="004C6E2A"/>
    <w:rsid w:val="004C7A57"/>
    <w:rsid w:val="004C7EC7"/>
    <w:rsid w:val="004C7FA6"/>
    <w:rsid w:val="004D01F0"/>
    <w:rsid w:val="004D05F2"/>
    <w:rsid w:val="004D0A33"/>
    <w:rsid w:val="004D0C8D"/>
    <w:rsid w:val="004D11CA"/>
    <w:rsid w:val="004D1CD9"/>
    <w:rsid w:val="004D22CE"/>
    <w:rsid w:val="004D2844"/>
    <w:rsid w:val="004D317E"/>
    <w:rsid w:val="004D3AC6"/>
    <w:rsid w:val="004D3DD8"/>
    <w:rsid w:val="004D4698"/>
    <w:rsid w:val="004D638D"/>
    <w:rsid w:val="004D7168"/>
    <w:rsid w:val="004D765D"/>
    <w:rsid w:val="004D78C2"/>
    <w:rsid w:val="004D7E77"/>
    <w:rsid w:val="004E0335"/>
    <w:rsid w:val="004E11AC"/>
    <w:rsid w:val="004E1594"/>
    <w:rsid w:val="004E1716"/>
    <w:rsid w:val="004E180D"/>
    <w:rsid w:val="004E1A1E"/>
    <w:rsid w:val="004E1D8E"/>
    <w:rsid w:val="004E2280"/>
    <w:rsid w:val="004E23AB"/>
    <w:rsid w:val="004E2A48"/>
    <w:rsid w:val="004E342E"/>
    <w:rsid w:val="004E34AC"/>
    <w:rsid w:val="004E35FC"/>
    <w:rsid w:val="004E46CA"/>
    <w:rsid w:val="004E4791"/>
    <w:rsid w:val="004E55BC"/>
    <w:rsid w:val="004E5A9D"/>
    <w:rsid w:val="004E5F2C"/>
    <w:rsid w:val="004E64D3"/>
    <w:rsid w:val="004E7402"/>
    <w:rsid w:val="004F073C"/>
    <w:rsid w:val="004F23A6"/>
    <w:rsid w:val="004F2768"/>
    <w:rsid w:val="004F2F37"/>
    <w:rsid w:val="004F3724"/>
    <w:rsid w:val="004F3938"/>
    <w:rsid w:val="004F3E02"/>
    <w:rsid w:val="004F4255"/>
    <w:rsid w:val="004F449A"/>
    <w:rsid w:val="004F44DC"/>
    <w:rsid w:val="004F45D4"/>
    <w:rsid w:val="004F4872"/>
    <w:rsid w:val="004F4E44"/>
    <w:rsid w:val="004F6506"/>
    <w:rsid w:val="004F65AA"/>
    <w:rsid w:val="004F6A68"/>
    <w:rsid w:val="00500029"/>
    <w:rsid w:val="0050021B"/>
    <w:rsid w:val="005003EA"/>
    <w:rsid w:val="0050079F"/>
    <w:rsid w:val="005010DB"/>
    <w:rsid w:val="00502327"/>
    <w:rsid w:val="00502598"/>
    <w:rsid w:val="005025C9"/>
    <w:rsid w:val="00502663"/>
    <w:rsid w:val="00503909"/>
    <w:rsid w:val="005040FE"/>
    <w:rsid w:val="0050443C"/>
    <w:rsid w:val="005048A3"/>
    <w:rsid w:val="00504D3C"/>
    <w:rsid w:val="00506016"/>
    <w:rsid w:val="00506A8F"/>
    <w:rsid w:val="0051040B"/>
    <w:rsid w:val="00510516"/>
    <w:rsid w:val="00512312"/>
    <w:rsid w:val="00513502"/>
    <w:rsid w:val="0051459B"/>
    <w:rsid w:val="00514A63"/>
    <w:rsid w:val="00514C23"/>
    <w:rsid w:val="00514C8D"/>
    <w:rsid w:val="00514ED4"/>
    <w:rsid w:val="00515F85"/>
    <w:rsid w:val="00516203"/>
    <w:rsid w:val="00516B55"/>
    <w:rsid w:val="00516FFF"/>
    <w:rsid w:val="005179DB"/>
    <w:rsid w:val="00517B33"/>
    <w:rsid w:val="005201FD"/>
    <w:rsid w:val="005208CF"/>
    <w:rsid w:val="00520DC3"/>
    <w:rsid w:val="00521084"/>
    <w:rsid w:val="005210A9"/>
    <w:rsid w:val="00521944"/>
    <w:rsid w:val="00521A4F"/>
    <w:rsid w:val="00521AF1"/>
    <w:rsid w:val="00523015"/>
    <w:rsid w:val="005249B5"/>
    <w:rsid w:val="00524D0C"/>
    <w:rsid w:val="00525810"/>
    <w:rsid w:val="00525B94"/>
    <w:rsid w:val="00525C63"/>
    <w:rsid w:val="00526A82"/>
    <w:rsid w:val="0052724F"/>
    <w:rsid w:val="005272FF"/>
    <w:rsid w:val="00530E99"/>
    <w:rsid w:val="005311C3"/>
    <w:rsid w:val="00531A2A"/>
    <w:rsid w:val="00531AE8"/>
    <w:rsid w:val="00531B0A"/>
    <w:rsid w:val="00531E4D"/>
    <w:rsid w:val="00531E5C"/>
    <w:rsid w:val="00533F73"/>
    <w:rsid w:val="00534A92"/>
    <w:rsid w:val="005350EC"/>
    <w:rsid w:val="0053534D"/>
    <w:rsid w:val="0053569F"/>
    <w:rsid w:val="00535ADF"/>
    <w:rsid w:val="00535CE9"/>
    <w:rsid w:val="00536181"/>
    <w:rsid w:val="00536200"/>
    <w:rsid w:val="00536BE9"/>
    <w:rsid w:val="0053790B"/>
    <w:rsid w:val="00540702"/>
    <w:rsid w:val="0054193D"/>
    <w:rsid w:val="00541AAE"/>
    <w:rsid w:val="00541BC4"/>
    <w:rsid w:val="00541DCC"/>
    <w:rsid w:val="005420D9"/>
    <w:rsid w:val="0054259A"/>
    <w:rsid w:val="00542638"/>
    <w:rsid w:val="0054283B"/>
    <w:rsid w:val="00542C78"/>
    <w:rsid w:val="00543121"/>
    <w:rsid w:val="00543EB4"/>
    <w:rsid w:val="0054419C"/>
    <w:rsid w:val="00544949"/>
    <w:rsid w:val="00545224"/>
    <w:rsid w:val="005462CF"/>
    <w:rsid w:val="0054667E"/>
    <w:rsid w:val="00546A87"/>
    <w:rsid w:val="00547459"/>
    <w:rsid w:val="00550F52"/>
    <w:rsid w:val="00553F6A"/>
    <w:rsid w:val="005541E9"/>
    <w:rsid w:val="005544C0"/>
    <w:rsid w:val="005552EE"/>
    <w:rsid w:val="00555E22"/>
    <w:rsid w:val="00555EC0"/>
    <w:rsid w:val="00557B83"/>
    <w:rsid w:val="0056010B"/>
    <w:rsid w:val="0056044A"/>
    <w:rsid w:val="005615E7"/>
    <w:rsid w:val="0056280E"/>
    <w:rsid w:val="00562CC8"/>
    <w:rsid w:val="00564467"/>
    <w:rsid w:val="00565414"/>
    <w:rsid w:val="0056602D"/>
    <w:rsid w:val="00567B25"/>
    <w:rsid w:val="00567B54"/>
    <w:rsid w:val="00567D5A"/>
    <w:rsid w:val="0057067C"/>
    <w:rsid w:val="00570CC5"/>
    <w:rsid w:val="005710BB"/>
    <w:rsid w:val="005717C3"/>
    <w:rsid w:val="0057184B"/>
    <w:rsid w:val="00571F06"/>
    <w:rsid w:val="0057225D"/>
    <w:rsid w:val="005725C8"/>
    <w:rsid w:val="0057284A"/>
    <w:rsid w:val="00572A5D"/>
    <w:rsid w:val="00572EB0"/>
    <w:rsid w:val="00574097"/>
    <w:rsid w:val="0057429F"/>
    <w:rsid w:val="00574759"/>
    <w:rsid w:val="00574A25"/>
    <w:rsid w:val="00575DEA"/>
    <w:rsid w:val="00576DD0"/>
    <w:rsid w:val="00577614"/>
    <w:rsid w:val="005776F2"/>
    <w:rsid w:val="005806DB"/>
    <w:rsid w:val="00580816"/>
    <w:rsid w:val="00580F92"/>
    <w:rsid w:val="00581323"/>
    <w:rsid w:val="00581631"/>
    <w:rsid w:val="00581761"/>
    <w:rsid w:val="00581E6C"/>
    <w:rsid w:val="00582FCA"/>
    <w:rsid w:val="005830F9"/>
    <w:rsid w:val="00583362"/>
    <w:rsid w:val="00584B8B"/>
    <w:rsid w:val="00585C37"/>
    <w:rsid w:val="00586D44"/>
    <w:rsid w:val="00587049"/>
    <w:rsid w:val="00587653"/>
    <w:rsid w:val="005877FD"/>
    <w:rsid w:val="00587ACA"/>
    <w:rsid w:val="00587CF0"/>
    <w:rsid w:val="00590331"/>
    <w:rsid w:val="00590966"/>
    <w:rsid w:val="00590CCA"/>
    <w:rsid w:val="005914C9"/>
    <w:rsid w:val="005918A3"/>
    <w:rsid w:val="005922AB"/>
    <w:rsid w:val="00592A40"/>
    <w:rsid w:val="00592E8E"/>
    <w:rsid w:val="00593A65"/>
    <w:rsid w:val="00593B8A"/>
    <w:rsid w:val="005949AB"/>
    <w:rsid w:val="00595D03"/>
    <w:rsid w:val="005961B0"/>
    <w:rsid w:val="005962FB"/>
    <w:rsid w:val="0059647F"/>
    <w:rsid w:val="005970BA"/>
    <w:rsid w:val="0059778C"/>
    <w:rsid w:val="005A03EF"/>
    <w:rsid w:val="005A127A"/>
    <w:rsid w:val="005A1303"/>
    <w:rsid w:val="005A1AE5"/>
    <w:rsid w:val="005A2165"/>
    <w:rsid w:val="005A260A"/>
    <w:rsid w:val="005A2616"/>
    <w:rsid w:val="005A2683"/>
    <w:rsid w:val="005A28F6"/>
    <w:rsid w:val="005A2E6A"/>
    <w:rsid w:val="005A47E1"/>
    <w:rsid w:val="005A4A90"/>
    <w:rsid w:val="005A59D9"/>
    <w:rsid w:val="005A5A71"/>
    <w:rsid w:val="005A681B"/>
    <w:rsid w:val="005A6A21"/>
    <w:rsid w:val="005A7C7E"/>
    <w:rsid w:val="005B095D"/>
    <w:rsid w:val="005B12F3"/>
    <w:rsid w:val="005B140E"/>
    <w:rsid w:val="005B1C5C"/>
    <w:rsid w:val="005B2691"/>
    <w:rsid w:val="005B27D8"/>
    <w:rsid w:val="005B2CE9"/>
    <w:rsid w:val="005B3183"/>
    <w:rsid w:val="005B3278"/>
    <w:rsid w:val="005B3674"/>
    <w:rsid w:val="005B3F09"/>
    <w:rsid w:val="005B5A99"/>
    <w:rsid w:val="005B619B"/>
    <w:rsid w:val="005B68C5"/>
    <w:rsid w:val="005B6E5E"/>
    <w:rsid w:val="005B6EB1"/>
    <w:rsid w:val="005B6F7F"/>
    <w:rsid w:val="005B7025"/>
    <w:rsid w:val="005B76C7"/>
    <w:rsid w:val="005B7E9F"/>
    <w:rsid w:val="005C0218"/>
    <w:rsid w:val="005C29A6"/>
    <w:rsid w:val="005C2A3C"/>
    <w:rsid w:val="005C31E5"/>
    <w:rsid w:val="005C3C9F"/>
    <w:rsid w:val="005C401E"/>
    <w:rsid w:val="005C43FB"/>
    <w:rsid w:val="005C45D1"/>
    <w:rsid w:val="005C4601"/>
    <w:rsid w:val="005C5001"/>
    <w:rsid w:val="005C5411"/>
    <w:rsid w:val="005C54B2"/>
    <w:rsid w:val="005C60D0"/>
    <w:rsid w:val="005C7065"/>
    <w:rsid w:val="005D0EF5"/>
    <w:rsid w:val="005D16D9"/>
    <w:rsid w:val="005D194F"/>
    <w:rsid w:val="005D26AF"/>
    <w:rsid w:val="005D2C9F"/>
    <w:rsid w:val="005D37DD"/>
    <w:rsid w:val="005D38AD"/>
    <w:rsid w:val="005D40F3"/>
    <w:rsid w:val="005D49AD"/>
    <w:rsid w:val="005D52EF"/>
    <w:rsid w:val="005D5416"/>
    <w:rsid w:val="005D5726"/>
    <w:rsid w:val="005D5B87"/>
    <w:rsid w:val="005D6377"/>
    <w:rsid w:val="005D668A"/>
    <w:rsid w:val="005D67F9"/>
    <w:rsid w:val="005E02EA"/>
    <w:rsid w:val="005E0A13"/>
    <w:rsid w:val="005E168C"/>
    <w:rsid w:val="005E1C3B"/>
    <w:rsid w:val="005E2D0C"/>
    <w:rsid w:val="005E3472"/>
    <w:rsid w:val="005E36DA"/>
    <w:rsid w:val="005E3A3E"/>
    <w:rsid w:val="005E44C1"/>
    <w:rsid w:val="005E4CAA"/>
    <w:rsid w:val="005E4D86"/>
    <w:rsid w:val="005E5A47"/>
    <w:rsid w:val="005E5C05"/>
    <w:rsid w:val="005E5D7B"/>
    <w:rsid w:val="005E6738"/>
    <w:rsid w:val="005E7048"/>
    <w:rsid w:val="005E7C08"/>
    <w:rsid w:val="005E7FD5"/>
    <w:rsid w:val="005F1314"/>
    <w:rsid w:val="005F1EE5"/>
    <w:rsid w:val="005F2864"/>
    <w:rsid w:val="005F386D"/>
    <w:rsid w:val="005F473E"/>
    <w:rsid w:val="005F4C6D"/>
    <w:rsid w:val="005F69E9"/>
    <w:rsid w:val="005F6EC0"/>
    <w:rsid w:val="00600B5C"/>
    <w:rsid w:val="006011E2"/>
    <w:rsid w:val="006015D8"/>
    <w:rsid w:val="00601708"/>
    <w:rsid w:val="00601CA6"/>
    <w:rsid w:val="00601DAB"/>
    <w:rsid w:val="00602BAB"/>
    <w:rsid w:val="00602D63"/>
    <w:rsid w:val="00603252"/>
    <w:rsid w:val="00603FBC"/>
    <w:rsid w:val="006040EE"/>
    <w:rsid w:val="006049D5"/>
    <w:rsid w:val="00604D7A"/>
    <w:rsid w:val="0060535A"/>
    <w:rsid w:val="00605466"/>
    <w:rsid w:val="00605BBB"/>
    <w:rsid w:val="00606D59"/>
    <w:rsid w:val="00607176"/>
    <w:rsid w:val="00607C27"/>
    <w:rsid w:val="00610B17"/>
    <w:rsid w:val="0061113E"/>
    <w:rsid w:val="0061162A"/>
    <w:rsid w:val="006130AD"/>
    <w:rsid w:val="006139F1"/>
    <w:rsid w:val="00613EDF"/>
    <w:rsid w:val="00613F1D"/>
    <w:rsid w:val="0061411C"/>
    <w:rsid w:val="00614677"/>
    <w:rsid w:val="00614DA5"/>
    <w:rsid w:val="00614FBA"/>
    <w:rsid w:val="00615B84"/>
    <w:rsid w:val="00615D67"/>
    <w:rsid w:val="00615E63"/>
    <w:rsid w:val="00616324"/>
    <w:rsid w:val="0061645E"/>
    <w:rsid w:val="0061784A"/>
    <w:rsid w:val="00617CDC"/>
    <w:rsid w:val="00617D99"/>
    <w:rsid w:val="006206A4"/>
    <w:rsid w:val="0062071E"/>
    <w:rsid w:val="00620942"/>
    <w:rsid w:val="00620ECB"/>
    <w:rsid w:val="00620FD6"/>
    <w:rsid w:val="00621B00"/>
    <w:rsid w:val="00621B6B"/>
    <w:rsid w:val="00621F0D"/>
    <w:rsid w:val="00622478"/>
    <w:rsid w:val="00622900"/>
    <w:rsid w:val="006230AB"/>
    <w:rsid w:val="00623477"/>
    <w:rsid w:val="006235E5"/>
    <w:rsid w:val="00623654"/>
    <w:rsid w:val="006245C6"/>
    <w:rsid w:val="00624851"/>
    <w:rsid w:val="00624B4C"/>
    <w:rsid w:val="006252EA"/>
    <w:rsid w:val="00625492"/>
    <w:rsid w:val="00625C9C"/>
    <w:rsid w:val="00626140"/>
    <w:rsid w:val="00626772"/>
    <w:rsid w:val="00626B55"/>
    <w:rsid w:val="006303EE"/>
    <w:rsid w:val="0063088E"/>
    <w:rsid w:val="00630B99"/>
    <w:rsid w:val="00630CAA"/>
    <w:rsid w:val="00630F2E"/>
    <w:rsid w:val="006315AD"/>
    <w:rsid w:val="006315C7"/>
    <w:rsid w:val="00632223"/>
    <w:rsid w:val="00632F14"/>
    <w:rsid w:val="0063329E"/>
    <w:rsid w:val="006332A2"/>
    <w:rsid w:val="00633872"/>
    <w:rsid w:val="006340DE"/>
    <w:rsid w:val="006340E7"/>
    <w:rsid w:val="00634D1E"/>
    <w:rsid w:val="00634FA6"/>
    <w:rsid w:val="006352F9"/>
    <w:rsid w:val="00635BB7"/>
    <w:rsid w:val="00636A7A"/>
    <w:rsid w:val="00636C56"/>
    <w:rsid w:val="006370E3"/>
    <w:rsid w:val="00640B69"/>
    <w:rsid w:val="00640E8C"/>
    <w:rsid w:val="006410B0"/>
    <w:rsid w:val="00641B52"/>
    <w:rsid w:val="00642A5D"/>
    <w:rsid w:val="00643542"/>
    <w:rsid w:val="00643724"/>
    <w:rsid w:val="00643863"/>
    <w:rsid w:val="006439C0"/>
    <w:rsid w:val="00643F9A"/>
    <w:rsid w:val="00644786"/>
    <w:rsid w:val="00644E62"/>
    <w:rsid w:val="00644F6C"/>
    <w:rsid w:val="006452ED"/>
    <w:rsid w:val="00645383"/>
    <w:rsid w:val="006456A4"/>
    <w:rsid w:val="0064600A"/>
    <w:rsid w:val="00646A58"/>
    <w:rsid w:val="00647A39"/>
    <w:rsid w:val="006514E4"/>
    <w:rsid w:val="00651B66"/>
    <w:rsid w:val="00652474"/>
    <w:rsid w:val="006524A1"/>
    <w:rsid w:val="00652EA4"/>
    <w:rsid w:val="00653189"/>
    <w:rsid w:val="00653711"/>
    <w:rsid w:val="006547ED"/>
    <w:rsid w:val="00654BE4"/>
    <w:rsid w:val="00655A62"/>
    <w:rsid w:val="0065655F"/>
    <w:rsid w:val="00656913"/>
    <w:rsid w:val="00657F6D"/>
    <w:rsid w:val="00660163"/>
    <w:rsid w:val="0066027F"/>
    <w:rsid w:val="0066065E"/>
    <w:rsid w:val="00660CA5"/>
    <w:rsid w:val="00660CF3"/>
    <w:rsid w:val="00661599"/>
    <w:rsid w:val="006617E9"/>
    <w:rsid w:val="00663430"/>
    <w:rsid w:val="00663B32"/>
    <w:rsid w:val="00663CC3"/>
    <w:rsid w:val="0066457E"/>
    <w:rsid w:val="006646A7"/>
    <w:rsid w:val="00665DA6"/>
    <w:rsid w:val="00665FF1"/>
    <w:rsid w:val="0066637D"/>
    <w:rsid w:val="00666705"/>
    <w:rsid w:val="00666BF0"/>
    <w:rsid w:val="00667119"/>
    <w:rsid w:val="00670935"/>
    <w:rsid w:val="00670C49"/>
    <w:rsid w:val="00670EBE"/>
    <w:rsid w:val="006712E9"/>
    <w:rsid w:val="006719CE"/>
    <w:rsid w:val="00671F32"/>
    <w:rsid w:val="0067208D"/>
    <w:rsid w:val="00672AB7"/>
    <w:rsid w:val="00672EDF"/>
    <w:rsid w:val="006734AD"/>
    <w:rsid w:val="00673832"/>
    <w:rsid w:val="00673F09"/>
    <w:rsid w:val="00674E52"/>
    <w:rsid w:val="00675192"/>
    <w:rsid w:val="00675F39"/>
    <w:rsid w:val="00676CA7"/>
    <w:rsid w:val="006772E2"/>
    <w:rsid w:val="0067776A"/>
    <w:rsid w:val="00677AE9"/>
    <w:rsid w:val="0068051D"/>
    <w:rsid w:val="00680566"/>
    <w:rsid w:val="006805EC"/>
    <w:rsid w:val="00680B9E"/>
    <w:rsid w:val="00680FFE"/>
    <w:rsid w:val="00681057"/>
    <w:rsid w:val="00681536"/>
    <w:rsid w:val="0068180C"/>
    <w:rsid w:val="006818D3"/>
    <w:rsid w:val="00681C71"/>
    <w:rsid w:val="00681D73"/>
    <w:rsid w:val="00681F8F"/>
    <w:rsid w:val="006827E9"/>
    <w:rsid w:val="00682804"/>
    <w:rsid w:val="006835EC"/>
    <w:rsid w:val="006836C4"/>
    <w:rsid w:val="00683A2F"/>
    <w:rsid w:val="00683A96"/>
    <w:rsid w:val="00684061"/>
    <w:rsid w:val="006844BC"/>
    <w:rsid w:val="00684A03"/>
    <w:rsid w:val="00685D3A"/>
    <w:rsid w:val="00686756"/>
    <w:rsid w:val="00686C3A"/>
    <w:rsid w:val="00686FFD"/>
    <w:rsid w:val="00687518"/>
    <w:rsid w:val="0068758F"/>
    <w:rsid w:val="00687C98"/>
    <w:rsid w:val="00690688"/>
    <w:rsid w:val="006908FD"/>
    <w:rsid w:val="0069091B"/>
    <w:rsid w:val="00690984"/>
    <w:rsid w:val="00691E25"/>
    <w:rsid w:val="006920B7"/>
    <w:rsid w:val="006920BD"/>
    <w:rsid w:val="006922AA"/>
    <w:rsid w:val="006934CF"/>
    <w:rsid w:val="006934E7"/>
    <w:rsid w:val="00693B37"/>
    <w:rsid w:val="00693E76"/>
    <w:rsid w:val="00694414"/>
    <w:rsid w:val="00694476"/>
    <w:rsid w:val="00694D1E"/>
    <w:rsid w:val="00694E9D"/>
    <w:rsid w:val="0069535A"/>
    <w:rsid w:val="00695480"/>
    <w:rsid w:val="00695632"/>
    <w:rsid w:val="00695AF5"/>
    <w:rsid w:val="00696241"/>
    <w:rsid w:val="006965DE"/>
    <w:rsid w:val="00697B2A"/>
    <w:rsid w:val="00697E36"/>
    <w:rsid w:val="006A28BE"/>
    <w:rsid w:val="006A2C5E"/>
    <w:rsid w:val="006A37F4"/>
    <w:rsid w:val="006A422B"/>
    <w:rsid w:val="006A4246"/>
    <w:rsid w:val="006A4D56"/>
    <w:rsid w:val="006A545A"/>
    <w:rsid w:val="006A56CB"/>
    <w:rsid w:val="006A6B72"/>
    <w:rsid w:val="006A6B7C"/>
    <w:rsid w:val="006B09FE"/>
    <w:rsid w:val="006B0B92"/>
    <w:rsid w:val="006B12A8"/>
    <w:rsid w:val="006B16BA"/>
    <w:rsid w:val="006B250C"/>
    <w:rsid w:val="006B35E1"/>
    <w:rsid w:val="006B373A"/>
    <w:rsid w:val="006B3762"/>
    <w:rsid w:val="006B3BAE"/>
    <w:rsid w:val="006B3F99"/>
    <w:rsid w:val="006B5614"/>
    <w:rsid w:val="006B578F"/>
    <w:rsid w:val="006B58AB"/>
    <w:rsid w:val="006B652E"/>
    <w:rsid w:val="006B6627"/>
    <w:rsid w:val="006B6C95"/>
    <w:rsid w:val="006C03E5"/>
    <w:rsid w:val="006C0868"/>
    <w:rsid w:val="006C0A47"/>
    <w:rsid w:val="006C0E43"/>
    <w:rsid w:val="006C11CC"/>
    <w:rsid w:val="006C1526"/>
    <w:rsid w:val="006C15E2"/>
    <w:rsid w:val="006C1D34"/>
    <w:rsid w:val="006C3934"/>
    <w:rsid w:val="006C3AB3"/>
    <w:rsid w:val="006C4DEC"/>
    <w:rsid w:val="006C5093"/>
    <w:rsid w:val="006C50A9"/>
    <w:rsid w:val="006C52BC"/>
    <w:rsid w:val="006C5394"/>
    <w:rsid w:val="006C53D7"/>
    <w:rsid w:val="006C5BE6"/>
    <w:rsid w:val="006C69E6"/>
    <w:rsid w:val="006C6C46"/>
    <w:rsid w:val="006C713F"/>
    <w:rsid w:val="006C714B"/>
    <w:rsid w:val="006C7152"/>
    <w:rsid w:val="006C7274"/>
    <w:rsid w:val="006C75C1"/>
    <w:rsid w:val="006C761D"/>
    <w:rsid w:val="006C7EF7"/>
    <w:rsid w:val="006D02B6"/>
    <w:rsid w:val="006D062B"/>
    <w:rsid w:val="006D0BF2"/>
    <w:rsid w:val="006D1C97"/>
    <w:rsid w:val="006D2468"/>
    <w:rsid w:val="006D2600"/>
    <w:rsid w:val="006D2AB8"/>
    <w:rsid w:val="006D313C"/>
    <w:rsid w:val="006D38BE"/>
    <w:rsid w:val="006D3B97"/>
    <w:rsid w:val="006D3C14"/>
    <w:rsid w:val="006D47E0"/>
    <w:rsid w:val="006D4B1C"/>
    <w:rsid w:val="006D4D86"/>
    <w:rsid w:val="006D4E12"/>
    <w:rsid w:val="006D51F4"/>
    <w:rsid w:val="006D6165"/>
    <w:rsid w:val="006D6218"/>
    <w:rsid w:val="006D6769"/>
    <w:rsid w:val="006D6FFB"/>
    <w:rsid w:val="006D7177"/>
    <w:rsid w:val="006D736C"/>
    <w:rsid w:val="006D77DB"/>
    <w:rsid w:val="006D7BF2"/>
    <w:rsid w:val="006D7CF3"/>
    <w:rsid w:val="006E0547"/>
    <w:rsid w:val="006E067E"/>
    <w:rsid w:val="006E07F5"/>
    <w:rsid w:val="006E1325"/>
    <w:rsid w:val="006E15CA"/>
    <w:rsid w:val="006E284A"/>
    <w:rsid w:val="006E2A56"/>
    <w:rsid w:val="006E2AC3"/>
    <w:rsid w:val="006E353F"/>
    <w:rsid w:val="006E3D5E"/>
    <w:rsid w:val="006E4F0F"/>
    <w:rsid w:val="006E5384"/>
    <w:rsid w:val="006E58EA"/>
    <w:rsid w:val="006E5C12"/>
    <w:rsid w:val="006E617E"/>
    <w:rsid w:val="006E62F7"/>
    <w:rsid w:val="006E6345"/>
    <w:rsid w:val="006E67B6"/>
    <w:rsid w:val="006E7696"/>
    <w:rsid w:val="006E7C8E"/>
    <w:rsid w:val="006E7DBC"/>
    <w:rsid w:val="006E7EBE"/>
    <w:rsid w:val="006E7F2E"/>
    <w:rsid w:val="006F141D"/>
    <w:rsid w:val="006F1A60"/>
    <w:rsid w:val="006F1F41"/>
    <w:rsid w:val="006F297C"/>
    <w:rsid w:val="006F351E"/>
    <w:rsid w:val="006F35C1"/>
    <w:rsid w:val="006F3D53"/>
    <w:rsid w:val="006F4211"/>
    <w:rsid w:val="006F48A0"/>
    <w:rsid w:val="006F4D54"/>
    <w:rsid w:val="006F51E9"/>
    <w:rsid w:val="006F577D"/>
    <w:rsid w:val="006F6399"/>
    <w:rsid w:val="006F6B05"/>
    <w:rsid w:val="006F7CF3"/>
    <w:rsid w:val="006F7E4D"/>
    <w:rsid w:val="007007DD"/>
    <w:rsid w:val="00700DBD"/>
    <w:rsid w:val="00701DAD"/>
    <w:rsid w:val="007020D7"/>
    <w:rsid w:val="00702847"/>
    <w:rsid w:val="00704396"/>
    <w:rsid w:val="007043B1"/>
    <w:rsid w:val="00704D16"/>
    <w:rsid w:val="00705D2F"/>
    <w:rsid w:val="007065E7"/>
    <w:rsid w:val="00706B92"/>
    <w:rsid w:val="0070720C"/>
    <w:rsid w:val="00707640"/>
    <w:rsid w:val="00707FFA"/>
    <w:rsid w:val="00710954"/>
    <w:rsid w:val="00710B76"/>
    <w:rsid w:val="00711171"/>
    <w:rsid w:val="00711715"/>
    <w:rsid w:val="0071257D"/>
    <w:rsid w:val="007129BD"/>
    <w:rsid w:val="00712D5E"/>
    <w:rsid w:val="0071320D"/>
    <w:rsid w:val="00713E4A"/>
    <w:rsid w:val="00714B28"/>
    <w:rsid w:val="00714FF2"/>
    <w:rsid w:val="007154D7"/>
    <w:rsid w:val="00715801"/>
    <w:rsid w:val="00715F56"/>
    <w:rsid w:val="007164CB"/>
    <w:rsid w:val="0071743F"/>
    <w:rsid w:val="00720AD7"/>
    <w:rsid w:val="00720C73"/>
    <w:rsid w:val="00720D1E"/>
    <w:rsid w:val="0072112F"/>
    <w:rsid w:val="00721D0E"/>
    <w:rsid w:val="00722102"/>
    <w:rsid w:val="00722237"/>
    <w:rsid w:val="007224E3"/>
    <w:rsid w:val="00722B0A"/>
    <w:rsid w:val="00722BA6"/>
    <w:rsid w:val="00723299"/>
    <w:rsid w:val="0072340A"/>
    <w:rsid w:val="0072363A"/>
    <w:rsid w:val="0072391E"/>
    <w:rsid w:val="0072408D"/>
    <w:rsid w:val="00724EB7"/>
    <w:rsid w:val="00724FFE"/>
    <w:rsid w:val="00725118"/>
    <w:rsid w:val="00725461"/>
    <w:rsid w:val="007263C0"/>
    <w:rsid w:val="0072685F"/>
    <w:rsid w:val="0072687A"/>
    <w:rsid w:val="007268FF"/>
    <w:rsid w:val="00726C50"/>
    <w:rsid w:val="00726DF4"/>
    <w:rsid w:val="00726F13"/>
    <w:rsid w:val="00726F53"/>
    <w:rsid w:val="00727017"/>
    <w:rsid w:val="00727162"/>
    <w:rsid w:val="00727B82"/>
    <w:rsid w:val="00727BBA"/>
    <w:rsid w:val="00727E5A"/>
    <w:rsid w:val="0073057C"/>
    <w:rsid w:val="00730BB8"/>
    <w:rsid w:val="00731545"/>
    <w:rsid w:val="00731680"/>
    <w:rsid w:val="00731CB3"/>
    <w:rsid w:val="00731DF1"/>
    <w:rsid w:val="007323F7"/>
    <w:rsid w:val="00732454"/>
    <w:rsid w:val="00732CD6"/>
    <w:rsid w:val="00733113"/>
    <w:rsid w:val="00733C26"/>
    <w:rsid w:val="00733D03"/>
    <w:rsid w:val="007349C2"/>
    <w:rsid w:val="00734AEC"/>
    <w:rsid w:val="007350A4"/>
    <w:rsid w:val="00736099"/>
    <w:rsid w:val="007360D1"/>
    <w:rsid w:val="007363FB"/>
    <w:rsid w:val="00736464"/>
    <w:rsid w:val="0073653C"/>
    <w:rsid w:val="00736D32"/>
    <w:rsid w:val="007370DB"/>
    <w:rsid w:val="00740450"/>
    <w:rsid w:val="00740561"/>
    <w:rsid w:val="007408B3"/>
    <w:rsid w:val="00740907"/>
    <w:rsid w:val="007417C1"/>
    <w:rsid w:val="0074182C"/>
    <w:rsid w:val="00741C6E"/>
    <w:rsid w:val="00742600"/>
    <w:rsid w:val="007427E7"/>
    <w:rsid w:val="007430B9"/>
    <w:rsid w:val="007430F3"/>
    <w:rsid w:val="00743FD8"/>
    <w:rsid w:val="0074427A"/>
    <w:rsid w:val="00744BCE"/>
    <w:rsid w:val="0074521A"/>
    <w:rsid w:val="00745F81"/>
    <w:rsid w:val="00745FBA"/>
    <w:rsid w:val="0074604B"/>
    <w:rsid w:val="00746C71"/>
    <w:rsid w:val="00747297"/>
    <w:rsid w:val="00750DAC"/>
    <w:rsid w:val="00751058"/>
    <w:rsid w:val="007514F6"/>
    <w:rsid w:val="0075167D"/>
    <w:rsid w:val="0075206B"/>
    <w:rsid w:val="00753D68"/>
    <w:rsid w:val="007559A8"/>
    <w:rsid w:val="00757785"/>
    <w:rsid w:val="00757917"/>
    <w:rsid w:val="00757B2B"/>
    <w:rsid w:val="00760265"/>
    <w:rsid w:val="007607D5"/>
    <w:rsid w:val="00761967"/>
    <w:rsid w:val="007622FC"/>
    <w:rsid w:val="00762808"/>
    <w:rsid w:val="00762A42"/>
    <w:rsid w:val="00762FB9"/>
    <w:rsid w:val="007630E0"/>
    <w:rsid w:val="007631BF"/>
    <w:rsid w:val="00763A3F"/>
    <w:rsid w:val="00763A78"/>
    <w:rsid w:val="0076449B"/>
    <w:rsid w:val="00764707"/>
    <w:rsid w:val="007661D9"/>
    <w:rsid w:val="00766549"/>
    <w:rsid w:val="00767007"/>
    <w:rsid w:val="007672C6"/>
    <w:rsid w:val="00767596"/>
    <w:rsid w:val="007675E3"/>
    <w:rsid w:val="00767828"/>
    <w:rsid w:val="00767AEB"/>
    <w:rsid w:val="00767D96"/>
    <w:rsid w:val="00770591"/>
    <w:rsid w:val="00770C81"/>
    <w:rsid w:val="0077151F"/>
    <w:rsid w:val="00771652"/>
    <w:rsid w:val="007728CD"/>
    <w:rsid w:val="0077398C"/>
    <w:rsid w:val="007747DA"/>
    <w:rsid w:val="00775468"/>
    <w:rsid w:val="007754AC"/>
    <w:rsid w:val="00775963"/>
    <w:rsid w:val="00775E06"/>
    <w:rsid w:val="00776005"/>
    <w:rsid w:val="00776038"/>
    <w:rsid w:val="00776BD1"/>
    <w:rsid w:val="00776CC4"/>
    <w:rsid w:val="00777149"/>
    <w:rsid w:val="0077763F"/>
    <w:rsid w:val="00777767"/>
    <w:rsid w:val="00777D80"/>
    <w:rsid w:val="00781192"/>
    <w:rsid w:val="007818B6"/>
    <w:rsid w:val="00781D6E"/>
    <w:rsid w:val="00782291"/>
    <w:rsid w:val="00782460"/>
    <w:rsid w:val="00782E94"/>
    <w:rsid w:val="0078312D"/>
    <w:rsid w:val="00783251"/>
    <w:rsid w:val="00783A8C"/>
    <w:rsid w:val="00783C5A"/>
    <w:rsid w:val="007841D5"/>
    <w:rsid w:val="00785193"/>
    <w:rsid w:val="00785851"/>
    <w:rsid w:val="007865E8"/>
    <w:rsid w:val="007870C5"/>
    <w:rsid w:val="00787840"/>
    <w:rsid w:val="00787CEF"/>
    <w:rsid w:val="00787D69"/>
    <w:rsid w:val="00790948"/>
    <w:rsid w:val="00790E0D"/>
    <w:rsid w:val="007912D3"/>
    <w:rsid w:val="00792368"/>
    <w:rsid w:val="00792A48"/>
    <w:rsid w:val="00792A77"/>
    <w:rsid w:val="00792B7C"/>
    <w:rsid w:val="0079320B"/>
    <w:rsid w:val="00793338"/>
    <w:rsid w:val="00793380"/>
    <w:rsid w:val="00794593"/>
    <w:rsid w:val="00794CA1"/>
    <w:rsid w:val="0079533F"/>
    <w:rsid w:val="00796051"/>
    <w:rsid w:val="0079663F"/>
    <w:rsid w:val="00796766"/>
    <w:rsid w:val="00796850"/>
    <w:rsid w:val="00796C4B"/>
    <w:rsid w:val="00796CAD"/>
    <w:rsid w:val="00796E17"/>
    <w:rsid w:val="00796F44"/>
    <w:rsid w:val="00797C7B"/>
    <w:rsid w:val="007A01F2"/>
    <w:rsid w:val="007A0B37"/>
    <w:rsid w:val="007A20E1"/>
    <w:rsid w:val="007A260C"/>
    <w:rsid w:val="007A2A43"/>
    <w:rsid w:val="007A33C7"/>
    <w:rsid w:val="007A3B1C"/>
    <w:rsid w:val="007A3B23"/>
    <w:rsid w:val="007A3DE1"/>
    <w:rsid w:val="007A3F54"/>
    <w:rsid w:val="007A4E6E"/>
    <w:rsid w:val="007A51FA"/>
    <w:rsid w:val="007A532A"/>
    <w:rsid w:val="007A54D2"/>
    <w:rsid w:val="007A5748"/>
    <w:rsid w:val="007A5FF8"/>
    <w:rsid w:val="007A62C2"/>
    <w:rsid w:val="007A65A8"/>
    <w:rsid w:val="007A6C28"/>
    <w:rsid w:val="007A7011"/>
    <w:rsid w:val="007A7174"/>
    <w:rsid w:val="007B0328"/>
    <w:rsid w:val="007B0402"/>
    <w:rsid w:val="007B08F3"/>
    <w:rsid w:val="007B0FDF"/>
    <w:rsid w:val="007B1043"/>
    <w:rsid w:val="007B27A0"/>
    <w:rsid w:val="007B2AF0"/>
    <w:rsid w:val="007B36E3"/>
    <w:rsid w:val="007B3BB7"/>
    <w:rsid w:val="007B4EF8"/>
    <w:rsid w:val="007B63C7"/>
    <w:rsid w:val="007B6ECB"/>
    <w:rsid w:val="007C20C9"/>
    <w:rsid w:val="007C2443"/>
    <w:rsid w:val="007C27DE"/>
    <w:rsid w:val="007C3006"/>
    <w:rsid w:val="007C4BC0"/>
    <w:rsid w:val="007C4E05"/>
    <w:rsid w:val="007C4E71"/>
    <w:rsid w:val="007C4EFF"/>
    <w:rsid w:val="007C5072"/>
    <w:rsid w:val="007C50CC"/>
    <w:rsid w:val="007C5E59"/>
    <w:rsid w:val="007C6D3D"/>
    <w:rsid w:val="007D0CA2"/>
    <w:rsid w:val="007D1B29"/>
    <w:rsid w:val="007D254E"/>
    <w:rsid w:val="007D26A8"/>
    <w:rsid w:val="007D32E6"/>
    <w:rsid w:val="007D34A0"/>
    <w:rsid w:val="007D3540"/>
    <w:rsid w:val="007D39E9"/>
    <w:rsid w:val="007D4195"/>
    <w:rsid w:val="007D4811"/>
    <w:rsid w:val="007D4B9D"/>
    <w:rsid w:val="007D4ED5"/>
    <w:rsid w:val="007D63B9"/>
    <w:rsid w:val="007D6ABD"/>
    <w:rsid w:val="007D6ABF"/>
    <w:rsid w:val="007D6AF0"/>
    <w:rsid w:val="007D75A0"/>
    <w:rsid w:val="007D75EE"/>
    <w:rsid w:val="007E0A14"/>
    <w:rsid w:val="007E0CFD"/>
    <w:rsid w:val="007E0E00"/>
    <w:rsid w:val="007E16DE"/>
    <w:rsid w:val="007E1884"/>
    <w:rsid w:val="007E2A95"/>
    <w:rsid w:val="007E355F"/>
    <w:rsid w:val="007E35C7"/>
    <w:rsid w:val="007E45DD"/>
    <w:rsid w:val="007E4D4D"/>
    <w:rsid w:val="007E4DEB"/>
    <w:rsid w:val="007E56D6"/>
    <w:rsid w:val="007E5CBD"/>
    <w:rsid w:val="007E5F05"/>
    <w:rsid w:val="007E686B"/>
    <w:rsid w:val="007E686C"/>
    <w:rsid w:val="007E6E5C"/>
    <w:rsid w:val="007F13F4"/>
    <w:rsid w:val="007F15A9"/>
    <w:rsid w:val="007F1817"/>
    <w:rsid w:val="007F1D50"/>
    <w:rsid w:val="007F1DEA"/>
    <w:rsid w:val="007F35E5"/>
    <w:rsid w:val="007F3F9D"/>
    <w:rsid w:val="007F42E3"/>
    <w:rsid w:val="007F5058"/>
    <w:rsid w:val="007F619D"/>
    <w:rsid w:val="007F6F28"/>
    <w:rsid w:val="007F7897"/>
    <w:rsid w:val="007F7FDF"/>
    <w:rsid w:val="0080032D"/>
    <w:rsid w:val="00800797"/>
    <w:rsid w:val="00801601"/>
    <w:rsid w:val="00802B9C"/>
    <w:rsid w:val="00802CBD"/>
    <w:rsid w:val="008037D4"/>
    <w:rsid w:val="00804D11"/>
    <w:rsid w:val="00805539"/>
    <w:rsid w:val="00805C0D"/>
    <w:rsid w:val="00805EC2"/>
    <w:rsid w:val="0080677D"/>
    <w:rsid w:val="008067AE"/>
    <w:rsid w:val="0080686C"/>
    <w:rsid w:val="0080711D"/>
    <w:rsid w:val="008074EC"/>
    <w:rsid w:val="00807CF1"/>
    <w:rsid w:val="00810D37"/>
    <w:rsid w:val="00811246"/>
    <w:rsid w:val="008126A0"/>
    <w:rsid w:val="00813157"/>
    <w:rsid w:val="008132AF"/>
    <w:rsid w:val="0081395F"/>
    <w:rsid w:val="00813DC6"/>
    <w:rsid w:val="00815018"/>
    <w:rsid w:val="00815419"/>
    <w:rsid w:val="00815BE6"/>
    <w:rsid w:val="0081602E"/>
    <w:rsid w:val="00816535"/>
    <w:rsid w:val="00816A47"/>
    <w:rsid w:val="00816C3D"/>
    <w:rsid w:val="00817813"/>
    <w:rsid w:val="00817BAF"/>
    <w:rsid w:val="008209A2"/>
    <w:rsid w:val="00820A38"/>
    <w:rsid w:val="00820D4A"/>
    <w:rsid w:val="00821511"/>
    <w:rsid w:val="0082161C"/>
    <w:rsid w:val="00822A4E"/>
    <w:rsid w:val="00823AEE"/>
    <w:rsid w:val="0082439C"/>
    <w:rsid w:val="00824CE9"/>
    <w:rsid w:val="00825009"/>
    <w:rsid w:val="00825EEC"/>
    <w:rsid w:val="0082618E"/>
    <w:rsid w:val="00826A91"/>
    <w:rsid w:val="00826C33"/>
    <w:rsid w:val="008270A9"/>
    <w:rsid w:val="0082752D"/>
    <w:rsid w:val="0082768C"/>
    <w:rsid w:val="00830128"/>
    <w:rsid w:val="00830AB2"/>
    <w:rsid w:val="00830D8B"/>
    <w:rsid w:val="0083135D"/>
    <w:rsid w:val="008328C4"/>
    <w:rsid w:val="00832BF1"/>
    <w:rsid w:val="00833173"/>
    <w:rsid w:val="008334FB"/>
    <w:rsid w:val="00833C39"/>
    <w:rsid w:val="00834059"/>
    <w:rsid w:val="00834065"/>
    <w:rsid w:val="0083577B"/>
    <w:rsid w:val="008357CC"/>
    <w:rsid w:val="00836B6F"/>
    <w:rsid w:val="00837703"/>
    <w:rsid w:val="0084086F"/>
    <w:rsid w:val="00840A85"/>
    <w:rsid w:val="00841155"/>
    <w:rsid w:val="008416FF"/>
    <w:rsid w:val="00841C27"/>
    <w:rsid w:val="00842040"/>
    <w:rsid w:val="00842E0A"/>
    <w:rsid w:val="0084339C"/>
    <w:rsid w:val="0084433D"/>
    <w:rsid w:val="00844649"/>
    <w:rsid w:val="00844696"/>
    <w:rsid w:val="00844F39"/>
    <w:rsid w:val="00845042"/>
    <w:rsid w:val="00845081"/>
    <w:rsid w:val="0084577B"/>
    <w:rsid w:val="0084591E"/>
    <w:rsid w:val="00845E8C"/>
    <w:rsid w:val="008466E1"/>
    <w:rsid w:val="008467B4"/>
    <w:rsid w:val="008469D0"/>
    <w:rsid w:val="00846E9F"/>
    <w:rsid w:val="00846F8B"/>
    <w:rsid w:val="00847190"/>
    <w:rsid w:val="00847ECE"/>
    <w:rsid w:val="008504A5"/>
    <w:rsid w:val="00850C96"/>
    <w:rsid w:val="00850D01"/>
    <w:rsid w:val="00851739"/>
    <w:rsid w:val="0085183A"/>
    <w:rsid w:val="008529B9"/>
    <w:rsid w:val="00852E57"/>
    <w:rsid w:val="00852FF1"/>
    <w:rsid w:val="0085301F"/>
    <w:rsid w:val="0085472B"/>
    <w:rsid w:val="008551CF"/>
    <w:rsid w:val="00855C28"/>
    <w:rsid w:val="00855DCD"/>
    <w:rsid w:val="00855DD7"/>
    <w:rsid w:val="00856292"/>
    <w:rsid w:val="0085729D"/>
    <w:rsid w:val="008577CC"/>
    <w:rsid w:val="00857B83"/>
    <w:rsid w:val="00857DEA"/>
    <w:rsid w:val="0086065F"/>
    <w:rsid w:val="0086187B"/>
    <w:rsid w:val="00861D7C"/>
    <w:rsid w:val="008625A1"/>
    <w:rsid w:val="00862759"/>
    <w:rsid w:val="00862A37"/>
    <w:rsid w:val="00863FA3"/>
    <w:rsid w:val="008647EC"/>
    <w:rsid w:val="00864AFF"/>
    <w:rsid w:val="00864CA7"/>
    <w:rsid w:val="00864E69"/>
    <w:rsid w:val="008657EE"/>
    <w:rsid w:val="00865839"/>
    <w:rsid w:val="00865882"/>
    <w:rsid w:val="00866221"/>
    <w:rsid w:val="00866839"/>
    <w:rsid w:val="00867B68"/>
    <w:rsid w:val="00867FF5"/>
    <w:rsid w:val="0087040E"/>
    <w:rsid w:val="008705DE"/>
    <w:rsid w:val="00870660"/>
    <w:rsid w:val="00870956"/>
    <w:rsid w:val="00870D89"/>
    <w:rsid w:val="00871634"/>
    <w:rsid w:val="008718C8"/>
    <w:rsid w:val="00871B18"/>
    <w:rsid w:val="00871E73"/>
    <w:rsid w:val="00872478"/>
    <w:rsid w:val="0087257A"/>
    <w:rsid w:val="00872797"/>
    <w:rsid w:val="00872875"/>
    <w:rsid w:val="00873059"/>
    <w:rsid w:val="00874709"/>
    <w:rsid w:val="00875C1E"/>
    <w:rsid w:val="00875DED"/>
    <w:rsid w:val="00875EFD"/>
    <w:rsid w:val="0087635B"/>
    <w:rsid w:val="00876B65"/>
    <w:rsid w:val="00876C07"/>
    <w:rsid w:val="0088044F"/>
    <w:rsid w:val="008806F4"/>
    <w:rsid w:val="00881D2C"/>
    <w:rsid w:val="008822B3"/>
    <w:rsid w:val="00882812"/>
    <w:rsid w:val="00882B03"/>
    <w:rsid w:val="00883598"/>
    <w:rsid w:val="00883824"/>
    <w:rsid w:val="00883A66"/>
    <w:rsid w:val="00884EE6"/>
    <w:rsid w:val="00885699"/>
    <w:rsid w:val="00886119"/>
    <w:rsid w:val="00886EB2"/>
    <w:rsid w:val="00887A8D"/>
    <w:rsid w:val="00887D4C"/>
    <w:rsid w:val="008907E3"/>
    <w:rsid w:val="00890980"/>
    <w:rsid w:val="00891003"/>
    <w:rsid w:val="0089113A"/>
    <w:rsid w:val="00891293"/>
    <w:rsid w:val="00891599"/>
    <w:rsid w:val="00891624"/>
    <w:rsid w:val="008917AE"/>
    <w:rsid w:val="00891845"/>
    <w:rsid w:val="008918F7"/>
    <w:rsid w:val="00891B28"/>
    <w:rsid w:val="00892641"/>
    <w:rsid w:val="00892813"/>
    <w:rsid w:val="008934B9"/>
    <w:rsid w:val="00893B1A"/>
    <w:rsid w:val="00893B77"/>
    <w:rsid w:val="0089466E"/>
    <w:rsid w:val="00894841"/>
    <w:rsid w:val="00894E76"/>
    <w:rsid w:val="0089550C"/>
    <w:rsid w:val="00895856"/>
    <w:rsid w:val="00895E28"/>
    <w:rsid w:val="00896E1C"/>
    <w:rsid w:val="008A0FA6"/>
    <w:rsid w:val="008A12EC"/>
    <w:rsid w:val="008A13D4"/>
    <w:rsid w:val="008A1DBE"/>
    <w:rsid w:val="008A3260"/>
    <w:rsid w:val="008A326A"/>
    <w:rsid w:val="008A3302"/>
    <w:rsid w:val="008A37A2"/>
    <w:rsid w:val="008A4ED2"/>
    <w:rsid w:val="008A4F51"/>
    <w:rsid w:val="008A61F5"/>
    <w:rsid w:val="008A63B4"/>
    <w:rsid w:val="008A63DB"/>
    <w:rsid w:val="008A762D"/>
    <w:rsid w:val="008A7BCA"/>
    <w:rsid w:val="008B111F"/>
    <w:rsid w:val="008B1780"/>
    <w:rsid w:val="008B1B11"/>
    <w:rsid w:val="008B2290"/>
    <w:rsid w:val="008B22B5"/>
    <w:rsid w:val="008B23BE"/>
    <w:rsid w:val="008B38ED"/>
    <w:rsid w:val="008B3A67"/>
    <w:rsid w:val="008B569B"/>
    <w:rsid w:val="008B5D12"/>
    <w:rsid w:val="008B6572"/>
    <w:rsid w:val="008B7253"/>
    <w:rsid w:val="008B7E31"/>
    <w:rsid w:val="008B7E37"/>
    <w:rsid w:val="008C05E0"/>
    <w:rsid w:val="008C09FF"/>
    <w:rsid w:val="008C0F04"/>
    <w:rsid w:val="008C10B9"/>
    <w:rsid w:val="008C20EF"/>
    <w:rsid w:val="008C2357"/>
    <w:rsid w:val="008C27CD"/>
    <w:rsid w:val="008C28DA"/>
    <w:rsid w:val="008C3141"/>
    <w:rsid w:val="008C3D6C"/>
    <w:rsid w:val="008C46C4"/>
    <w:rsid w:val="008C4ED0"/>
    <w:rsid w:val="008C516C"/>
    <w:rsid w:val="008C51B6"/>
    <w:rsid w:val="008C56EF"/>
    <w:rsid w:val="008C5B7E"/>
    <w:rsid w:val="008C7166"/>
    <w:rsid w:val="008C73C8"/>
    <w:rsid w:val="008C73C9"/>
    <w:rsid w:val="008C782C"/>
    <w:rsid w:val="008C7D20"/>
    <w:rsid w:val="008D09C7"/>
    <w:rsid w:val="008D0A4A"/>
    <w:rsid w:val="008D0FCE"/>
    <w:rsid w:val="008D1916"/>
    <w:rsid w:val="008D1A1A"/>
    <w:rsid w:val="008D213F"/>
    <w:rsid w:val="008D2CFF"/>
    <w:rsid w:val="008D2F9D"/>
    <w:rsid w:val="008D3030"/>
    <w:rsid w:val="008D4A80"/>
    <w:rsid w:val="008D51C1"/>
    <w:rsid w:val="008D52CC"/>
    <w:rsid w:val="008D5BEA"/>
    <w:rsid w:val="008D77F6"/>
    <w:rsid w:val="008D791E"/>
    <w:rsid w:val="008E0C10"/>
    <w:rsid w:val="008E1D8A"/>
    <w:rsid w:val="008E2875"/>
    <w:rsid w:val="008E31F1"/>
    <w:rsid w:val="008E357C"/>
    <w:rsid w:val="008E3B50"/>
    <w:rsid w:val="008E3DE0"/>
    <w:rsid w:val="008E468F"/>
    <w:rsid w:val="008E5015"/>
    <w:rsid w:val="008E5645"/>
    <w:rsid w:val="008E5CCB"/>
    <w:rsid w:val="008E60BC"/>
    <w:rsid w:val="008E71A8"/>
    <w:rsid w:val="008E7564"/>
    <w:rsid w:val="008E7CB4"/>
    <w:rsid w:val="008E7D2B"/>
    <w:rsid w:val="008F058A"/>
    <w:rsid w:val="008F0A13"/>
    <w:rsid w:val="008F0DE9"/>
    <w:rsid w:val="008F1B2E"/>
    <w:rsid w:val="008F2239"/>
    <w:rsid w:val="008F23F7"/>
    <w:rsid w:val="008F287B"/>
    <w:rsid w:val="008F29C7"/>
    <w:rsid w:val="008F3801"/>
    <w:rsid w:val="008F464C"/>
    <w:rsid w:val="008F4A72"/>
    <w:rsid w:val="008F5717"/>
    <w:rsid w:val="008F5755"/>
    <w:rsid w:val="008F5EC6"/>
    <w:rsid w:val="008F67B4"/>
    <w:rsid w:val="008F7249"/>
    <w:rsid w:val="008F7A9E"/>
    <w:rsid w:val="008F7F45"/>
    <w:rsid w:val="009003D1"/>
    <w:rsid w:val="009006A8"/>
    <w:rsid w:val="00901388"/>
    <w:rsid w:val="00901418"/>
    <w:rsid w:val="00901A2C"/>
    <w:rsid w:val="00901B92"/>
    <w:rsid w:val="00902E9C"/>
    <w:rsid w:val="00902F3E"/>
    <w:rsid w:val="009030B6"/>
    <w:rsid w:val="009037AB"/>
    <w:rsid w:val="00903A07"/>
    <w:rsid w:val="00904011"/>
    <w:rsid w:val="00904121"/>
    <w:rsid w:val="009048CC"/>
    <w:rsid w:val="009048FD"/>
    <w:rsid w:val="00905642"/>
    <w:rsid w:val="00905981"/>
    <w:rsid w:val="00905E26"/>
    <w:rsid w:val="009064E8"/>
    <w:rsid w:val="00907187"/>
    <w:rsid w:val="00907298"/>
    <w:rsid w:val="009073B4"/>
    <w:rsid w:val="0090747B"/>
    <w:rsid w:val="00907E37"/>
    <w:rsid w:val="0091037E"/>
    <w:rsid w:val="00910ACD"/>
    <w:rsid w:val="00910CFC"/>
    <w:rsid w:val="00910E27"/>
    <w:rsid w:val="00910FE8"/>
    <w:rsid w:val="00911415"/>
    <w:rsid w:val="00911653"/>
    <w:rsid w:val="00911A53"/>
    <w:rsid w:val="00911CC4"/>
    <w:rsid w:val="009127A7"/>
    <w:rsid w:val="00912C95"/>
    <w:rsid w:val="00913363"/>
    <w:rsid w:val="009138A5"/>
    <w:rsid w:val="00914281"/>
    <w:rsid w:val="009146F3"/>
    <w:rsid w:val="00915791"/>
    <w:rsid w:val="0091722E"/>
    <w:rsid w:val="00917A66"/>
    <w:rsid w:val="00917B89"/>
    <w:rsid w:val="00920637"/>
    <w:rsid w:val="0092081B"/>
    <w:rsid w:val="00920C19"/>
    <w:rsid w:val="00921486"/>
    <w:rsid w:val="00921550"/>
    <w:rsid w:val="0092173B"/>
    <w:rsid w:val="009217F7"/>
    <w:rsid w:val="009219B1"/>
    <w:rsid w:val="0092241C"/>
    <w:rsid w:val="00922E98"/>
    <w:rsid w:val="00923469"/>
    <w:rsid w:val="009237A6"/>
    <w:rsid w:val="00923B7E"/>
    <w:rsid w:val="00924425"/>
    <w:rsid w:val="00924583"/>
    <w:rsid w:val="00924E97"/>
    <w:rsid w:val="00924F71"/>
    <w:rsid w:val="009250EF"/>
    <w:rsid w:val="0092510A"/>
    <w:rsid w:val="009254A3"/>
    <w:rsid w:val="0092639A"/>
    <w:rsid w:val="00926961"/>
    <w:rsid w:val="00926CCF"/>
    <w:rsid w:val="00927549"/>
    <w:rsid w:val="009311EB"/>
    <w:rsid w:val="009316DF"/>
    <w:rsid w:val="00932438"/>
    <w:rsid w:val="00932FC7"/>
    <w:rsid w:val="0093344E"/>
    <w:rsid w:val="0093361A"/>
    <w:rsid w:val="00933E3D"/>
    <w:rsid w:val="009340C3"/>
    <w:rsid w:val="009341CB"/>
    <w:rsid w:val="0093669F"/>
    <w:rsid w:val="0093674C"/>
    <w:rsid w:val="009368E6"/>
    <w:rsid w:val="00936FC0"/>
    <w:rsid w:val="0093725B"/>
    <w:rsid w:val="00937C19"/>
    <w:rsid w:val="00937EE5"/>
    <w:rsid w:val="00940464"/>
    <w:rsid w:val="0094236A"/>
    <w:rsid w:val="00942E15"/>
    <w:rsid w:val="00943E9D"/>
    <w:rsid w:val="0094411E"/>
    <w:rsid w:val="00944FF0"/>
    <w:rsid w:val="0094645A"/>
    <w:rsid w:val="009464CC"/>
    <w:rsid w:val="00946E61"/>
    <w:rsid w:val="00946E6A"/>
    <w:rsid w:val="00947D4E"/>
    <w:rsid w:val="0095077E"/>
    <w:rsid w:val="00952C51"/>
    <w:rsid w:val="009533E5"/>
    <w:rsid w:val="0095379D"/>
    <w:rsid w:val="00954B0B"/>
    <w:rsid w:val="00954E2A"/>
    <w:rsid w:val="009550CD"/>
    <w:rsid w:val="0095579E"/>
    <w:rsid w:val="00955C46"/>
    <w:rsid w:val="00955E67"/>
    <w:rsid w:val="00955E7E"/>
    <w:rsid w:val="009560C9"/>
    <w:rsid w:val="00956134"/>
    <w:rsid w:val="009567D7"/>
    <w:rsid w:val="0095698F"/>
    <w:rsid w:val="00956B99"/>
    <w:rsid w:val="00956ECD"/>
    <w:rsid w:val="00960064"/>
    <w:rsid w:val="009601B0"/>
    <w:rsid w:val="00961156"/>
    <w:rsid w:val="00961728"/>
    <w:rsid w:val="009619AB"/>
    <w:rsid w:val="00961E4B"/>
    <w:rsid w:val="00962776"/>
    <w:rsid w:val="009628F2"/>
    <w:rsid w:val="00962FEC"/>
    <w:rsid w:val="0096318F"/>
    <w:rsid w:val="0096338F"/>
    <w:rsid w:val="00963821"/>
    <w:rsid w:val="00963FD1"/>
    <w:rsid w:val="0096441B"/>
    <w:rsid w:val="009647F4"/>
    <w:rsid w:val="009649E9"/>
    <w:rsid w:val="009658BD"/>
    <w:rsid w:val="00966E65"/>
    <w:rsid w:val="00967082"/>
    <w:rsid w:val="0096753E"/>
    <w:rsid w:val="00970B30"/>
    <w:rsid w:val="00970CBE"/>
    <w:rsid w:val="00970E05"/>
    <w:rsid w:val="0097170E"/>
    <w:rsid w:val="0097180A"/>
    <w:rsid w:val="00971EE7"/>
    <w:rsid w:val="00972518"/>
    <w:rsid w:val="00973383"/>
    <w:rsid w:val="00974AC7"/>
    <w:rsid w:val="00974CA3"/>
    <w:rsid w:val="009751F4"/>
    <w:rsid w:val="00975468"/>
    <w:rsid w:val="00976AD5"/>
    <w:rsid w:val="00976F68"/>
    <w:rsid w:val="0097736D"/>
    <w:rsid w:val="00980319"/>
    <w:rsid w:val="009805B4"/>
    <w:rsid w:val="00980A67"/>
    <w:rsid w:val="00980AF2"/>
    <w:rsid w:val="00981945"/>
    <w:rsid w:val="009819DE"/>
    <w:rsid w:val="00982B94"/>
    <w:rsid w:val="00983AFF"/>
    <w:rsid w:val="0098563D"/>
    <w:rsid w:val="00985ED8"/>
    <w:rsid w:val="0098698D"/>
    <w:rsid w:val="00986EB4"/>
    <w:rsid w:val="009875ED"/>
    <w:rsid w:val="00990A66"/>
    <w:rsid w:val="00990BF4"/>
    <w:rsid w:val="00990C91"/>
    <w:rsid w:val="00991029"/>
    <w:rsid w:val="0099145A"/>
    <w:rsid w:val="0099188E"/>
    <w:rsid w:val="00991F4B"/>
    <w:rsid w:val="009934D8"/>
    <w:rsid w:val="0099395F"/>
    <w:rsid w:val="00993CF4"/>
    <w:rsid w:val="0099414B"/>
    <w:rsid w:val="009948FA"/>
    <w:rsid w:val="009949DF"/>
    <w:rsid w:val="0099531B"/>
    <w:rsid w:val="00995D39"/>
    <w:rsid w:val="0099728C"/>
    <w:rsid w:val="009977C2"/>
    <w:rsid w:val="00997A90"/>
    <w:rsid w:val="009A055D"/>
    <w:rsid w:val="009A13E6"/>
    <w:rsid w:val="009A14D5"/>
    <w:rsid w:val="009A1664"/>
    <w:rsid w:val="009A19DA"/>
    <w:rsid w:val="009A1E14"/>
    <w:rsid w:val="009A20B6"/>
    <w:rsid w:val="009A28BC"/>
    <w:rsid w:val="009A2E5E"/>
    <w:rsid w:val="009A2E6F"/>
    <w:rsid w:val="009A3B26"/>
    <w:rsid w:val="009A3B9A"/>
    <w:rsid w:val="009A4222"/>
    <w:rsid w:val="009A4414"/>
    <w:rsid w:val="009A444E"/>
    <w:rsid w:val="009A50A7"/>
    <w:rsid w:val="009A517E"/>
    <w:rsid w:val="009A54DB"/>
    <w:rsid w:val="009A5DAD"/>
    <w:rsid w:val="009A6220"/>
    <w:rsid w:val="009A641F"/>
    <w:rsid w:val="009A663A"/>
    <w:rsid w:val="009A6B6B"/>
    <w:rsid w:val="009A6BD5"/>
    <w:rsid w:val="009A719C"/>
    <w:rsid w:val="009A7C6A"/>
    <w:rsid w:val="009A7DB3"/>
    <w:rsid w:val="009B09FB"/>
    <w:rsid w:val="009B181C"/>
    <w:rsid w:val="009B1984"/>
    <w:rsid w:val="009B2E36"/>
    <w:rsid w:val="009B30B6"/>
    <w:rsid w:val="009B326C"/>
    <w:rsid w:val="009B3578"/>
    <w:rsid w:val="009B3726"/>
    <w:rsid w:val="009B38A8"/>
    <w:rsid w:val="009B3ED9"/>
    <w:rsid w:val="009B4994"/>
    <w:rsid w:val="009B49F2"/>
    <w:rsid w:val="009B4B89"/>
    <w:rsid w:val="009B4F82"/>
    <w:rsid w:val="009B6778"/>
    <w:rsid w:val="009B6EDA"/>
    <w:rsid w:val="009B6F4B"/>
    <w:rsid w:val="009B77D1"/>
    <w:rsid w:val="009C02FA"/>
    <w:rsid w:val="009C0792"/>
    <w:rsid w:val="009C158D"/>
    <w:rsid w:val="009C1D49"/>
    <w:rsid w:val="009C2154"/>
    <w:rsid w:val="009C2D7A"/>
    <w:rsid w:val="009C2F62"/>
    <w:rsid w:val="009C38DC"/>
    <w:rsid w:val="009C3BD7"/>
    <w:rsid w:val="009C3CAE"/>
    <w:rsid w:val="009C4891"/>
    <w:rsid w:val="009C4978"/>
    <w:rsid w:val="009C4FDF"/>
    <w:rsid w:val="009C5022"/>
    <w:rsid w:val="009C5399"/>
    <w:rsid w:val="009C5CA7"/>
    <w:rsid w:val="009C5E21"/>
    <w:rsid w:val="009C6591"/>
    <w:rsid w:val="009C65A6"/>
    <w:rsid w:val="009C660A"/>
    <w:rsid w:val="009C66F5"/>
    <w:rsid w:val="009C6B5F"/>
    <w:rsid w:val="009C6C43"/>
    <w:rsid w:val="009C7492"/>
    <w:rsid w:val="009D1179"/>
    <w:rsid w:val="009D1603"/>
    <w:rsid w:val="009D1A47"/>
    <w:rsid w:val="009D1A6A"/>
    <w:rsid w:val="009D1AC4"/>
    <w:rsid w:val="009D1C9D"/>
    <w:rsid w:val="009D247A"/>
    <w:rsid w:val="009D3029"/>
    <w:rsid w:val="009D3685"/>
    <w:rsid w:val="009D5160"/>
    <w:rsid w:val="009D5BB2"/>
    <w:rsid w:val="009D6074"/>
    <w:rsid w:val="009D6529"/>
    <w:rsid w:val="009D6B30"/>
    <w:rsid w:val="009D6DBF"/>
    <w:rsid w:val="009D6F88"/>
    <w:rsid w:val="009D7063"/>
    <w:rsid w:val="009D7249"/>
    <w:rsid w:val="009E10AD"/>
    <w:rsid w:val="009E2070"/>
    <w:rsid w:val="009E3178"/>
    <w:rsid w:val="009E33E4"/>
    <w:rsid w:val="009E3F1C"/>
    <w:rsid w:val="009E4495"/>
    <w:rsid w:val="009E488A"/>
    <w:rsid w:val="009E4DB6"/>
    <w:rsid w:val="009E5B30"/>
    <w:rsid w:val="009E612F"/>
    <w:rsid w:val="009E6539"/>
    <w:rsid w:val="009E67D1"/>
    <w:rsid w:val="009E6883"/>
    <w:rsid w:val="009E6C47"/>
    <w:rsid w:val="009E79E0"/>
    <w:rsid w:val="009E7E4D"/>
    <w:rsid w:val="009E7F91"/>
    <w:rsid w:val="009F00DE"/>
    <w:rsid w:val="009F0277"/>
    <w:rsid w:val="009F038E"/>
    <w:rsid w:val="009F0418"/>
    <w:rsid w:val="009F0B16"/>
    <w:rsid w:val="009F0B8B"/>
    <w:rsid w:val="009F11BC"/>
    <w:rsid w:val="009F1DDD"/>
    <w:rsid w:val="009F2768"/>
    <w:rsid w:val="009F2C16"/>
    <w:rsid w:val="009F2EA9"/>
    <w:rsid w:val="009F31F8"/>
    <w:rsid w:val="009F41BB"/>
    <w:rsid w:val="009F45A3"/>
    <w:rsid w:val="009F46FB"/>
    <w:rsid w:val="009F4C4D"/>
    <w:rsid w:val="009F518A"/>
    <w:rsid w:val="009F66FC"/>
    <w:rsid w:val="009F7632"/>
    <w:rsid w:val="00A00472"/>
    <w:rsid w:val="00A0109C"/>
    <w:rsid w:val="00A0188B"/>
    <w:rsid w:val="00A02439"/>
    <w:rsid w:val="00A03D4F"/>
    <w:rsid w:val="00A03D54"/>
    <w:rsid w:val="00A04172"/>
    <w:rsid w:val="00A04AE5"/>
    <w:rsid w:val="00A04F45"/>
    <w:rsid w:val="00A05471"/>
    <w:rsid w:val="00A05970"/>
    <w:rsid w:val="00A05B48"/>
    <w:rsid w:val="00A05D1B"/>
    <w:rsid w:val="00A0618C"/>
    <w:rsid w:val="00A06EF7"/>
    <w:rsid w:val="00A07C1C"/>
    <w:rsid w:val="00A07EB4"/>
    <w:rsid w:val="00A10EE9"/>
    <w:rsid w:val="00A10EF4"/>
    <w:rsid w:val="00A11514"/>
    <w:rsid w:val="00A118F7"/>
    <w:rsid w:val="00A11DE1"/>
    <w:rsid w:val="00A11E46"/>
    <w:rsid w:val="00A12595"/>
    <w:rsid w:val="00A12E75"/>
    <w:rsid w:val="00A1311F"/>
    <w:rsid w:val="00A13423"/>
    <w:rsid w:val="00A13DE6"/>
    <w:rsid w:val="00A14191"/>
    <w:rsid w:val="00A143A3"/>
    <w:rsid w:val="00A14851"/>
    <w:rsid w:val="00A14CFE"/>
    <w:rsid w:val="00A158D3"/>
    <w:rsid w:val="00A16127"/>
    <w:rsid w:val="00A16368"/>
    <w:rsid w:val="00A16F20"/>
    <w:rsid w:val="00A17B35"/>
    <w:rsid w:val="00A17EFC"/>
    <w:rsid w:val="00A20233"/>
    <w:rsid w:val="00A20973"/>
    <w:rsid w:val="00A20FD2"/>
    <w:rsid w:val="00A21F62"/>
    <w:rsid w:val="00A2233F"/>
    <w:rsid w:val="00A22733"/>
    <w:rsid w:val="00A2275C"/>
    <w:rsid w:val="00A22A8F"/>
    <w:rsid w:val="00A22F28"/>
    <w:rsid w:val="00A231E4"/>
    <w:rsid w:val="00A23506"/>
    <w:rsid w:val="00A239C0"/>
    <w:rsid w:val="00A24333"/>
    <w:rsid w:val="00A244F0"/>
    <w:rsid w:val="00A24BEB"/>
    <w:rsid w:val="00A259B7"/>
    <w:rsid w:val="00A262C7"/>
    <w:rsid w:val="00A26746"/>
    <w:rsid w:val="00A2686C"/>
    <w:rsid w:val="00A26A79"/>
    <w:rsid w:val="00A26F6B"/>
    <w:rsid w:val="00A2739D"/>
    <w:rsid w:val="00A273E8"/>
    <w:rsid w:val="00A27BB8"/>
    <w:rsid w:val="00A27C0D"/>
    <w:rsid w:val="00A27E62"/>
    <w:rsid w:val="00A27F8A"/>
    <w:rsid w:val="00A3008C"/>
    <w:rsid w:val="00A30284"/>
    <w:rsid w:val="00A3034D"/>
    <w:rsid w:val="00A305FE"/>
    <w:rsid w:val="00A313F7"/>
    <w:rsid w:val="00A31A59"/>
    <w:rsid w:val="00A31A69"/>
    <w:rsid w:val="00A31AD5"/>
    <w:rsid w:val="00A31D5E"/>
    <w:rsid w:val="00A31F30"/>
    <w:rsid w:val="00A322D4"/>
    <w:rsid w:val="00A327D2"/>
    <w:rsid w:val="00A3297B"/>
    <w:rsid w:val="00A330D1"/>
    <w:rsid w:val="00A33CA6"/>
    <w:rsid w:val="00A344B0"/>
    <w:rsid w:val="00A34602"/>
    <w:rsid w:val="00A354B5"/>
    <w:rsid w:val="00A35870"/>
    <w:rsid w:val="00A35A50"/>
    <w:rsid w:val="00A3712A"/>
    <w:rsid w:val="00A37182"/>
    <w:rsid w:val="00A379F8"/>
    <w:rsid w:val="00A42EB7"/>
    <w:rsid w:val="00A42FB3"/>
    <w:rsid w:val="00A430AA"/>
    <w:rsid w:val="00A4323E"/>
    <w:rsid w:val="00A4429D"/>
    <w:rsid w:val="00A44659"/>
    <w:rsid w:val="00A446CD"/>
    <w:rsid w:val="00A4520F"/>
    <w:rsid w:val="00A4587C"/>
    <w:rsid w:val="00A459C2"/>
    <w:rsid w:val="00A45B9E"/>
    <w:rsid w:val="00A46007"/>
    <w:rsid w:val="00A4652F"/>
    <w:rsid w:val="00A468B5"/>
    <w:rsid w:val="00A4692B"/>
    <w:rsid w:val="00A47D6B"/>
    <w:rsid w:val="00A50EC5"/>
    <w:rsid w:val="00A50FC4"/>
    <w:rsid w:val="00A516CD"/>
    <w:rsid w:val="00A51F16"/>
    <w:rsid w:val="00A52571"/>
    <w:rsid w:val="00A52736"/>
    <w:rsid w:val="00A52B4C"/>
    <w:rsid w:val="00A52FC6"/>
    <w:rsid w:val="00A53F37"/>
    <w:rsid w:val="00A549FA"/>
    <w:rsid w:val="00A54ECE"/>
    <w:rsid w:val="00A550BB"/>
    <w:rsid w:val="00A55211"/>
    <w:rsid w:val="00A55774"/>
    <w:rsid w:val="00A55954"/>
    <w:rsid w:val="00A563AC"/>
    <w:rsid w:val="00A5669C"/>
    <w:rsid w:val="00A56D0A"/>
    <w:rsid w:val="00A57B46"/>
    <w:rsid w:val="00A6054F"/>
    <w:rsid w:val="00A60C38"/>
    <w:rsid w:val="00A61086"/>
    <w:rsid w:val="00A61E4F"/>
    <w:rsid w:val="00A62567"/>
    <w:rsid w:val="00A62A94"/>
    <w:rsid w:val="00A63A24"/>
    <w:rsid w:val="00A64705"/>
    <w:rsid w:val="00A656C4"/>
    <w:rsid w:val="00A65874"/>
    <w:rsid w:val="00A65EB1"/>
    <w:rsid w:val="00A65F52"/>
    <w:rsid w:val="00A65F77"/>
    <w:rsid w:val="00A660B4"/>
    <w:rsid w:val="00A66674"/>
    <w:rsid w:val="00A66B30"/>
    <w:rsid w:val="00A67ABA"/>
    <w:rsid w:val="00A70B92"/>
    <w:rsid w:val="00A70F80"/>
    <w:rsid w:val="00A71C68"/>
    <w:rsid w:val="00A72144"/>
    <w:rsid w:val="00A7304A"/>
    <w:rsid w:val="00A7305D"/>
    <w:rsid w:val="00A73443"/>
    <w:rsid w:val="00A74AD5"/>
    <w:rsid w:val="00A74CD2"/>
    <w:rsid w:val="00A74DEB"/>
    <w:rsid w:val="00A75708"/>
    <w:rsid w:val="00A75867"/>
    <w:rsid w:val="00A7638B"/>
    <w:rsid w:val="00A76809"/>
    <w:rsid w:val="00A76A72"/>
    <w:rsid w:val="00A77734"/>
    <w:rsid w:val="00A777BF"/>
    <w:rsid w:val="00A77B29"/>
    <w:rsid w:val="00A80C56"/>
    <w:rsid w:val="00A80D7E"/>
    <w:rsid w:val="00A813C5"/>
    <w:rsid w:val="00A816AF"/>
    <w:rsid w:val="00A8191A"/>
    <w:rsid w:val="00A81AE3"/>
    <w:rsid w:val="00A81C3D"/>
    <w:rsid w:val="00A82630"/>
    <w:rsid w:val="00A82767"/>
    <w:rsid w:val="00A82E77"/>
    <w:rsid w:val="00A83591"/>
    <w:rsid w:val="00A835D7"/>
    <w:rsid w:val="00A83882"/>
    <w:rsid w:val="00A844B1"/>
    <w:rsid w:val="00A865C5"/>
    <w:rsid w:val="00A866BB"/>
    <w:rsid w:val="00A8796E"/>
    <w:rsid w:val="00A90235"/>
    <w:rsid w:val="00A903B3"/>
    <w:rsid w:val="00A903C8"/>
    <w:rsid w:val="00A90AB5"/>
    <w:rsid w:val="00A910A2"/>
    <w:rsid w:val="00A916E4"/>
    <w:rsid w:val="00A939AD"/>
    <w:rsid w:val="00A94147"/>
    <w:rsid w:val="00A943EE"/>
    <w:rsid w:val="00A9450F"/>
    <w:rsid w:val="00A9485A"/>
    <w:rsid w:val="00A95166"/>
    <w:rsid w:val="00A9571D"/>
    <w:rsid w:val="00A95736"/>
    <w:rsid w:val="00A95AB8"/>
    <w:rsid w:val="00A965E4"/>
    <w:rsid w:val="00A966A2"/>
    <w:rsid w:val="00A96D46"/>
    <w:rsid w:val="00A9707A"/>
    <w:rsid w:val="00A97156"/>
    <w:rsid w:val="00A971DC"/>
    <w:rsid w:val="00A97437"/>
    <w:rsid w:val="00A97571"/>
    <w:rsid w:val="00A97596"/>
    <w:rsid w:val="00A97C87"/>
    <w:rsid w:val="00AA04C7"/>
    <w:rsid w:val="00AA1F68"/>
    <w:rsid w:val="00AA2474"/>
    <w:rsid w:val="00AA2615"/>
    <w:rsid w:val="00AA297F"/>
    <w:rsid w:val="00AA344E"/>
    <w:rsid w:val="00AA3694"/>
    <w:rsid w:val="00AA3A2D"/>
    <w:rsid w:val="00AA3A52"/>
    <w:rsid w:val="00AA404A"/>
    <w:rsid w:val="00AA4481"/>
    <w:rsid w:val="00AA4AB5"/>
    <w:rsid w:val="00AA4DEB"/>
    <w:rsid w:val="00AA503F"/>
    <w:rsid w:val="00AA5EA4"/>
    <w:rsid w:val="00AB029F"/>
    <w:rsid w:val="00AB042E"/>
    <w:rsid w:val="00AB14D8"/>
    <w:rsid w:val="00AB1CB8"/>
    <w:rsid w:val="00AB26B2"/>
    <w:rsid w:val="00AB2874"/>
    <w:rsid w:val="00AB2B1E"/>
    <w:rsid w:val="00AB2EE1"/>
    <w:rsid w:val="00AB3FE9"/>
    <w:rsid w:val="00AB4173"/>
    <w:rsid w:val="00AB494D"/>
    <w:rsid w:val="00AB4A8B"/>
    <w:rsid w:val="00AB501C"/>
    <w:rsid w:val="00AB52EC"/>
    <w:rsid w:val="00AB5CA3"/>
    <w:rsid w:val="00AB6158"/>
    <w:rsid w:val="00AB6492"/>
    <w:rsid w:val="00AB7B1B"/>
    <w:rsid w:val="00AC05E3"/>
    <w:rsid w:val="00AC0C46"/>
    <w:rsid w:val="00AC0E14"/>
    <w:rsid w:val="00AC0F37"/>
    <w:rsid w:val="00AC10F2"/>
    <w:rsid w:val="00AC1217"/>
    <w:rsid w:val="00AC1EE2"/>
    <w:rsid w:val="00AC217C"/>
    <w:rsid w:val="00AC21EC"/>
    <w:rsid w:val="00AC2207"/>
    <w:rsid w:val="00AC2A2B"/>
    <w:rsid w:val="00AC3283"/>
    <w:rsid w:val="00AC39FF"/>
    <w:rsid w:val="00AC3D0B"/>
    <w:rsid w:val="00AC47EF"/>
    <w:rsid w:val="00AC4BFB"/>
    <w:rsid w:val="00AC4CE8"/>
    <w:rsid w:val="00AC6D2E"/>
    <w:rsid w:val="00AD00BE"/>
    <w:rsid w:val="00AD02BE"/>
    <w:rsid w:val="00AD09B8"/>
    <w:rsid w:val="00AD2ADA"/>
    <w:rsid w:val="00AD2B4D"/>
    <w:rsid w:val="00AD2D75"/>
    <w:rsid w:val="00AD3427"/>
    <w:rsid w:val="00AD41B9"/>
    <w:rsid w:val="00AD4DD7"/>
    <w:rsid w:val="00AD5821"/>
    <w:rsid w:val="00AD6929"/>
    <w:rsid w:val="00AD6CAF"/>
    <w:rsid w:val="00AD711A"/>
    <w:rsid w:val="00AD770B"/>
    <w:rsid w:val="00AD7F2F"/>
    <w:rsid w:val="00AE04BB"/>
    <w:rsid w:val="00AE051B"/>
    <w:rsid w:val="00AE0A0E"/>
    <w:rsid w:val="00AE0E59"/>
    <w:rsid w:val="00AE12C7"/>
    <w:rsid w:val="00AE16F9"/>
    <w:rsid w:val="00AE1892"/>
    <w:rsid w:val="00AE1D49"/>
    <w:rsid w:val="00AE2514"/>
    <w:rsid w:val="00AE291F"/>
    <w:rsid w:val="00AE4101"/>
    <w:rsid w:val="00AE4561"/>
    <w:rsid w:val="00AE535E"/>
    <w:rsid w:val="00AE6019"/>
    <w:rsid w:val="00AE6060"/>
    <w:rsid w:val="00AE6305"/>
    <w:rsid w:val="00AE681D"/>
    <w:rsid w:val="00AE6AEA"/>
    <w:rsid w:val="00AE6BCE"/>
    <w:rsid w:val="00AE6E84"/>
    <w:rsid w:val="00AF0970"/>
    <w:rsid w:val="00AF0B19"/>
    <w:rsid w:val="00AF0B26"/>
    <w:rsid w:val="00AF0DA8"/>
    <w:rsid w:val="00AF0E53"/>
    <w:rsid w:val="00AF0F56"/>
    <w:rsid w:val="00AF196D"/>
    <w:rsid w:val="00AF2DE9"/>
    <w:rsid w:val="00AF3AE5"/>
    <w:rsid w:val="00AF3EB7"/>
    <w:rsid w:val="00AF43DB"/>
    <w:rsid w:val="00AF5502"/>
    <w:rsid w:val="00AF5518"/>
    <w:rsid w:val="00AF5BCE"/>
    <w:rsid w:val="00AF5CFC"/>
    <w:rsid w:val="00AF5EAC"/>
    <w:rsid w:val="00AF60A8"/>
    <w:rsid w:val="00AF6B37"/>
    <w:rsid w:val="00AF6B44"/>
    <w:rsid w:val="00AF6C37"/>
    <w:rsid w:val="00AF6D77"/>
    <w:rsid w:val="00AF75E3"/>
    <w:rsid w:val="00AF7B92"/>
    <w:rsid w:val="00AF7F30"/>
    <w:rsid w:val="00B0033B"/>
    <w:rsid w:val="00B00984"/>
    <w:rsid w:val="00B00B55"/>
    <w:rsid w:val="00B00CB7"/>
    <w:rsid w:val="00B00D57"/>
    <w:rsid w:val="00B0164C"/>
    <w:rsid w:val="00B01D40"/>
    <w:rsid w:val="00B022B9"/>
    <w:rsid w:val="00B02D38"/>
    <w:rsid w:val="00B038C5"/>
    <w:rsid w:val="00B03A95"/>
    <w:rsid w:val="00B03CD4"/>
    <w:rsid w:val="00B05C19"/>
    <w:rsid w:val="00B061EA"/>
    <w:rsid w:val="00B06CF1"/>
    <w:rsid w:val="00B06CF8"/>
    <w:rsid w:val="00B06D5E"/>
    <w:rsid w:val="00B07175"/>
    <w:rsid w:val="00B103AB"/>
    <w:rsid w:val="00B103F8"/>
    <w:rsid w:val="00B10460"/>
    <w:rsid w:val="00B10AF1"/>
    <w:rsid w:val="00B10CEB"/>
    <w:rsid w:val="00B10D8D"/>
    <w:rsid w:val="00B120AD"/>
    <w:rsid w:val="00B12782"/>
    <w:rsid w:val="00B12863"/>
    <w:rsid w:val="00B12B54"/>
    <w:rsid w:val="00B12BA4"/>
    <w:rsid w:val="00B13234"/>
    <w:rsid w:val="00B13A73"/>
    <w:rsid w:val="00B1403F"/>
    <w:rsid w:val="00B15D9B"/>
    <w:rsid w:val="00B16186"/>
    <w:rsid w:val="00B16683"/>
    <w:rsid w:val="00B171F5"/>
    <w:rsid w:val="00B177EA"/>
    <w:rsid w:val="00B20722"/>
    <w:rsid w:val="00B22420"/>
    <w:rsid w:val="00B225BC"/>
    <w:rsid w:val="00B23DFF"/>
    <w:rsid w:val="00B256A4"/>
    <w:rsid w:val="00B2570C"/>
    <w:rsid w:val="00B2611B"/>
    <w:rsid w:val="00B26174"/>
    <w:rsid w:val="00B27BC5"/>
    <w:rsid w:val="00B27D21"/>
    <w:rsid w:val="00B3090B"/>
    <w:rsid w:val="00B3121A"/>
    <w:rsid w:val="00B32BFB"/>
    <w:rsid w:val="00B32D9B"/>
    <w:rsid w:val="00B32F6F"/>
    <w:rsid w:val="00B33605"/>
    <w:rsid w:val="00B33BBE"/>
    <w:rsid w:val="00B34320"/>
    <w:rsid w:val="00B3438E"/>
    <w:rsid w:val="00B34686"/>
    <w:rsid w:val="00B346E9"/>
    <w:rsid w:val="00B347ED"/>
    <w:rsid w:val="00B35340"/>
    <w:rsid w:val="00B353CB"/>
    <w:rsid w:val="00B35449"/>
    <w:rsid w:val="00B3649F"/>
    <w:rsid w:val="00B364E8"/>
    <w:rsid w:val="00B369FB"/>
    <w:rsid w:val="00B36BEA"/>
    <w:rsid w:val="00B36CF2"/>
    <w:rsid w:val="00B373A7"/>
    <w:rsid w:val="00B3780C"/>
    <w:rsid w:val="00B37A7C"/>
    <w:rsid w:val="00B401D5"/>
    <w:rsid w:val="00B40FAC"/>
    <w:rsid w:val="00B41274"/>
    <w:rsid w:val="00B417B8"/>
    <w:rsid w:val="00B42A6E"/>
    <w:rsid w:val="00B42DBE"/>
    <w:rsid w:val="00B4331E"/>
    <w:rsid w:val="00B441D2"/>
    <w:rsid w:val="00B44ADF"/>
    <w:rsid w:val="00B4592C"/>
    <w:rsid w:val="00B464F7"/>
    <w:rsid w:val="00B46C42"/>
    <w:rsid w:val="00B47533"/>
    <w:rsid w:val="00B47595"/>
    <w:rsid w:val="00B47C7D"/>
    <w:rsid w:val="00B47EE8"/>
    <w:rsid w:val="00B50569"/>
    <w:rsid w:val="00B50EBC"/>
    <w:rsid w:val="00B51559"/>
    <w:rsid w:val="00B5183D"/>
    <w:rsid w:val="00B518DD"/>
    <w:rsid w:val="00B519CC"/>
    <w:rsid w:val="00B5207A"/>
    <w:rsid w:val="00B524A2"/>
    <w:rsid w:val="00B52B17"/>
    <w:rsid w:val="00B539B9"/>
    <w:rsid w:val="00B53AB4"/>
    <w:rsid w:val="00B547CB"/>
    <w:rsid w:val="00B5494A"/>
    <w:rsid w:val="00B549D4"/>
    <w:rsid w:val="00B553C0"/>
    <w:rsid w:val="00B555A1"/>
    <w:rsid w:val="00B55FA3"/>
    <w:rsid w:val="00B56A01"/>
    <w:rsid w:val="00B56D88"/>
    <w:rsid w:val="00B57060"/>
    <w:rsid w:val="00B57702"/>
    <w:rsid w:val="00B6018E"/>
    <w:rsid w:val="00B60624"/>
    <w:rsid w:val="00B60FA9"/>
    <w:rsid w:val="00B61C66"/>
    <w:rsid w:val="00B629E3"/>
    <w:rsid w:val="00B62FE6"/>
    <w:rsid w:val="00B6359D"/>
    <w:rsid w:val="00B6438F"/>
    <w:rsid w:val="00B64889"/>
    <w:rsid w:val="00B654EC"/>
    <w:rsid w:val="00B65859"/>
    <w:rsid w:val="00B65A9F"/>
    <w:rsid w:val="00B66147"/>
    <w:rsid w:val="00B66B56"/>
    <w:rsid w:val="00B676D5"/>
    <w:rsid w:val="00B7022E"/>
    <w:rsid w:val="00B70E13"/>
    <w:rsid w:val="00B7228A"/>
    <w:rsid w:val="00B72348"/>
    <w:rsid w:val="00B7249A"/>
    <w:rsid w:val="00B72600"/>
    <w:rsid w:val="00B72891"/>
    <w:rsid w:val="00B72BE7"/>
    <w:rsid w:val="00B7317D"/>
    <w:rsid w:val="00B736E6"/>
    <w:rsid w:val="00B73C85"/>
    <w:rsid w:val="00B74DD5"/>
    <w:rsid w:val="00B75319"/>
    <w:rsid w:val="00B75EEC"/>
    <w:rsid w:val="00B76D84"/>
    <w:rsid w:val="00B77173"/>
    <w:rsid w:val="00B777B1"/>
    <w:rsid w:val="00B801EB"/>
    <w:rsid w:val="00B806A7"/>
    <w:rsid w:val="00B80AAF"/>
    <w:rsid w:val="00B80B8E"/>
    <w:rsid w:val="00B80C17"/>
    <w:rsid w:val="00B81058"/>
    <w:rsid w:val="00B811A7"/>
    <w:rsid w:val="00B81F81"/>
    <w:rsid w:val="00B82F98"/>
    <w:rsid w:val="00B84660"/>
    <w:rsid w:val="00B85F94"/>
    <w:rsid w:val="00B869D2"/>
    <w:rsid w:val="00B86C7F"/>
    <w:rsid w:val="00B86CCE"/>
    <w:rsid w:val="00B8704D"/>
    <w:rsid w:val="00B8794F"/>
    <w:rsid w:val="00B91285"/>
    <w:rsid w:val="00B92A4C"/>
    <w:rsid w:val="00B94DA7"/>
    <w:rsid w:val="00B95814"/>
    <w:rsid w:val="00B95C31"/>
    <w:rsid w:val="00B97597"/>
    <w:rsid w:val="00B976AE"/>
    <w:rsid w:val="00B9794D"/>
    <w:rsid w:val="00B97A73"/>
    <w:rsid w:val="00B97E79"/>
    <w:rsid w:val="00BA0029"/>
    <w:rsid w:val="00BA01BE"/>
    <w:rsid w:val="00BA0B56"/>
    <w:rsid w:val="00BA0FC5"/>
    <w:rsid w:val="00BA148E"/>
    <w:rsid w:val="00BA1763"/>
    <w:rsid w:val="00BA210A"/>
    <w:rsid w:val="00BA228B"/>
    <w:rsid w:val="00BA35C9"/>
    <w:rsid w:val="00BA4078"/>
    <w:rsid w:val="00BA48E2"/>
    <w:rsid w:val="00BA4C6B"/>
    <w:rsid w:val="00BA61D8"/>
    <w:rsid w:val="00BA6670"/>
    <w:rsid w:val="00BA7FA9"/>
    <w:rsid w:val="00BB025A"/>
    <w:rsid w:val="00BB05A5"/>
    <w:rsid w:val="00BB087E"/>
    <w:rsid w:val="00BB0E0D"/>
    <w:rsid w:val="00BB17EF"/>
    <w:rsid w:val="00BB1C2F"/>
    <w:rsid w:val="00BB2723"/>
    <w:rsid w:val="00BB2CF6"/>
    <w:rsid w:val="00BB3234"/>
    <w:rsid w:val="00BB3A8E"/>
    <w:rsid w:val="00BB3DDA"/>
    <w:rsid w:val="00BB4402"/>
    <w:rsid w:val="00BB5931"/>
    <w:rsid w:val="00BB5997"/>
    <w:rsid w:val="00BB5CE3"/>
    <w:rsid w:val="00BB63B1"/>
    <w:rsid w:val="00BB71A1"/>
    <w:rsid w:val="00BB7747"/>
    <w:rsid w:val="00BB7AB2"/>
    <w:rsid w:val="00BC0698"/>
    <w:rsid w:val="00BC06F0"/>
    <w:rsid w:val="00BC1A6C"/>
    <w:rsid w:val="00BC1C03"/>
    <w:rsid w:val="00BC1E0F"/>
    <w:rsid w:val="00BC3467"/>
    <w:rsid w:val="00BC3AD9"/>
    <w:rsid w:val="00BC3B6D"/>
    <w:rsid w:val="00BC4AD1"/>
    <w:rsid w:val="00BC4B72"/>
    <w:rsid w:val="00BC4F69"/>
    <w:rsid w:val="00BC4FFE"/>
    <w:rsid w:val="00BC7A4C"/>
    <w:rsid w:val="00BC7DA4"/>
    <w:rsid w:val="00BC7E26"/>
    <w:rsid w:val="00BD0622"/>
    <w:rsid w:val="00BD08F4"/>
    <w:rsid w:val="00BD1B96"/>
    <w:rsid w:val="00BD2610"/>
    <w:rsid w:val="00BD2688"/>
    <w:rsid w:val="00BD2899"/>
    <w:rsid w:val="00BD293B"/>
    <w:rsid w:val="00BD2FFA"/>
    <w:rsid w:val="00BD410D"/>
    <w:rsid w:val="00BD451A"/>
    <w:rsid w:val="00BD5B03"/>
    <w:rsid w:val="00BD65CE"/>
    <w:rsid w:val="00BD676C"/>
    <w:rsid w:val="00BD681F"/>
    <w:rsid w:val="00BD777D"/>
    <w:rsid w:val="00BE0193"/>
    <w:rsid w:val="00BE099B"/>
    <w:rsid w:val="00BE09EB"/>
    <w:rsid w:val="00BE0D95"/>
    <w:rsid w:val="00BE15F7"/>
    <w:rsid w:val="00BE2210"/>
    <w:rsid w:val="00BE2A86"/>
    <w:rsid w:val="00BE2D6B"/>
    <w:rsid w:val="00BE2D6D"/>
    <w:rsid w:val="00BE3212"/>
    <w:rsid w:val="00BE4564"/>
    <w:rsid w:val="00BE47E1"/>
    <w:rsid w:val="00BE58A5"/>
    <w:rsid w:val="00BE5A50"/>
    <w:rsid w:val="00BE6814"/>
    <w:rsid w:val="00BE6B96"/>
    <w:rsid w:val="00BE6CA0"/>
    <w:rsid w:val="00BF01A7"/>
    <w:rsid w:val="00BF06DA"/>
    <w:rsid w:val="00BF088E"/>
    <w:rsid w:val="00BF1297"/>
    <w:rsid w:val="00BF1939"/>
    <w:rsid w:val="00BF195B"/>
    <w:rsid w:val="00BF1F8C"/>
    <w:rsid w:val="00BF2053"/>
    <w:rsid w:val="00BF21A8"/>
    <w:rsid w:val="00BF2BA4"/>
    <w:rsid w:val="00BF35A2"/>
    <w:rsid w:val="00BF3A37"/>
    <w:rsid w:val="00BF524A"/>
    <w:rsid w:val="00BF573D"/>
    <w:rsid w:val="00BF5EC2"/>
    <w:rsid w:val="00BF627C"/>
    <w:rsid w:val="00BF6CFF"/>
    <w:rsid w:val="00BF769E"/>
    <w:rsid w:val="00BF7D21"/>
    <w:rsid w:val="00BF7F75"/>
    <w:rsid w:val="00C00456"/>
    <w:rsid w:val="00C004ED"/>
    <w:rsid w:val="00C0078E"/>
    <w:rsid w:val="00C00D60"/>
    <w:rsid w:val="00C0145B"/>
    <w:rsid w:val="00C01CE7"/>
    <w:rsid w:val="00C02F2A"/>
    <w:rsid w:val="00C03549"/>
    <w:rsid w:val="00C03A66"/>
    <w:rsid w:val="00C05533"/>
    <w:rsid w:val="00C05711"/>
    <w:rsid w:val="00C061F4"/>
    <w:rsid w:val="00C06273"/>
    <w:rsid w:val="00C064D7"/>
    <w:rsid w:val="00C0691E"/>
    <w:rsid w:val="00C1080C"/>
    <w:rsid w:val="00C10889"/>
    <w:rsid w:val="00C10E13"/>
    <w:rsid w:val="00C118C3"/>
    <w:rsid w:val="00C122CB"/>
    <w:rsid w:val="00C12737"/>
    <w:rsid w:val="00C13EB2"/>
    <w:rsid w:val="00C13F95"/>
    <w:rsid w:val="00C14829"/>
    <w:rsid w:val="00C16716"/>
    <w:rsid w:val="00C16AB6"/>
    <w:rsid w:val="00C16C97"/>
    <w:rsid w:val="00C170B5"/>
    <w:rsid w:val="00C17298"/>
    <w:rsid w:val="00C20112"/>
    <w:rsid w:val="00C20381"/>
    <w:rsid w:val="00C20494"/>
    <w:rsid w:val="00C20E08"/>
    <w:rsid w:val="00C22468"/>
    <w:rsid w:val="00C22479"/>
    <w:rsid w:val="00C226B3"/>
    <w:rsid w:val="00C22CFB"/>
    <w:rsid w:val="00C2324F"/>
    <w:rsid w:val="00C23BCC"/>
    <w:rsid w:val="00C24280"/>
    <w:rsid w:val="00C24843"/>
    <w:rsid w:val="00C24ED8"/>
    <w:rsid w:val="00C25817"/>
    <w:rsid w:val="00C25C56"/>
    <w:rsid w:val="00C25E28"/>
    <w:rsid w:val="00C25F25"/>
    <w:rsid w:val="00C26AA0"/>
    <w:rsid w:val="00C30597"/>
    <w:rsid w:val="00C30FFA"/>
    <w:rsid w:val="00C312DF"/>
    <w:rsid w:val="00C312EA"/>
    <w:rsid w:val="00C312ED"/>
    <w:rsid w:val="00C321EA"/>
    <w:rsid w:val="00C32370"/>
    <w:rsid w:val="00C32835"/>
    <w:rsid w:val="00C32856"/>
    <w:rsid w:val="00C329A9"/>
    <w:rsid w:val="00C33697"/>
    <w:rsid w:val="00C3490E"/>
    <w:rsid w:val="00C354FF"/>
    <w:rsid w:val="00C358FA"/>
    <w:rsid w:val="00C35FB6"/>
    <w:rsid w:val="00C36874"/>
    <w:rsid w:val="00C36A8A"/>
    <w:rsid w:val="00C36F49"/>
    <w:rsid w:val="00C37BDF"/>
    <w:rsid w:val="00C402D4"/>
    <w:rsid w:val="00C40CDA"/>
    <w:rsid w:val="00C41D3C"/>
    <w:rsid w:val="00C42367"/>
    <w:rsid w:val="00C4244E"/>
    <w:rsid w:val="00C4283C"/>
    <w:rsid w:val="00C42B08"/>
    <w:rsid w:val="00C434A0"/>
    <w:rsid w:val="00C4433D"/>
    <w:rsid w:val="00C45A93"/>
    <w:rsid w:val="00C45C60"/>
    <w:rsid w:val="00C46193"/>
    <w:rsid w:val="00C4631A"/>
    <w:rsid w:val="00C464FD"/>
    <w:rsid w:val="00C468A5"/>
    <w:rsid w:val="00C46EC7"/>
    <w:rsid w:val="00C470D8"/>
    <w:rsid w:val="00C47600"/>
    <w:rsid w:val="00C501BA"/>
    <w:rsid w:val="00C504AA"/>
    <w:rsid w:val="00C507F7"/>
    <w:rsid w:val="00C50AED"/>
    <w:rsid w:val="00C50CD1"/>
    <w:rsid w:val="00C515AA"/>
    <w:rsid w:val="00C5163D"/>
    <w:rsid w:val="00C521AB"/>
    <w:rsid w:val="00C52793"/>
    <w:rsid w:val="00C54086"/>
    <w:rsid w:val="00C5411F"/>
    <w:rsid w:val="00C54594"/>
    <w:rsid w:val="00C55159"/>
    <w:rsid w:val="00C555B0"/>
    <w:rsid w:val="00C55B6C"/>
    <w:rsid w:val="00C55D23"/>
    <w:rsid w:val="00C563DF"/>
    <w:rsid w:val="00C56CAE"/>
    <w:rsid w:val="00C56F4D"/>
    <w:rsid w:val="00C5701A"/>
    <w:rsid w:val="00C57184"/>
    <w:rsid w:val="00C5724D"/>
    <w:rsid w:val="00C572A0"/>
    <w:rsid w:val="00C578B9"/>
    <w:rsid w:val="00C57FEE"/>
    <w:rsid w:val="00C6056C"/>
    <w:rsid w:val="00C6078B"/>
    <w:rsid w:val="00C60EA7"/>
    <w:rsid w:val="00C613E3"/>
    <w:rsid w:val="00C61F83"/>
    <w:rsid w:val="00C62C03"/>
    <w:rsid w:val="00C63EC6"/>
    <w:rsid w:val="00C63F00"/>
    <w:rsid w:val="00C64340"/>
    <w:rsid w:val="00C6486D"/>
    <w:rsid w:val="00C64B77"/>
    <w:rsid w:val="00C64D12"/>
    <w:rsid w:val="00C657EF"/>
    <w:rsid w:val="00C66529"/>
    <w:rsid w:val="00C67007"/>
    <w:rsid w:val="00C67DDB"/>
    <w:rsid w:val="00C70055"/>
    <w:rsid w:val="00C70743"/>
    <w:rsid w:val="00C7102A"/>
    <w:rsid w:val="00C72C67"/>
    <w:rsid w:val="00C73865"/>
    <w:rsid w:val="00C753ED"/>
    <w:rsid w:val="00C75451"/>
    <w:rsid w:val="00C754A4"/>
    <w:rsid w:val="00C758A6"/>
    <w:rsid w:val="00C76290"/>
    <w:rsid w:val="00C7674F"/>
    <w:rsid w:val="00C76C75"/>
    <w:rsid w:val="00C76E35"/>
    <w:rsid w:val="00C77408"/>
    <w:rsid w:val="00C77A01"/>
    <w:rsid w:val="00C77E9B"/>
    <w:rsid w:val="00C80137"/>
    <w:rsid w:val="00C80597"/>
    <w:rsid w:val="00C80F74"/>
    <w:rsid w:val="00C8103E"/>
    <w:rsid w:val="00C81601"/>
    <w:rsid w:val="00C81BE6"/>
    <w:rsid w:val="00C81E5C"/>
    <w:rsid w:val="00C81F72"/>
    <w:rsid w:val="00C82277"/>
    <w:rsid w:val="00C82312"/>
    <w:rsid w:val="00C8314B"/>
    <w:rsid w:val="00C83425"/>
    <w:rsid w:val="00C835B6"/>
    <w:rsid w:val="00C83894"/>
    <w:rsid w:val="00C83F9D"/>
    <w:rsid w:val="00C841BB"/>
    <w:rsid w:val="00C8455E"/>
    <w:rsid w:val="00C8490F"/>
    <w:rsid w:val="00C84995"/>
    <w:rsid w:val="00C857B8"/>
    <w:rsid w:val="00C85EBC"/>
    <w:rsid w:val="00C86453"/>
    <w:rsid w:val="00C86BB8"/>
    <w:rsid w:val="00C87A3D"/>
    <w:rsid w:val="00C87CDC"/>
    <w:rsid w:val="00C907D1"/>
    <w:rsid w:val="00C90C97"/>
    <w:rsid w:val="00C91D2B"/>
    <w:rsid w:val="00C9247A"/>
    <w:rsid w:val="00C9286B"/>
    <w:rsid w:val="00C92AD6"/>
    <w:rsid w:val="00C92AE4"/>
    <w:rsid w:val="00C92C67"/>
    <w:rsid w:val="00C93487"/>
    <w:rsid w:val="00C941A2"/>
    <w:rsid w:val="00C95DAD"/>
    <w:rsid w:val="00C96872"/>
    <w:rsid w:val="00C96CE2"/>
    <w:rsid w:val="00C97003"/>
    <w:rsid w:val="00C97759"/>
    <w:rsid w:val="00C97938"/>
    <w:rsid w:val="00CA054E"/>
    <w:rsid w:val="00CA05BA"/>
    <w:rsid w:val="00CA10A1"/>
    <w:rsid w:val="00CA26F9"/>
    <w:rsid w:val="00CA3249"/>
    <w:rsid w:val="00CA3827"/>
    <w:rsid w:val="00CA3B77"/>
    <w:rsid w:val="00CA3EC2"/>
    <w:rsid w:val="00CA4543"/>
    <w:rsid w:val="00CA4F9F"/>
    <w:rsid w:val="00CA50F0"/>
    <w:rsid w:val="00CA5BE4"/>
    <w:rsid w:val="00CA6216"/>
    <w:rsid w:val="00CA70CA"/>
    <w:rsid w:val="00CA78BC"/>
    <w:rsid w:val="00CB0AED"/>
    <w:rsid w:val="00CB0C54"/>
    <w:rsid w:val="00CB0EE5"/>
    <w:rsid w:val="00CB11CF"/>
    <w:rsid w:val="00CB283A"/>
    <w:rsid w:val="00CB29E5"/>
    <w:rsid w:val="00CB3CD0"/>
    <w:rsid w:val="00CB403B"/>
    <w:rsid w:val="00CB479F"/>
    <w:rsid w:val="00CB5D74"/>
    <w:rsid w:val="00CB5E72"/>
    <w:rsid w:val="00CB604C"/>
    <w:rsid w:val="00CB6606"/>
    <w:rsid w:val="00CB7064"/>
    <w:rsid w:val="00CC070C"/>
    <w:rsid w:val="00CC250D"/>
    <w:rsid w:val="00CC25C4"/>
    <w:rsid w:val="00CC3E77"/>
    <w:rsid w:val="00CC4147"/>
    <w:rsid w:val="00CC420E"/>
    <w:rsid w:val="00CC54A8"/>
    <w:rsid w:val="00CC5EF7"/>
    <w:rsid w:val="00CC623F"/>
    <w:rsid w:val="00CC6C85"/>
    <w:rsid w:val="00CC719C"/>
    <w:rsid w:val="00CC76A3"/>
    <w:rsid w:val="00CD126B"/>
    <w:rsid w:val="00CD1CDD"/>
    <w:rsid w:val="00CD1E00"/>
    <w:rsid w:val="00CD21FB"/>
    <w:rsid w:val="00CD23BC"/>
    <w:rsid w:val="00CD25BE"/>
    <w:rsid w:val="00CD2A93"/>
    <w:rsid w:val="00CD33C6"/>
    <w:rsid w:val="00CD34CE"/>
    <w:rsid w:val="00CD3527"/>
    <w:rsid w:val="00CD3640"/>
    <w:rsid w:val="00CD439E"/>
    <w:rsid w:val="00CD44E3"/>
    <w:rsid w:val="00CD479D"/>
    <w:rsid w:val="00CD4F37"/>
    <w:rsid w:val="00CD505A"/>
    <w:rsid w:val="00CD5148"/>
    <w:rsid w:val="00CD5209"/>
    <w:rsid w:val="00CD5EF3"/>
    <w:rsid w:val="00CD6683"/>
    <w:rsid w:val="00CD6B31"/>
    <w:rsid w:val="00CD74BA"/>
    <w:rsid w:val="00CE154D"/>
    <w:rsid w:val="00CE233F"/>
    <w:rsid w:val="00CE24E7"/>
    <w:rsid w:val="00CE27CE"/>
    <w:rsid w:val="00CE33AF"/>
    <w:rsid w:val="00CE4017"/>
    <w:rsid w:val="00CE434D"/>
    <w:rsid w:val="00CE488C"/>
    <w:rsid w:val="00CE4B2F"/>
    <w:rsid w:val="00CE4B8A"/>
    <w:rsid w:val="00CE511E"/>
    <w:rsid w:val="00CE5193"/>
    <w:rsid w:val="00CE53D4"/>
    <w:rsid w:val="00CE73CE"/>
    <w:rsid w:val="00CE7B78"/>
    <w:rsid w:val="00CE7C08"/>
    <w:rsid w:val="00CE7E04"/>
    <w:rsid w:val="00CF0477"/>
    <w:rsid w:val="00CF0B67"/>
    <w:rsid w:val="00CF12B8"/>
    <w:rsid w:val="00CF141F"/>
    <w:rsid w:val="00CF2D17"/>
    <w:rsid w:val="00CF3031"/>
    <w:rsid w:val="00CF3D3F"/>
    <w:rsid w:val="00CF3E83"/>
    <w:rsid w:val="00CF4566"/>
    <w:rsid w:val="00CF46BF"/>
    <w:rsid w:val="00CF4848"/>
    <w:rsid w:val="00CF4AB0"/>
    <w:rsid w:val="00CF57D0"/>
    <w:rsid w:val="00CF6266"/>
    <w:rsid w:val="00CF71C0"/>
    <w:rsid w:val="00CF7C8E"/>
    <w:rsid w:val="00D00002"/>
    <w:rsid w:val="00D01260"/>
    <w:rsid w:val="00D01BA2"/>
    <w:rsid w:val="00D02022"/>
    <w:rsid w:val="00D02F09"/>
    <w:rsid w:val="00D02F69"/>
    <w:rsid w:val="00D03021"/>
    <w:rsid w:val="00D03A1B"/>
    <w:rsid w:val="00D03B85"/>
    <w:rsid w:val="00D04613"/>
    <w:rsid w:val="00D04EF2"/>
    <w:rsid w:val="00D06FDB"/>
    <w:rsid w:val="00D07386"/>
    <w:rsid w:val="00D07A05"/>
    <w:rsid w:val="00D07BEC"/>
    <w:rsid w:val="00D1044E"/>
    <w:rsid w:val="00D11054"/>
    <w:rsid w:val="00D119A1"/>
    <w:rsid w:val="00D1271B"/>
    <w:rsid w:val="00D128FB"/>
    <w:rsid w:val="00D12B11"/>
    <w:rsid w:val="00D12E3A"/>
    <w:rsid w:val="00D1345C"/>
    <w:rsid w:val="00D13CB5"/>
    <w:rsid w:val="00D140C6"/>
    <w:rsid w:val="00D14590"/>
    <w:rsid w:val="00D14591"/>
    <w:rsid w:val="00D147B8"/>
    <w:rsid w:val="00D14B7D"/>
    <w:rsid w:val="00D14F07"/>
    <w:rsid w:val="00D15C77"/>
    <w:rsid w:val="00D20792"/>
    <w:rsid w:val="00D207E8"/>
    <w:rsid w:val="00D20EA2"/>
    <w:rsid w:val="00D210C9"/>
    <w:rsid w:val="00D2160E"/>
    <w:rsid w:val="00D21812"/>
    <w:rsid w:val="00D21AF8"/>
    <w:rsid w:val="00D21B8B"/>
    <w:rsid w:val="00D21CDF"/>
    <w:rsid w:val="00D21D16"/>
    <w:rsid w:val="00D22826"/>
    <w:rsid w:val="00D22B48"/>
    <w:rsid w:val="00D23E78"/>
    <w:rsid w:val="00D23F48"/>
    <w:rsid w:val="00D24BD8"/>
    <w:rsid w:val="00D25C2C"/>
    <w:rsid w:val="00D25D91"/>
    <w:rsid w:val="00D27102"/>
    <w:rsid w:val="00D2747C"/>
    <w:rsid w:val="00D30020"/>
    <w:rsid w:val="00D30C07"/>
    <w:rsid w:val="00D30E33"/>
    <w:rsid w:val="00D312A4"/>
    <w:rsid w:val="00D31B85"/>
    <w:rsid w:val="00D333B9"/>
    <w:rsid w:val="00D33680"/>
    <w:rsid w:val="00D3460F"/>
    <w:rsid w:val="00D34868"/>
    <w:rsid w:val="00D3503A"/>
    <w:rsid w:val="00D352F6"/>
    <w:rsid w:val="00D357E8"/>
    <w:rsid w:val="00D35F56"/>
    <w:rsid w:val="00D36715"/>
    <w:rsid w:val="00D36ABB"/>
    <w:rsid w:val="00D37793"/>
    <w:rsid w:val="00D402DA"/>
    <w:rsid w:val="00D4048A"/>
    <w:rsid w:val="00D411A5"/>
    <w:rsid w:val="00D417D9"/>
    <w:rsid w:val="00D41AAB"/>
    <w:rsid w:val="00D41B03"/>
    <w:rsid w:val="00D41ECA"/>
    <w:rsid w:val="00D4204F"/>
    <w:rsid w:val="00D424CF"/>
    <w:rsid w:val="00D42F60"/>
    <w:rsid w:val="00D44410"/>
    <w:rsid w:val="00D4448C"/>
    <w:rsid w:val="00D447CD"/>
    <w:rsid w:val="00D44AFE"/>
    <w:rsid w:val="00D44B4F"/>
    <w:rsid w:val="00D454BA"/>
    <w:rsid w:val="00D4577F"/>
    <w:rsid w:val="00D46227"/>
    <w:rsid w:val="00D46C90"/>
    <w:rsid w:val="00D46D56"/>
    <w:rsid w:val="00D46F2F"/>
    <w:rsid w:val="00D474C7"/>
    <w:rsid w:val="00D506EF"/>
    <w:rsid w:val="00D50FF1"/>
    <w:rsid w:val="00D51D56"/>
    <w:rsid w:val="00D52304"/>
    <w:rsid w:val="00D52988"/>
    <w:rsid w:val="00D52B3B"/>
    <w:rsid w:val="00D52C1C"/>
    <w:rsid w:val="00D539FF"/>
    <w:rsid w:val="00D53C5F"/>
    <w:rsid w:val="00D543ED"/>
    <w:rsid w:val="00D545B6"/>
    <w:rsid w:val="00D54964"/>
    <w:rsid w:val="00D5523D"/>
    <w:rsid w:val="00D5593F"/>
    <w:rsid w:val="00D55A5D"/>
    <w:rsid w:val="00D56CE8"/>
    <w:rsid w:val="00D56E58"/>
    <w:rsid w:val="00D57370"/>
    <w:rsid w:val="00D60326"/>
    <w:rsid w:val="00D60352"/>
    <w:rsid w:val="00D6055B"/>
    <w:rsid w:val="00D613D7"/>
    <w:rsid w:val="00D61577"/>
    <w:rsid w:val="00D61C89"/>
    <w:rsid w:val="00D6237B"/>
    <w:rsid w:val="00D62A2E"/>
    <w:rsid w:val="00D636F6"/>
    <w:rsid w:val="00D63913"/>
    <w:rsid w:val="00D643BE"/>
    <w:rsid w:val="00D64D5C"/>
    <w:rsid w:val="00D65E49"/>
    <w:rsid w:val="00D668DC"/>
    <w:rsid w:val="00D67030"/>
    <w:rsid w:val="00D6722E"/>
    <w:rsid w:val="00D6734B"/>
    <w:rsid w:val="00D70085"/>
    <w:rsid w:val="00D70A18"/>
    <w:rsid w:val="00D70F52"/>
    <w:rsid w:val="00D71217"/>
    <w:rsid w:val="00D712CE"/>
    <w:rsid w:val="00D71597"/>
    <w:rsid w:val="00D72257"/>
    <w:rsid w:val="00D72380"/>
    <w:rsid w:val="00D72997"/>
    <w:rsid w:val="00D72FED"/>
    <w:rsid w:val="00D7301E"/>
    <w:rsid w:val="00D7334C"/>
    <w:rsid w:val="00D7348D"/>
    <w:rsid w:val="00D734A6"/>
    <w:rsid w:val="00D7367E"/>
    <w:rsid w:val="00D7423B"/>
    <w:rsid w:val="00D74B97"/>
    <w:rsid w:val="00D75449"/>
    <w:rsid w:val="00D76F1E"/>
    <w:rsid w:val="00D7711C"/>
    <w:rsid w:val="00D77279"/>
    <w:rsid w:val="00D77858"/>
    <w:rsid w:val="00D800BD"/>
    <w:rsid w:val="00D802C1"/>
    <w:rsid w:val="00D8107D"/>
    <w:rsid w:val="00D8155F"/>
    <w:rsid w:val="00D819C6"/>
    <w:rsid w:val="00D82653"/>
    <w:rsid w:val="00D82BFD"/>
    <w:rsid w:val="00D82FC3"/>
    <w:rsid w:val="00D82FD4"/>
    <w:rsid w:val="00D83893"/>
    <w:rsid w:val="00D83AF0"/>
    <w:rsid w:val="00D83E1A"/>
    <w:rsid w:val="00D83E9D"/>
    <w:rsid w:val="00D84006"/>
    <w:rsid w:val="00D842C7"/>
    <w:rsid w:val="00D844E2"/>
    <w:rsid w:val="00D8462D"/>
    <w:rsid w:val="00D84CE7"/>
    <w:rsid w:val="00D8502F"/>
    <w:rsid w:val="00D85FD8"/>
    <w:rsid w:val="00D8607C"/>
    <w:rsid w:val="00D864BE"/>
    <w:rsid w:val="00D86C34"/>
    <w:rsid w:val="00D87AC5"/>
    <w:rsid w:val="00D915E8"/>
    <w:rsid w:val="00D9197D"/>
    <w:rsid w:val="00D91E25"/>
    <w:rsid w:val="00D92D21"/>
    <w:rsid w:val="00D92F09"/>
    <w:rsid w:val="00D931F9"/>
    <w:rsid w:val="00D93535"/>
    <w:rsid w:val="00D942BE"/>
    <w:rsid w:val="00D945AF"/>
    <w:rsid w:val="00D9557D"/>
    <w:rsid w:val="00D95F11"/>
    <w:rsid w:val="00D95FE0"/>
    <w:rsid w:val="00D9620B"/>
    <w:rsid w:val="00D9625B"/>
    <w:rsid w:val="00D964B3"/>
    <w:rsid w:val="00D96A8B"/>
    <w:rsid w:val="00D96D3B"/>
    <w:rsid w:val="00D96E6F"/>
    <w:rsid w:val="00D96FB0"/>
    <w:rsid w:val="00D97103"/>
    <w:rsid w:val="00D9723C"/>
    <w:rsid w:val="00DA00EA"/>
    <w:rsid w:val="00DA0ACC"/>
    <w:rsid w:val="00DA10F8"/>
    <w:rsid w:val="00DA123E"/>
    <w:rsid w:val="00DA13B9"/>
    <w:rsid w:val="00DA18C7"/>
    <w:rsid w:val="00DA1BC5"/>
    <w:rsid w:val="00DA2017"/>
    <w:rsid w:val="00DA22C3"/>
    <w:rsid w:val="00DA2461"/>
    <w:rsid w:val="00DA2FE5"/>
    <w:rsid w:val="00DA3450"/>
    <w:rsid w:val="00DA3531"/>
    <w:rsid w:val="00DA3A74"/>
    <w:rsid w:val="00DA3A92"/>
    <w:rsid w:val="00DA4634"/>
    <w:rsid w:val="00DA4725"/>
    <w:rsid w:val="00DA47AC"/>
    <w:rsid w:val="00DA4AA2"/>
    <w:rsid w:val="00DA4B08"/>
    <w:rsid w:val="00DA4B70"/>
    <w:rsid w:val="00DA5DE2"/>
    <w:rsid w:val="00DA5E4F"/>
    <w:rsid w:val="00DA66B3"/>
    <w:rsid w:val="00DA750E"/>
    <w:rsid w:val="00DA7B17"/>
    <w:rsid w:val="00DB0D22"/>
    <w:rsid w:val="00DB0D3B"/>
    <w:rsid w:val="00DB167E"/>
    <w:rsid w:val="00DB1BA2"/>
    <w:rsid w:val="00DB1DC2"/>
    <w:rsid w:val="00DB2250"/>
    <w:rsid w:val="00DB2374"/>
    <w:rsid w:val="00DB25A2"/>
    <w:rsid w:val="00DB275D"/>
    <w:rsid w:val="00DB2DB4"/>
    <w:rsid w:val="00DB3125"/>
    <w:rsid w:val="00DB319B"/>
    <w:rsid w:val="00DB3889"/>
    <w:rsid w:val="00DB3A61"/>
    <w:rsid w:val="00DB3BF2"/>
    <w:rsid w:val="00DB43E7"/>
    <w:rsid w:val="00DB45DD"/>
    <w:rsid w:val="00DB4BD2"/>
    <w:rsid w:val="00DB5667"/>
    <w:rsid w:val="00DB5B99"/>
    <w:rsid w:val="00DB5CDC"/>
    <w:rsid w:val="00DB5F77"/>
    <w:rsid w:val="00DB615F"/>
    <w:rsid w:val="00DB62D8"/>
    <w:rsid w:val="00DB65A6"/>
    <w:rsid w:val="00DB6CA7"/>
    <w:rsid w:val="00DB7008"/>
    <w:rsid w:val="00DB7D27"/>
    <w:rsid w:val="00DC031B"/>
    <w:rsid w:val="00DC10DD"/>
    <w:rsid w:val="00DC15DB"/>
    <w:rsid w:val="00DC183F"/>
    <w:rsid w:val="00DC1D63"/>
    <w:rsid w:val="00DC2B78"/>
    <w:rsid w:val="00DC3C22"/>
    <w:rsid w:val="00DC3F89"/>
    <w:rsid w:val="00DC473A"/>
    <w:rsid w:val="00DC47EE"/>
    <w:rsid w:val="00DC4E67"/>
    <w:rsid w:val="00DC4F03"/>
    <w:rsid w:val="00DC4FE8"/>
    <w:rsid w:val="00DC5589"/>
    <w:rsid w:val="00DC57C2"/>
    <w:rsid w:val="00DC6386"/>
    <w:rsid w:val="00DC6A0F"/>
    <w:rsid w:val="00DC7176"/>
    <w:rsid w:val="00DC71DC"/>
    <w:rsid w:val="00DC793E"/>
    <w:rsid w:val="00DD053A"/>
    <w:rsid w:val="00DD0918"/>
    <w:rsid w:val="00DD0E4A"/>
    <w:rsid w:val="00DD168C"/>
    <w:rsid w:val="00DD1BE6"/>
    <w:rsid w:val="00DD1E3F"/>
    <w:rsid w:val="00DD1E42"/>
    <w:rsid w:val="00DD2D69"/>
    <w:rsid w:val="00DD316F"/>
    <w:rsid w:val="00DD3B14"/>
    <w:rsid w:val="00DD3B54"/>
    <w:rsid w:val="00DD3BD6"/>
    <w:rsid w:val="00DD3D16"/>
    <w:rsid w:val="00DD4224"/>
    <w:rsid w:val="00DD49E9"/>
    <w:rsid w:val="00DD599C"/>
    <w:rsid w:val="00DD5A8A"/>
    <w:rsid w:val="00DD5F02"/>
    <w:rsid w:val="00DD63FA"/>
    <w:rsid w:val="00DD6CE0"/>
    <w:rsid w:val="00DD6EF4"/>
    <w:rsid w:val="00DD73B1"/>
    <w:rsid w:val="00DD7739"/>
    <w:rsid w:val="00DE032D"/>
    <w:rsid w:val="00DE06C1"/>
    <w:rsid w:val="00DE0CE7"/>
    <w:rsid w:val="00DE20CA"/>
    <w:rsid w:val="00DE2BC9"/>
    <w:rsid w:val="00DE38BD"/>
    <w:rsid w:val="00DE3BFF"/>
    <w:rsid w:val="00DE3DCD"/>
    <w:rsid w:val="00DE48D9"/>
    <w:rsid w:val="00DE4D65"/>
    <w:rsid w:val="00DE56D2"/>
    <w:rsid w:val="00DE6290"/>
    <w:rsid w:val="00DE639D"/>
    <w:rsid w:val="00DE6748"/>
    <w:rsid w:val="00DE6A75"/>
    <w:rsid w:val="00DE7089"/>
    <w:rsid w:val="00DE7B5E"/>
    <w:rsid w:val="00DE7F7B"/>
    <w:rsid w:val="00DF15F1"/>
    <w:rsid w:val="00DF20E5"/>
    <w:rsid w:val="00DF242E"/>
    <w:rsid w:val="00DF24F9"/>
    <w:rsid w:val="00DF2961"/>
    <w:rsid w:val="00DF48CC"/>
    <w:rsid w:val="00DF6472"/>
    <w:rsid w:val="00DF65FD"/>
    <w:rsid w:val="00DF660C"/>
    <w:rsid w:val="00DF7068"/>
    <w:rsid w:val="00DF759B"/>
    <w:rsid w:val="00DF764C"/>
    <w:rsid w:val="00DF7A7F"/>
    <w:rsid w:val="00E00BDF"/>
    <w:rsid w:val="00E01F74"/>
    <w:rsid w:val="00E02146"/>
    <w:rsid w:val="00E03196"/>
    <w:rsid w:val="00E037BA"/>
    <w:rsid w:val="00E03977"/>
    <w:rsid w:val="00E03FA8"/>
    <w:rsid w:val="00E04932"/>
    <w:rsid w:val="00E04EB3"/>
    <w:rsid w:val="00E0571C"/>
    <w:rsid w:val="00E057C4"/>
    <w:rsid w:val="00E06010"/>
    <w:rsid w:val="00E0617C"/>
    <w:rsid w:val="00E069C8"/>
    <w:rsid w:val="00E07043"/>
    <w:rsid w:val="00E07594"/>
    <w:rsid w:val="00E100BC"/>
    <w:rsid w:val="00E1380C"/>
    <w:rsid w:val="00E13A67"/>
    <w:rsid w:val="00E14D54"/>
    <w:rsid w:val="00E158D5"/>
    <w:rsid w:val="00E16FEE"/>
    <w:rsid w:val="00E17376"/>
    <w:rsid w:val="00E179D7"/>
    <w:rsid w:val="00E17ED4"/>
    <w:rsid w:val="00E21CB1"/>
    <w:rsid w:val="00E228C3"/>
    <w:rsid w:val="00E230B5"/>
    <w:rsid w:val="00E2315E"/>
    <w:rsid w:val="00E239CB"/>
    <w:rsid w:val="00E23BCD"/>
    <w:rsid w:val="00E23FA1"/>
    <w:rsid w:val="00E245A4"/>
    <w:rsid w:val="00E252C6"/>
    <w:rsid w:val="00E26D93"/>
    <w:rsid w:val="00E26F00"/>
    <w:rsid w:val="00E2742A"/>
    <w:rsid w:val="00E27661"/>
    <w:rsid w:val="00E306B6"/>
    <w:rsid w:val="00E316DE"/>
    <w:rsid w:val="00E31776"/>
    <w:rsid w:val="00E3231B"/>
    <w:rsid w:val="00E323D8"/>
    <w:rsid w:val="00E3338A"/>
    <w:rsid w:val="00E337CC"/>
    <w:rsid w:val="00E345FB"/>
    <w:rsid w:val="00E35360"/>
    <w:rsid w:val="00E35565"/>
    <w:rsid w:val="00E3582B"/>
    <w:rsid w:val="00E3691A"/>
    <w:rsid w:val="00E379AE"/>
    <w:rsid w:val="00E4087F"/>
    <w:rsid w:val="00E414B0"/>
    <w:rsid w:val="00E42EB0"/>
    <w:rsid w:val="00E4318F"/>
    <w:rsid w:val="00E432D4"/>
    <w:rsid w:val="00E43625"/>
    <w:rsid w:val="00E43E2C"/>
    <w:rsid w:val="00E445D3"/>
    <w:rsid w:val="00E44A80"/>
    <w:rsid w:val="00E45D22"/>
    <w:rsid w:val="00E45E34"/>
    <w:rsid w:val="00E45F86"/>
    <w:rsid w:val="00E46AA7"/>
    <w:rsid w:val="00E46E44"/>
    <w:rsid w:val="00E4708B"/>
    <w:rsid w:val="00E47234"/>
    <w:rsid w:val="00E47555"/>
    <w:rsid w:val="00E505F3"/>
    <w:rsid w:val="00E51837"/>
    <w:rsid w:val="00E51E50"/>
    <w:rsid w:val="00E53419"/>
    <w:rsid w:val="00E5392A"/>
    <w:rsid w:val="00E53CE3"/>
    <w:rsid w:val="00E552C8"/>
    <w:rsid w:val="00E554CD"/>
    <w:rsid w:val="00E558BE"/>
    <w:rsid w:val="00E55B15"/>
    <w:rsid w:val="00E5643E"/>
    <w:rsid w:val="00E564A6"/>
    <w:rsid w:val="00E56758"/>
    <w:rsid w:val="00E568F4"/>
    <w:rsid w:val="00E56FEB"/>
    <w:rsid w:val="00E57E3E"/>
    <w:rsid w:val="00E60272"/>
    <w:rsid w:val="00E60C9B"/>
    <w:rsid w:val="00E60E84"/>
    <w:rsid w:val="00E6132E"/>
    <w:rsid w:val="00E6149B"/>
    <w:rsid w:val="00E616DB"/>
    <w:rsid w:val="00E62220"/>
    <w:rsid w:val="00E62269"/>
    <w:rsid w:val="00E622C4"/>
    <w:rsid w:val="00E6292E"/>
    <w:rsid w:val="00E63173"/>
    <w:rsid w:val="00E639DB"/>
    <w:rsid w:val="00E63E8D"/>
    <w:rsid w:val="00E6466A"/>
    <w:rsid w:val="00E64D19"/>
    <w:rsid w:val="00E64DA2"/>
    <w:rsid w:val="00E654DF"/>
    <w:rsid w:val="00E659BC"/>
    <w:rsid w:val="00E65A9C"/>
    <w:rsid w:val="00E65F03"/>
    <w:rsid w:val="00E6603A"/>
    <w:rsid w:val="00E66FEE"/>
    <w:rsid w:val="00E6784C"/>
    <w:rsid w:val="00E67AB6"/>
    <w:rsid w:val="00E67B19"/>
    <w:rsid w:val="00E67B5B"/>
    <w:rsid w:val="00E67BAD"/>
    <w:rsid w:val="00E67D77"/>
    <w:rsid w:val="00E67E65"/>
    <w:rsid w:val="00E7047A"/>
    <w:rsid w:val="00E704C1"/>
    <w:rsid w:val="00E70C11"/>
    <w:rsid w:val="00E7144C"/>
    <w:rsid w:val="00E7162B"/>
    <w:rsid w:val="00E72A2D"/>
    <w:rsid w:val="00E7312A"/>
    <w:rsid w:val="00E7325F"/>
    <w:rsid w:val="00E7328A"/>
    <w:rsid w:val="00E7360C"/>
    <w:rsid w:val="00E73624"/>
    <w:rsid w:val="00E738BD"/>
    <w:rsid w:val="00E74118"/>
    <w:rsid w:val="00E74455"/>
    <w:rsid w:val="00E7490C"/>
    <w:rsid w:val="00E74DD2"/>
    <w:rsid w:val="00E750EC"/>
    <w:rsid w:val="00E75922"/>
    <w:rsid w:val="00E760B6"/>
    <w:rsid w:val="00E7626F"/>
    <w:rsid w:val="00E76276"/>
    <w:rsid w:val="00E76791"/>
    <w:rsid w:val="00E76E14"/>
    <w:rsid w:val="00E76ED9"/>
    <w:rsid w:val="00E77426"/>
    <w:rsid w:val="00E803E8"/>
    <w:rsid w:val="00E80552"/>
    <w:rsid w:val="00E8056B"/>
    <w:rsid w:val="00E8057B"/>
    <w:rsid w:val="00E80840"/>
    <w:rsid w:val="00E808AC"/>
    <w:rsid w:val="00E80B8C"/>
    <w:rsid w:val="00E80C54"/>
    <w:rsid w:val="00E80F0B"/>
    <w:rsid w:val="00E810A1"/>
    <w:rsid w:val="00E81AF8"/>
    <w:rsid w:val="00E81D3C"/>
    <w:rsid w:val="00E826B2"/>
    <w:rsid w:val="00E82FA9"/>
    <w:rsid w:val="00E8338F"/>
    <w:rsid w:val="00E8461B"/>
    <w:rsid w:val="00E84864"/>
    <w:rsid w:val="00E84A13"/>
    <w:rsid w:val="00E85268"/>
    <w:rsid w:val="00E8601D"/>
    <w:rsid w:val="00E860F1"/>
    <w:rsid w:val="00E86521"/>
    <w:rsid w:val="00E87167"/>
    <w:rsid w:val="00E871AB"/>
    <w:rsid w:val="00E87693"/>
    <w:rsid w:val="00E87F70"/>
    <w:rsid w:val="00E87FAE"/>
    <w:rsid w:val="00E9031D"/>
    <w:rsid w:val="00E913B1"/>
    <w:rsid w:val="00E919FC"/>
    <w:rsid w:val="00E925D1"/>
    <w:rsid w:val="00E9279A"/>
    <w:rsid w:val="00E937B4"/>
    <w:rsid w:val="00E93F7E"/>
    <w:rsid w:val="00E94653"/>
    <w:rsid w:val="00E948C1"/>
    <w:rsid w:val="00E9578E"/>
    <w:rsid w:val="00E958E6"/>
    <w:rsid w:val="00E95A2B"/>
    <w:rsid w:val="00E965EF"/>
    <w:rsid w:val="00E96C6A"/>
    <w:rsid w:val="00EA0066"/>
    <w:rsid w:val="00EA1377"/>
    <w:rsid w:val="00EA14DC"/>
    <w:rsid w:val="00EA188B"/>
    <w:rsid w:val="00EA2031"/>
    <w:rsid w:val="00EA2AFD"/>
    <w:rsid w:val="00EA2DA2"/>
    <w:rsid w:val="00EA3360"/>
    <w:rsid w:val="00EA369F"/>
    <w:rsid w:val="00EA391B"/>
    <w:rsid w:val="00EA44A9"/>
    <w:rsid w:val="00EA47A0"/>
    <w:rsid w:val="00EA48AA"/>
    <w:rsid w:val="00EA4DBD"/>
    <w:rsid w:val="00EA4EF3"/>
    <w:rsid w:val="00EA634B"/>
    <w:rsid w:val="00EA6DEF"/>
    <w:rsid w:val="00EA71F2"/>
    <w:rsid w:val="00EA7305"/>
    <w:rsid w:val="00EA7A95"/>
    <w:rsid w:val="00EA7D81"/>
    <w:rsid w:val="00EB0050"/>
    <w:rsid w:val="00EB0331"/>
    <w:rsid w:val="00EB08D2"/>
    <w:rsid w:val="00EB0BB8"/>
    <w:rsid w:val="00EB138A"/>
    <w:rsid w:val="00EB2176"/>
    <w:rsid w:val="00EB2FA0"/>
    <w:rsid w:val="00EB3006"/>
    <w:rsid w:val="00EB30BF"/>
    <w:rsid w:val="00EB34C4"/>
    <w:rsid w:val="00EB36A5"/>
    <w:rsid w:val="00EB3B25"/>
    <w:rsid w:val="00EB3EBD"/>
    <w:rsid w:val="00EB40D9"/>
    <w:rsid w:val="00EB447D"/>
    <w:rsid w:val="00EB4809"/>
    <w:rsid w:val="00EB48F8"/>
    <w:rsid w:val="00EB4D9B"/>
    <w:rsid w:val="00EB4EC5"/>
    <w:rsid w:val="00EB52FC"/>
    <w:rsid w:val="00EB5510"/>
    <w:rsid w:val="00EB59F3"/>
    <w:rsid w:val="00EB5E5A"/>
    <w:rsid w:val="00EB621A"/>
    <w:rsid w:val="00EB6221"/>
    <w:rsid w:val="00EB64D9"/>
    <w:rsid w:val="00EC05BE"/>
    <w:rsid w:val="00EC0962"/>
    <w:rsid w:val="00EC0E75"/>
    <w:rsid w:val="00EC1384"/>
    <w:rsid w:val="00EC13FE"/>
    <w:rsid w:val="00EC1807"/>
    <w:rsid w:val="00EC2403"/>
    <w:rsid w:val="00EC386C"/>
    <w:rsid w:val="00EC3E08"/>
    <w:rsid w:val="00EC456A"/>
    <w:rsid w:val="00EC4BDE"/>
    <w:rsid w:val="00EC5947"/>
    <w:rsid w:val="00EC5CA2"/>
    <w:rsid w:val="00EC6452"/>
    <w:rsid w:val="00EC6CF9"/>
    <w:rsid w:val="00EC6ECC"/>
    <w:rsid w:val="00EC6FB6"/>
    <w:rsid w:val="00ED0765"/>
    <w:rsid w:val="00ED0D1E"/>
    <w:rsid w:val="00ED0D5B"/>
    <w:rsid w:val="00ED0D6C"/>
    <w:rsid w:val="00ED0E09"/>
    <w:rsid w:val="00ED12E5"/>
    <w:rsid w:val="00ED214E"/>
    <w:rsid w:val="00ED22C8"/>
    <w:rsid w:val="00ED2ACF"/>
    <w:rsid w:val="00ED305C"/>
    <w:rsid w:val="00ED365C"/>
    <w:rsid w:val="00ED39E1"/>
    <w:rsid w:val="00ED3AD8"/>
    <w:rsid w:val="00ED3D01"/>
    <w:rsid w:val="00ED49AC"/>
    <w:rsid w:val="00ED505C"/>
    <w:rsid w:val="00ED625A"/>
    <w:rsid w:val="00ED70A1"/>
    <w:rsid w:val="00ED7327"/>
    <w:rsid w:val="00ED7BEF"/>
    <w:rsid w:val="00EE0150"/>
    <w:rsid w:val="00EE01F7"/>
    <w:rsid w:val="00EE033A"/>
    <w:rsid w:val="00EE1D0D"/>
    <w:rsid w:val="00EE2114"/>
    <w:rsid w:val="00EE23AE"/>
    <w:rsid w:val="00EE28AB"/>
    <w:rsid w:val="00EE2A1E"/>
    <w:rsid w:val="00EE2DFA"/>
    <w:rsid w:val="00EE32C8"/>
    <w:rsid w:val="00EE3746"/>
    <w:rsid w:val="00EE3C68"/>
    <w:rsid w:val="00EE44DB"/>
    <w:rsid w:val="00EE4A0F"/>
    <w:rsid w:val="00EE4D03"/>
    <w:rsid w:val="00EE5248"/>
    <w:rsid w:val="00EE53B3"/>
    <w:rsid w:val="00EE53D1"/>
    <w:rsid w:val="00EE571B"/>
    <w:rsid w:val="00EE6537"/>
    <w:rsid w:val="00EE6AA8"/>
    <w:rsid w:val="00EE6C6A"/>
    <w:rsid w:val="00EF056F"/>
    <w:rsid w:val="00EF0C8A"/>
    <w:rsid w:val="00EF0D40"/>
    <w:rsid w:val="00EF13C8"/>
    <w:rsid w:val="00EF13EF"/>
    <w:rsid w:val="00EF1AED"/>
    <w:rsid w:val="00EF2BD2"/>
    <w:rsid w:val="00EF2D09"/>
    <w:rsid w:val="00EF347E"/>
    <w:rsid w:val="00EF368C"/>
    <w:rsid w:val="00EF36F9"/>
    <w:rsid w:val="00EF3938"/>
    <w:rsid w:val="00EF3E8C"/>
    <w:rsid w:val="00EF3EB1"/>
    <w:rsid w:val="00EF3F05"/>
    <w:rsid w:val="00EF5110"/>
    <w:rsid w:val="00EF7806"/>
    <w:rsid w:val="00EF7A40"/>
    <w:rsid w:val="00F00131"/>
    <w:rsid w:val="00F0037B"/>
    <w:rsid w:val="00F0084C"/>
    <w:rsid w:val="00F01831"/>
    <w:rsid w:val="00F01969"/>
    <w:rsid w:val="00F0214F"/>
    <w:rsid w:val="00F0246C"/>
    <w:rsid w:val="00F02AF2"/>
    <w:rsid w:val="00F03FB2"/>
    <w:rsid w:val="00F041E5"/>
    <w:rsid w:val="00F04CF2"/>
    <w:rsid w:val="00F0572A"/>
    <w:rsid w:val="00F05A45"/>
    <w:rsid w:val="00F05C6C"/>
    <w:rsid w:val="00F06627"/>
    <w:rsid w:val="00F06F67"/>
    <w:rsid w:val="00F079D2"/>
    <w:rsid w:val="00F1041A"/>
    <w:rsid w:val="00F10435"/>
    <w:rsid w:val="00F10709"/>
    <w:rsid w:val="00F108D3"/>
    <w:rsid w:val="00F11140"/>
    <w:rsid w:val="00F1114F"/>
    <w:rsid w:val="00F1144D"/>
    <w:rsid w:val="00F118D2"/>
    <w:rsid w:val="00F12116"/>
    <w:rsid w:val="00F1237B"/>
    <w:rsid w:val="00F13160"/>
    <w:rsid w:val="00F13779"/>
    <w:rsid w:val="00F13EBB"/>
    <w:rsid w:val="00F14A07"/>
    <w:rsid w:val="00F151F5"/>
    <w:rsid w:val="00F15615"/>
    <w:rsid w:val="00F15869"/>
    <w:rsid w:val="00F1642A"/>
    <w:rsid w:val="00F166F7"/>
    <w:rsid w:val="00F16AB3"/>
    <w:rsid w:val="00F16D07"/>
    <w:rsid w:val="00F16E7E"/>
    <w:rsid w:val="00F175E3"/>
    <w:rsid w:val="00F20B33"/>
    <w:rsid w:val="00F21169"/>
    <w:rsid w:val="00F213AC"/>
    <w:rsid w:val="00F2151F"/>
    <w:rsid w:val="00F215EF"/>
    <w:rsid w:val="00F21642"/>
    <w:rsid w:val="00F21D59"/>
    <w:rsid w:val="00F2235A"/>
    <w:rsid w:val="00F2333B"/>
    <w:rsid w:val="00F23AC7"/>
    <w:rsid w:val="00F23BDE"/>
    <w:rsid w:val="00F251E1"/>
    <w:rsid w:val="00F252BD"/>
    <w:rsid w:val="00F2617D"/>
    <w:rsid w:val="00F262C2"/>
    <w:rsid w:val="00F263C0"/>
    <w:rsid w:val="00F264D1"/>
    <w:rsid w:val="00F26A93"/>
    <w:rsid w:val="00F274D2"/>
    <w:rsid w:val="00F27A06"/>
    <w:rsid w:val="00F27EFA"/>
    <w:rsid w:val="00F27F93"/>
    <w:rsid w:val="00F302E4"/>
    <w:rsid w:val="00F30437"/>
    <w:rsid w:val="00F3085B"/>
    <w:rsid w:val="00F30ABA"/>
    <w:rsid w:val="00F30EC7"/>
    <w:rsid w:val="00F3129E"/>
    <w:rsid w:val="00F31567"/>
    <w:rsid w:val="00F3354C"/>
    <w:rsid w:val="00F3363D"/>
    <w:rsid w:val="00F337E8"/>
    <w:rsid w:val="00F33F0D"/>
    <w:rsid w:val="00F3420A"/>
    <w:rsid w:val="00F344BC"/>
    <w:rsid w:val="00F346D1"/>
    <w:rsid w:val="00F351BD"/>
    <w:rsid w:val="00F35868"/>
    <w:rsid w:val="00F363A5"/>
    <w:rsid w:val="00F36697"/>
    <w:rsid w:val="00F36A3A"/>
    <w:rsid w:val="00F36AC2"/>
    <w:rsid w:val="00F37665"/>
    <w:rsid w:val="00F4113B"/>
    <w:rsid w:val="00F416F0"/>
    <w:rsid w:val="00F41827"/>
    <w:rsid w:val="00F41D05"/>
    <w:rsid w:val="00F41E42"/>
    <w:rsid w:val="00F42674"/>
    <w:rsid w:val="00F42E5C"/>
    <w:rsid w:val="00F43A99"/>
    <w:rsid w:val="00F456D0"/>
    <w:rsid w:val="00F47045"/>
    <w:rsid w:val="00F47357"/>
    <w:rsid w:val="00F47AD5"/>
    <w:rsid w:val="00F50B0B"/>
    <w:rsid w:val="00F50CBA"/>
    <w:rsid w:val="00F51032"/>
    <w:rsid w:val="00F51302"/>
    <w:rsid w:val="00F5204E"/>
    <w:rsid w:val="00F52050"/>
    <w:rsid w:val="00F52336"/>
    <w:rsid w:val="00F529DD"/>
    <w:rsid w:val="00F52D85"/>
    <w:rsid w:val="00F54A8C"/>
    <w:rsid w:val="00F54DEE"/>
    <w:rsid w:val="00F55611"/>
    <w:rsid w:val="00F5593A"/>
    <w:rsid w:val="00F55CC7"/>
    <w:rsid w:val="00F5641B"/>
    <w:rsid w:val="00F564BC"/>
    <w:rsid w:val="00F565FA"/>
    <w:rsid w:val="00F56914"/>
    <w:rsid w:val="00F56F40"/>
    <w:rsid w:val="00F575BD"/>
    <w:rsid w:val="00F60513"/>
    <w:rsid w:val="00F605C2"/>
    <w:rsid w:val="00F6074A"/>
    <w:rsid w:val="00F609D3"/>
    <w:rsid w:val="00F610BC"/>
    <w:rsid w:val="00F61253"/>
    <w:rsid w:val="00F615D6"/>
    <w:rsid w:val="00F61621"/>
    <w:rsid w:val="00F6173B"/>
    <w:rsid w:val="00F620C6"/>
    <w:rsid w:val="00F62941"/>
    <w:rsid w:val="00F62E71"/>
    <w:rsid w:val="00F63129"/>
    <w:rsid w:val="00F6385A"/>
    <w:rsid w:val="00F6463C"/>
    <w:rsid w:val="00F64DC2"/>
    <w:rsid w:val="00F64DEE"/>
    <w:rsid w:val="00F64E2B"/>
    <w:rsid w:val="00F64E4E"/>
    <w:rsid w:val="00F6558A"/>
    <w:rsid w:val="00F65D36"/>
    <w:rsid w:val="00F66D50"/>
    <w:rsid w:val="00F67795"/>
    <w:rsid w:val="00F70725"/>
    <w:rsid w:val="00F707A4"/>
    <w:rsid w:val="00F721A7"/>
    <w:rsid w:val="00F72259"/>
    <w:rsid w:val="00F72988"/>
    <w:rsid w:val="00F72B2D"/>
    <w:rsid w:val="00F72D2B"/>
    <w:rsid w:val="00F72E51"/>
    <w:rsid w:val="00F72F55"/>
    <w:rsid w:val="00F73A17"/>
    <w:rsid w:val="00F74FA9"/>
    <w:rsid w:val="00F7625C"/>
    <w:rsid w:val="00F76498"/>
    <w:rsid w:val="00F767DB"/>
    <w:rsid w:val="00F76DCD"/>
    <w:rsid w:val="00F771D2"/>
    <w:rsid w:val="00F80C03"/>
    <w:rsid w:val="00F812A3"/>
    <w:rsid w:val="00F81EAD"/>
    <w:rsid w:val="00F829FE"/>
    <w:rsid w:val="00F82E41"/>
    <w:rsid w:val="00F839CF"/>
    <w:rsid w:val="00F8475A"/>
    <w:rsid w:val="00F8497D"/>
    <w:rsid w:val="00F85019"/>
    <w:rsid w:val="00F85065"/>
    <w:rsid w:val="00F85214"/>
    <w:rsid w:val="00F85BE7"/>
    <w:rsid w:val="00F86066"/>
    <w:rsid w:val="00F86981"/>
    <w:rsid w:val="00F86A80"/>
    <w:rsid w:val="00F87A20"/>
    <w:rsid w:val="00F87AD7"/>
    <w:rsid w:val="00F87C6F"/>
    <w:rsid w:val="00F87CF2"/>
    <w:rsid w:val="00F900F4"/>
    <w:rsid w:val="00F90869"/>
    <w:rsid w:val="00F90F03"/>
    <w:rsid w:val="00F91A0A"/>
    <w:rsid w:val="00F91DDD"/>
    <w:rsid w:val="00F92082"/>
    <w:rsid w:val="00F92D13"/>
    <w:rsid w:val="00F92D40"/>
    <w:rsid w:val="00F9339F"/>
    <w:rsid w:val="00F939B4"/>
    <w:rsid w:val="00F94602"/>
    <w:rsid w:val="00F952E2"/>
    <w:rsid w:val="00F95A09"/>
    <w:rsid w:val="00F95F00"/>
    <w:rsid w:val="00F965D8"/>
    <w:rsid w:val="00F96DB9"/>
    <w:rsid w:val="00F96E6B"/>
    <w:rsid w:val="00F97341"/>
    <w:rsid w:val="00F977B0"/>
    <w:rsid w:val="00F97FC1"/>
    <w:rsid w:val="00F97FE7"/>
    <w:rsid w:val="00FA076A"/>
    <w:rsid w:val="00FA0F43"/>
    <w:rsid w:val="00FA13A5"/>
    <w:rsid w:val="00FA186F"/>
    <w:rsid w:val="00FA20D3"/>
    <w:rsid w:val="00FA2970"/>
    <w:rsid w:val="00FA2FD9"/>
    <w:rsid w:val="00FA39BF"/>
    <w:rsid w:val="00FA43E7"/>
    <w:rsid w:val="00FA46F4"/>
    <w:rsid w:val="00FA5EB0"/>
    <w:rsid w:val="00FA6059"/>
    <w:rsid w:val="00FA6670"/>
    <w:rsid w:val="00FA6C25"/>
    <w:rsid w:val="00FA7F97"/>
    <w:rsid w:val="00FB0C02"/>
    <w:rsid w:val="00FB1C7A"/>
    <w:rsid w:val="00FB2C76"/>
    <w:rsid w:val="00FB2E94"/>
    <w:rsid w:val="00FB3647"/>
    <w:rsid w:val="00FB5631"/>
    <w:rsid w:val="00FB5794"/>
    <w:rsid w:val="00FB617A"/>
    <w:rsid w:val="00FB63BA"/>
    <w:rsid w:val="00FB7C7A"/>
    <w:rsid w:val="00FC045A"/>
    <w:rsid w:val="00FC0AD8"/>
    <w:rsid w:val="00FC0C4E"/>
    <w:rsid w:val="00FC13AB"/>
    <w:rsid w:val="00FC16D4"/>
    <w:rsid w:val="00FC1A26"/>
    <w:rsid w:val="00FC1C16"/>
    <w:rsid w:val="00FC1C58"/>
    <w:rsid w:val="00FC1CF3"/>
    <w:rsid w:val="00FC1D44"/>
    <w:rsid w:val="00FC2905"/>
    <w:rsid w:val="00FC2F42"/>
    <w:rsid w:val="00FC3131"/>
    <w:rsid w:val="00FC3C8E"/>
    <w:rsid w:val="00FC42FB"/>
    <w:rsid w:val="00FC4AC9"/>
    <w:rsid w:val="00FC5CC4"/>
    <w:rsid w:val="00FC6215"/>
    <w:rsid w:val="00FC6504"/>
    <w:rsid w:val="00FC6E66"/>
    <w:rsid w:val="00FC7373"/>
    <w:rsid w:val="00FD0339"/>
    <w:rsid w:val="00FD0341"/>
    <w:rsid w:val="00FD0FBA"/>
    <w:rsid w:val="00FD12AB"/>
    <w:rsid w:val="00FD1897"/>
    <w:rsid w:val="00FD18C1"/>
    <w:rsid w:val="00FD2683"/>
    <w:rsid w:val="00FD2813"/>
    <w:rsid w:val="00FD2ADF"/>
    <w:rsid w:val="00FD2C53"/>
    <w:rsid w:val="00FD34FB"/>
    <w:rsid w:val="00FD3BDD"/>
    <w:rsid w:val="00FD42D4"/>
    <w:rsid w:val="00FD4989"/>
    <w:rsid w:val="00FD6449"/>
    <w:rsid w:val="00FD681D"/>
    <w:rsid w:val="00FD6CBD"/>
    <w:rsid w:val="00FD74FB"/>
    <w:rsid w:val="00FD7503"/>
    <w:rsid w:val="00FD7A96"/>
    <w:rsid w:val="00FD7C21"/>
    <w:rsid w:val="00FD7DB4"/>
    <w:rsid w:val="00FE02F6"/>
    <w:rsid w:val="00FE0D93"/>
    <w:rsid w:val="00FE1628"/>
    <w:rsid w:val="00FE1D86"/>
    <w:rsid w:val="00FE285E"/>
    <w:rsid w:val="00FE3109"/>
    <w:rsid w:val="00FE39CA"/>
    <w:rsid w:val="00FE461D"/>
    <w:rsid w:val="00FE492D"/>
    <w:rsid w:val="00FE4F60"/>
    <w:rsid w:val="00FE5904"/>
    <w:rsid w:val="00FE61B9"/>
    <w:rsid w:val="00FE7C0D"/>
    <w:rsid w:val="00FF0221"/>
    <w:rsid w:val="00FF03E1"/>
    <w:rsid w:val="00FF13EE"/>
    <w:rsid w:val="00FF1EA4"/>
    <w:rsid w:val="00FF2CD5"/>
    <w:rsid w:val="00FF2F75"/>
    <w:rsid w:val="00FF3BEE"/>
    <w:rsid w:val="00FF4203"/>
    <w:rsid w:val="00FF42BC"/>
    <w:rsid w:val="00FF4DE1"/>
    <w:rsid w:val="00FF4E4D"/>
    <w:rsid w:val="00FF5707"/>
    <w:rsid w:val="00FF583A"/>
    <w:rsid w:val="00FF5DE5"/>
    <w:rsid w:val="00FF5EAB"/>
    <w:rsid w:val="00FF6004"/>
    <w:rsid w:val="00FF6315"/>
    <w:rsid w:val="00FF653F"/>
    <w:rsid w:val="00FF654D"/>
    <w:rsid w:val="00FF7393"/>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84B"/>
    <w:pPr>
      <w:spacing w:after="200" w:line="276" w:lineRule="auto"/>
      <w:ind w:firstLine="567"/>
      <w:jc w:val="both"/>
    </w:pPr>
    <w:rPr>
      <w:rFonts w:ascii="Times New Roman" w:eastAsia="Times New Roman" w:hAnsi="Times New Roman"/>
      <w:sz w:val="24"/>
      <w:szCs w:val="22"/>
      <w:lang w:eastAsia="en-US"/>
    </w:rPr>
  </w:style>
  <w:style w:type="paragraph" w:styleId="10">
    <w:name w:val="heading 1"/>
    <w:aliases w:val="Заголовок 1 Знак Знак,Заголовок 1 Знак Знак Знак"/>
    <w:basedOn w:val="a0"/>
    <w:next w:val="a0"/>
    <w:link w:val="11"/>
    <w:qFormat/>
    <w:rsid w:val="00EB0BB8"/>
    <w:pPr>
      <w:keepNext/>
      <w:keepLines/>
      <w:spacing w:before="480" w:after="0"/>
      <w:outlineLvl w:val="0"/>
    </w:pPr>
    <w:rPr>
      <w:rFonts w:eastAsia="Calibri"/>
      <w:b/>
      <w:bCs/>
      <w:sz w:val="28"/>
      <w:szCs w:val="28"/>
    </w:rPr>
  </w:style>
  <w:style w:type="paragraph" w:styleId="20">
    <w:name w:val="heading 2"/>
    <w:aliases w:val="Знак2 Знак,Знак2,Знак2 Знак Знак Знак,Знак2 Знак1,ГЛАВА"/>
    <w:basedOn w:val="a0"/>
    <w:next w:val="a0"/>
    <w:link w:val="21"/>
    <w:qFormat/>
    <w:rsid w:val="001F2FFB"/>
    <w:pPr>
      <w:keepNext/>
      <w:keepLines/>
      <w:numPr>
        <w:ilvl w:val="1"/>
        <w:numId w:val="1"/>
      </w:numPr>
      <w:spacing w:before="200" w:after="0"/>
      <w:outlineLvl w:val="1"/>
    </w:pPr>
    <w:rPr>
      <w:rFonts w:eastAsia="Calibri"/>
      <w:b/>
      <w:bCs/>
      <w:sz w:val="26"/>
      <w:szCs w:val="26"/>
    </w:rPr>
  </w:style>
  <w:style w:type="paragraph" w:styleId="3">
    <w:name w:val="heading 3"/>
    <w:aliases w:val="Знак3,Знак3 Знак Знак Знак,ПодЗаголовок"/>
    <w:basedOn w:val="a0"/>
    <w:next w:val="a0"/>
    <w:link w:val="30"/>
    <w:qFormat/>
    <w:rsid w:val="001A618E"/>
    <w:pPr>
      <w:keepNext/>
      <w:keepLines/>
      <w:spacing w:before="200" w:after="0"/>
      <w:outlineLvl w:val="2"/>
    </w:pPr>
    <w:rPr>
      <w:rFonts w:ascii="Cambria" w:eastAsia="Calibri" w:hAnsi="Cambria"/>
      <w:b/>
      <w:bCs/>
      <w:color w:val="4F81BD"/>
      <w:szCs w:val="20"/>
    </w:rPr>
  </w:style>
  <w:style w:type="paragraph" w:styleId="4">
    <w:name w:val="heading 4"/>
    <w:basedOn w:val="a0"/>
    <w:next w:val="a0"/>
    <w:link w:val="40"/>
    <w:qFormat/>
    <w:rsid w:val="004D638D"/>
    <w:pPr>
      <w:keepNext/>
      <w:keepLines/>
      <w:spacing w:before="200" w:after="0"/>
      <w:outlineLvl w:val="3"/>
    </w:pPr>
    <w:rPr>
      <w:rFonts w:ascii="Cambria" w:eastAsia="Calibri" w:hAnsi="Cambria"/>
      <w:b/>
      <w:bCs/>
      <w:i/>
      <w:iCs/>
      <w:color w:val="4F81BD"/>
      <w:szCs w:val="20"/>
    </w:rPr>
  </w:style>
  <w:style w:type="paragraph" w:styleId="5">
    <w:name w:val="heading 5"/>
    <w:basedOn w:val="a0"/>
    <w:next w:val="a0"/>
    <w:link w:val="50"/>
    <w:semiHidden/>
    <w:unhideWhenUsed/>
    <w:qFormat/>
    <w:locked/>
    <w:rsid w:val="00A910A2"/>
    <w:pPr>
      <w:tabs>
        <w:tab w:val="left" w:pos="1701"/>
      </w:tabs>
      <w:spacing w:before="240" w:after="60" w:line="240" w:lineRule="auto"/>
      <w:ind w:left="1008" w:hanging="432"/>
      <w:jc w:val="left"/>
      <w:outlineLvl w:val="4"/>
    </w:pPr>
    <w:rPr>
      <w:b/>
      <w:bCs/>
      <w:iCs/>
      <w:sz w:val="22"/>
    </w:rPr>
  </w:style>
  <w:style w:type="paragraph" w:styleId="6">
    <w:name w:val="heading 6"/>
    <w:basedOn w:val="a0"/>
    <w:next w:val="a0"/>
    <w:link w:val="60"/>
    <w:semiHidden/>
    <w:unhideWhenUsed/>
    <w:qFormat/>
    <w:locked/>
    <w:rsid w:val="00A910A2"/>
    <w:pPr>
      <w:spacing w:before="240" w:after="60" w:line="240" w:lineRule="auto"/>
      <w:ind w:left="1152" w:hanging="432"/>
      <w:jc w:val="left"/>
      <w:outlineLvl w:val="5"/>
    </w:pPr>
    <w:rPr>
      <w:b/>
      <w:bCs/>
      <w:sz w:val="22"/>
    </w:rPr>
  </w:style>
  <w:style w:type="paragraph" w:styleId="7">
    <w:name w:val="heading 7"/>
    <w:aliases w:val="Заголовок x.x"/>
    <w:basedOn w:val="a0"/>
    <w:next w:val="a0"/>
    <w:link w:val="70"/>
    <w:semiHidden/>
    <w:unhideWhenUsed/>
    <w:qFormat/>
    <w:locked/>
    <w:rsid w:val="00A910A2"/>
    <w:pPr>
      <w:spacing w:before="240" w:after="60" w:line="240" w:lineRule="auto"/>
      <w:ind w:left="1296" w:hanging="288"/>
      <w:jc w:val="left"/>
      <w:outlineLvl w:val="6"/>
    </w:pPr>
    <w:rPr>
      <w:szCs w:val="24"/>
    </w:rPr>
  </w:style>
  <w:style w:type="paragraph" w:styleId="8">
    <w:name w:val="heading 8"/>
    <w:basedOn w:val="a0"/>
    <w:next w:val="a0"/>
    <w:link w:val="80"/>
    <w:semiHidden/>
    <w:unhideWhenUsed/>
    <w:qFormat/>
    <w:locked/>
    <w:rsid w:val="00A910A2"/>
    <w:pPr>
      <w:spacing w:before="240" w:after="60" w:line="240" w:lineRule="auto"/>
      <w:ind w:left="1440" w:hanging="432"/>
      <w:jc w:val="left"/>
      <w:outlineLvl w:val="7"/>
    </w:pPr>
    <w:rPr>
      <w:i/>
      <w:iCs/>
      <w:szCs w:val="24"/>
    </w:rPr>
  </w:style>
  <w:style w:type="paragraph" w:styleId="9">
    <w:name w:val="heading 9"/>
    <w:basedOn w:val="a0"/>
    <w:next w:val="a0"/>
    <w:link w:val="90"/>
    <w:semiHidden/>
    <w:unhideWhenUsed/>
    <w:qFormat/>
    <w:locked/>
    <w:rsid w:val="00A910A2"/>
    <w:pPr>
      <w:spacing w:before="240" w:after="60" w:line="240" w:lineRule="auto"/>
      <w:ind w:left="1584" w:hanging="144"/>
      <w:jc w:val="left"/>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locked/>
    <w:rsid w:val="00EB0BB8"/>
    <w:rPr>
      <w:rFonts w:ascii="Times New Roman" w:hAnsi="Times New Roman" w:cs="Times New Roman"/>
      <w:b/>
      <w:bCs/>
      <w:sz w:val="28"/>
      <w:szCs w:val="28"/>
    </w:rPr>
  </w:style>
  <w:style w:type="paragraph" w:styleId="a4">
    <w:name w:val="Title"/>
    <w:basedOn w:val="a0"/>
    <w:next w:val="a0"/>
    <w:link w:val="a5"/>
    <w:autoRedefine/>
    <w:qFormat/>
    <w:rsid w:val="00971EE7"/>
    <w:pPr>
      <w:spacing w:line="240" w:lineRule="auto"/>
      <w:jc w:val="center"/>
    </w:pPr>
    <w:rPr>
      <w:rFonts w:eastAsia="Calibri"/>
      <w:b/>
      <w:spacing w:val="5"/>
      <w:kern w:val="28"/>
      <w:sz w:val="52"/>
      <w:szCs w:val="52"/>
    </w:rPr>
  </w:style>
  <w:style w:type="character" w:customStyle="1" w:styleId="a5">
    <w:name w:val="Название Знак"/>
    <w:link w:val="a4"/>
    <w:locked/>
    <w:rsid w:val="00971EE7"/>
    <w:rPr>
      <w:rFonts w:ascii="Times New Roman" w:hAnsi="Times New Roman" w:cs="Times New Roman"/>
      <w:b/>
      <w:spacing w:val="5"/>
      <w:kern w:val="28"/>
      <w:sz w:val="52"/>
      <w:szCs w:val="52"/>
    </w:rPr>
  </w:style>
  <w:style w:type="character" w:customStyle="1" w:styleId="21">
    <w:name w:val="Заголовок 2 Знак"/>
    <w:aliases w:val="Знак2 Знак Знак,Знак2 Знак2,Знак2 Знак Знак Знак Знак,Знак2 Знак1 Знак,ГЛАВА Знак"/>
    <w:link w:val="20"/>
    <w:locked/>
    <w:rsid w:val="001F2FFB"/>
    <w:rPr>
      <w:rFonts w:ascii="Times New Roman" w:hAnsi="Times New Roman"/>
      <w:b/>
      <w:bCs/>
      <w:sz w:val="26"/>
      <w:szCs w:val="26"/>
      <w:lang w:eastAsia="en-US"/>
    </w:rPr>
  </w:style>
  <w:style w:type="character" w:styleId="a6">
    <w:name w:val="annotation reference"/>
    <w:semiHidden/>
    <w:rsid w:val="00D21CDF"/>
    <w:rPr>
      <w:rFonts w:cs="Times New Roman"/>
      <w:sz w:val="16"/>
      <w:szCs w:val="16"/>
    </w:rPr>
  </w:style>
  <w:style w:type="paragraph" w:styleId="a7">
    <w:name w:val="annotation text"/>
    <w:basedOn w:val="a0"/>
    <w:link w:val="a8"/>
    <w:semiHidden/>
    <w:rsid w:val="00D21CDF"/>
    <w:pPr>
      <w:spacing w:line="240" w:lineRule="auto"/>
    </w:pPr>
    <w:rPr>
      <w:rFonts w:eastAsia="Calibri"/>
      <w:sz w:val="20"/>
      <w:szCs w:val="20"/>
    </w:rPr>
  </w:style>
  <w:style w:type="character" w:customStyle="1" w:styleId="a8">
    <w:name w:val="Текст примечания Знак"/>
    <w:link w:val="a7"/>
    <w:semiHidden/>
    <w:locked/>
    <w:rsid w:val="00D21CDF"/>
    <w:rPr>
      <w:rFonts w:ascii="Times New Roman" w:hAnsi="Times New Roman" w:cs="Times New Roman"/>
      <w:sz w:val="20"/>
      <w:szCs w:val="20"/>
    </w:rPr>
  </w:style>
  <w:style w:type="paragraph" w:styleId="a9">
    <w:name w:val="annotation subject"/>
    <w:basedOn w:val="a7"/>
    <w:next w:val="a7"/>
    <w:link w:val="aa"/>
    <w:semiHidden/>
    <w:rsid w:val="00D21CDF"/>
    <w:rPr>
      <w:b/>
      <w:bCs/>
    </w:rPr>
  </w:style>
  <w:style w:type="character" w:customStyle="1" w:styleId="aa">
    <w:name w:val="Тема примечания Знак"/>
    <w:link w:val="a9"/>
    <w:semiHidden/>
    <w:locked/>
    <w:rsid w:val="00D21CDF"/>
    <w:rPr>
      <w:rFonts w:ascii="Times New Roman" w:hAnsi="Times New Roman" w:cs="Times New Roman"/>
      <w:b/>
      <w:bCs/>
      <w:sz w:val="20"/>
      <w:szCs w:val="20"/>
    </w:rPr>
  </w:style>
  <w:style w:type="paragraph" w:styleId="ab">
    <w:name w:val="Balloon Text"/>
    <w:basedOn w:val="a0"/>
    <w:link w:val="ac"/>
    <w:semiHidden/>
    <w:rsid w:val="00D21CDF"/>
    <w:pPr>
      <w:spacing w:after="0" w:line="240" w:lineRule="auto"/>
    </w:pPr>
    <w:rPr>
      <w:rFonts w:ascii="Tahoma" w:eastAsia="Calibri" w:hAnsi="Tahoma"/>
      <w:sz w:val="16"/>
      <w:szCs w:val="16"/>
    </w:rPr>
  </w:style>
  <w:style w:type="character" w:customStyle="1" w:styleId="ac">
    <w:name w:val="Текст выноски Знак"/>
    <w:link w:val="ab"/>
    <w:semiHidden/>
    <w:locked/>
    <w:rsid w:val="00D21CDF"/>
    <w:rPr>
      <w:rFonts w:ascii="Tahoma" w:hAnsi="Tahoma" w:cs="Tahoma"/>
      <w:sz w:val="16"/>
      <w:szCs w:val="16"/>
    </w:rPr>
  </w:style>
  <w:style w:type="paragraph" w:customStyle="1" w:styleId="ad">
    <w:name w:val="Название таблиц"/>
    <w:basedOn w:val="a0"/>
    <w:rsid w:val="007B2AF0"/>
    <w:pPr>
      <w:jc w:val="center"/>
    </w:pPr>
    <w:rPr>
      <w:b/>
    </w:rPr>
  </w:style>
  <w:style w:type="table" w:styleId="ae">
    <w:name w:val="Table Grid"/>
    <w:basedOn w:val="a2"/>
    <w:uiPriority w:val="59"/>
    <w:rsid w:val="007B2AF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rsid w:val="007B2AF0"/>
    <w:rPr>
      <w:rFonts w:eastAsia="Calibri"/>
      <w:sz w:val="20"/>
      <w:szCs w:val="20"/>
    </w:rPr>
  </w:style>
  <w:style w:type="character" w:customStyle="1" w:styleId="af0">
    <w:name w:val="Примечание Знак"/>
    <w:link w:val="af"/>
    <w:locked/>
    <w:rsid w:val="007B2AF0"/>
    <w:rPr>
      <w:rFonts w:ascii="Times New Roman" w:hAnsi="Times New Roman" w:cs="Times New Roman"/>
      <w:sz w:val="20"/>
    </w:rPr>
  </w:style>
  <w:style w:type="character" w:customStyle="1" w:styleId="apple-converted-space">
    <w:name w:val="apple-converted-space"/>
    <w:rsid w:val="00362D93"/>
    <w:rPr>
      <w:rFonts w:cs="Times New Roman"/>
    </w:rPr>
  </w:style>
  <w:style w:type="character" w:styleId="af1">
    <w:name w:val="Hyperlink"/>
    <w:uiPriority w:val="99"/>
    <w:rsid w:val="00362D93"/>
    <w:rPr>
      <w:rFonts w:cs="Times New Roman"/>
      <w:color w:val="0000FF"/>
      <w:u w:val="single"/>
    </w:rPr>
  </w:style>
  <w:style w:type="paragraph" w:styleId="af2">
    <w:name w:val="Normal (Web)"/>
    <w:basedOn w:val="a0"/>
    <w:uiPriority w:val="99"/>
    <w:rsid w:val="00731CB3"/>
    <w:pPr>
      <w:spacing w:before="100" w:beforeAutospacing="1" w:after="100" w:afterAutospacing="1" w:line="240" w:lineRule="auto"/>
      <w:ind w:firstLine="0"/>
      <w:jc w:val="left"/>
    </w:pPr>
    <w:rPr>
      <w:rFonts w:eastAsia="Calibri"/>
      <w:szCs w:val="24"/>
      <w:lang w:eastAsia="ru-RU"/>
    </w:rPr>
  </w:style>
  <w:style w:type="paragraph" w:customStyle="1" w:styleId="12">
    <w:name w:val="Абзац списка1"/>
    <w:basedOn w:val="a0"/>
    <w:rsid w:val="00751058"/>
    <w:pPr>
      <w:spacing w:after="0" w:line="240" w:lineRule="auto"/>
      <w:ind w:left="720" w:firstLine="0"/>
      <w:jc w:val="left"/>
    </w:pPr>
    <w:rPr>
      <w:rFonts w:eastAsia="Calibri"/>
      <w:sz w:val="26"/>
      <w:szCs w:val="24"/>
      <w:lang w:eastAsia="ru-RU"/>
    </w:rPr>
  </w:style>
  <w:style w:type="paragraph" w:customStyle="1" w:styleId="13">
    <w:name w:val="Без интервала1"/>
    <w:rsid w:val="0072685F"/>
    <w:rPr>
      <w:rFonts w:ascii="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customStyle="1" w:styleId="14">
    <w:name w:val="Рецензия1"/>
    <w:hidden/>
    <w:semiHidden/>
    <w:rsid w:val="005C5411"/>
    <w:rPr>
      <w:rFonts w:ascii="Times New Roman" w:eastAsia="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9A28BC"/>
    <w:pPr>
      <w:spacing w:line="240" w:lineRule="auto"/>
      <w:ind w:firstLine="0"/>
      <w:jc w:val="left"/>
    </w:pPr>
    <w:rPr>
      <w:rFonts w:eastAsia="Calibri"/>
      <w:b/>
      <w:bCs/>
      <w:color w:val="4F81BD"/>
      <w:sz w:val="18"/>
      <w:szCs w:val="18"/>
    </w:rPr>
  </w:style>
  <w:style w:type="table" w:customStyle="1" w:styleId="af4">
    <w:name w:val="Таблицы"/>
    <w:basedOn w:val="ae"/>
    <w:rsid w:val="00FD2C53"/>
    <w:pPr>
      <w:jc w:val="center"/>
    </w:pPr>
    <w:rPr>
      <w:rFonts w:ascii="Times New Roman" w:hAnsi="Times New Roman"/>
      <w:sz w:val="24"/>
    </w:rPr>
    <w:tblPr>
      <w:jc w:val="center"/>
    </w:tblPr>
    <w:trPr>
      <w:jc w:val="center"/>
    </w:trPr>
  </w:style>
  <w:style w:type="paragraph" w:customStyle="1" w:styleId="af5">
    <w:name w:val="Базовый"/>
    <w:rsid w:val="004C1493"/>
    <w:pPr>
      <w:suppressAutoHyphens/>
      <w:spacing w:after="200" w:line="276" w:lineRule="auto"/>
    </w:pPr>
    <w:rPr>
      <w:rFonts w:eastAsia="Arial Unicode MS" w:cs="Calibri"/>
      <w:color w:val="00000A"/>
      <w:sz w:val="22"/>
      <w:szCs w:val="22"/>
      <w:lang w:eastAsia="en-US"/>
    </w:rPr>
  </w:style>
  <w:style w:type="character" w:styleId="af6">
    <w:name w:val="Strong"/>
    <w:qFormat/>
    <w:rsid w:val="00F00131"/>
    <w:rPr>
      <w:rFonts w:cs="Times New Roman"/>
      <w:b/>
      <w:bCs/>
    </w:rPr>
  </w:style>
  <w:style w:type="paragraph" w:styleId="HTML">
    <w:name w:val="HTML Preformatted"/>
    <w:basedOn w:val="a0"/>
    <w:link w:val="HTML0"/>
    <w:semiHidden/>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Calibri" w:hAnsi="Courier New"/>
      <w:sz w:val="20"/>
      <w:szCs w:val="20"/>
      <w:lang w:eastAsia="ru-RU"/>
    </w:rPr>
  </w:style>
  <w:style w:type="character" w:customStyle="1" w:styleId="HTML0">
    <w:name w:val="Стандартный HTML Знак"/>
    <w:link w:val="HTML"/>
    <w:semiHidden/>
    <w:locked/>
    <w:rsid w:val="00F00131"/>
    <w:rPr>
      <w:rFonts w:ascii="Courier New" w:hAnsi="Courier New" w:cs="Courier New"/>
      <w:sz w:val="20"/>
      <w:szCs w:val="20"/>
      <w:lang w:eastAsia="ru-RU"/>
    </w:rPr>
  </w:style>
  <w:style w:type="character" w:customStyle="1" w:styleId="blk">
    <w:name w:val="blk"/>
    <w:rsid w:val="00F00131"/>
    <w:rPr>
      <w:rFonts w:cs="Times New Roman"/>
    </w:rPr>
  </w:style>
  <w:style w:type="character" w:customStyle="1" w:styleId="f">
    <w:name w:val="f"/>
    <w:rsid w:val="00AC4BFB"/>
    <w:rPr>
      <w:rFonts w:cs="Times New Roman"/>
    </w:rPr>
  </w:style>
  <w:style w:type="paragraph" w:styleId="af7">
    <w:name w:val="Body Text Indent"/>
    <w:basedOn w:val="af5"/>
    <w:link w:val="af8"/>
    <w:rsid w:val="00DA123E"/>
    <w:pPr>
      <w:spacing w:after="120" w:line="100" w:lineRule="atLeast"/>
      <w:ind w:left="283"/>
    </w:pPr>
    <w:rPr>
      <w:rFonts w:ascii="Arial" w:hAnsi="Arial" w:cs="Times New Roman"/>
      <w:sz w:val="20"/>
      <w:szCs w:val="20"/>
    </w:rPr>
  </w:style>
  <w:style w:type="character" w:customStyle="1" w:styleId="af8">
    <w:name w:val="Основной текст с отступом Знак"/>
    <w:link w:val="af7"/>
    <w:locked/>
    <w:rsid w:val="00DA123E"/>
    <w:rPr>
      <w:rFonts w:ascii="Arial" w:eastAsia="Arial Unicode MS" w:hAnsi="Arial" w:cs="Arial"/>
      <w:color w:val="00000A"/>
    </w:rPr>
  </w:style>
  <w:style w:type="character" w:customStyle="1" w:styleId="15">
    <w:name w:val="Замещающий текст1"/>
    <w:semiHidden/>
    <w:rsid w:val="000F3BC2"/>
    <w:rPr>
      <w:rFonts w:cs="Times New Roman"/>
      <w:color w:val="808080"/>
    </w:rPr>
  </w:style>
  <w:style w:type="paragraph" w:customStyle="1" w:styleId="16">
    <w:name w:val="Заголовок оглавления1"/>
    <w:basedOn w:val="10"/>
    <w:next w:val="a0"/>
    <w:semiHidden/>
    <w:rsid w:val="00403008"/>
    <w:pPr>
      <w:ind w:firstLine="0"/>
      <w:jc w:val="left"/>
      <w:outlineLvl w:val="9"/>
    </w:pPr>
    <w:rPr>
      <w:rFonts w:ascii="Cambria" w:hAnsi="Cambria"/>
      <w:color w:val="365F91"/>
    </w:rPr>
  </w:style>
  <w:style w:type="paragraph" w:styleId="17">
    <w:name w:val="toc 1"/>
    <w:basedOn w:val="a0"/>
    <w:next w:val="a0"/>
    <w:autoRedefine/>
    <w:uiPriority w:val="39"/>
    <w:rsid w:val="003B4F76"/>
    <w:pPr>
      <w:tabs>
        <w:tab w:val="right" w:leader="dot" w:pos="9912"/>
      </w:tabs>
      <w:spacing w:after="0" w:line="360" w:lineRule="auto"/>
    </w:pPr>
  </w:style>
  <w:style w:type="paragraph" w:styleId="23">
    <w:name w:val="toc 2"/>
    <w:basedOn w:val="a0"/>
    <w:next w:val="a0"/>
    <w:autoRedefine/>
    <w:uiPriority w:val="39"/>
    <w:rsid w:val="00254567"/>
    <w:pPr>
      <w:tabs>
        <w:tab w:val="left" w:pos="1276"/>
        <w:tab w:val="left" w:pos="1560"/>
        <w:tab w:val="right" w:leader="dot" w:pos="9345"/>
      </w:tabs>
      <w:spacing w:after="100"/>
      <w:ind w:firstLine="0"/>
      <w:jc w:val="center"/>
    </w:pPr>
    <w:rPr>
      <w:sz w:val="28"/>
      <w:szCs w:val="28"/>
    </w:rPr>
  </w:style>
  <w:style w:type="paragraph" w:styleId="af9">
    <w:name w:val="header"/>
    <w:basedOn w:val="a0"/>
    <w:link w:val="afa"/>
    <w:uiPriority w:val="99"/>
    <w:rsid w:val="00BD2610"/>
    <w:pPr>
      <w:tabs>
        <w:tab w:val="center" w:pos="4677"/>
        <w:tab w:val="right" w:pos="9355"/>
      </w:tabs>
      <w:spacing w:after="0" w:line="240" w:lineRule="auto"/>
    </w:pPr>
    <w:rPr>
      <w:rFonts w:eastAsia="Calibri"/>
      <w:szCs w:val="20"/>
    </w:rPr>
  </w:style>
  <w:style w:type="character" w:customStyle="1" w:styleId="afa">
    <w:name w:val="Верхний колонтитул Знак"/>
    <w:link w:val="af9"/>
    <w:uiPriority w:val="99"/>
    <w:locked/>
    <w:rsid w:val="00BD2610"/>
    <w:rPr>
      <w:rFonts w:ascii="Times New Roman" w:hAnsi="Times New Roman" w:cs="Times New Roman"/>
      <w:sz w:val="24"/>
    </w:rPr>
  </w:style>
  <w:style w:type="paragraph" w:styleId="afb">
    <w:name w:val="footer"/>
    <w:basedOn w:val="a0"/>
    <w:link w:val="afc"/>
    <w:uiPriority w:val="99"/>
    <w:rsid w:val="00BD2610"/>
    <w:pPr>
      <w:tabs>
        <w:tab w:val="center" w:pos="4677"/>
        <w:tab w:val="right" w:pos="9355"/>
      </w:tabs>
      <w:spacing w:after="0" w:line="240" w:lineRule="auto"/>
    </w:pPr>
    <w:rPr>
      <w:rFonts w:eastAsia="Calibri"/>
      <w:szCs w:val="20"/>
    </w:rPr>
  </w:style>
  <w:style w:type="character" w:customStyle="1" w:styleId="afc">
    <w:name w:val="Нижний колонтитул Знак"/>
    <w:link w:val="afb"/>
    <w:uiPriority w:val="99"/>
    <w:locked/>
    <w:rsid w:val="00BD2610"/>
    <w:rPr>
      <w:rFonts w:ascii="Times New Roman" w:hAnsi="Times New Roman" w:cs="Times New Roman"/>
      <w:sz w:val="24"/>
    </w:rPr>
  </w:style>
  <w:style w:type="paragraph" w:customStyle="1" w:styleId="Style2">
    <w:name w:val="Style2"/>
    <w:basedOn w:val="a0"/>
    <w:rsid w:val="005C4601"/>
    <w:pPr>
      <w:widowControl w:val="0"/>
      <w:autoSpaceDE w:val="0"/>
      <w:autoSpaceDN w:val="0"/>
      <w:adjustRightInd w:val="0"/>
      <w:spacing w:after="0" w:line="235" w:lineRule="exact"/>
      <w:ind w:firstLine="0"/>
      <w:jc w:val="right"/>
    </w:pPr>
    <w:rPr>
      <w:rFonts w:ascii="MS Reference Sans Serif" w:eastAsia="Calibri" w:hAnsi="MS Reference Sans Serif"/>
      <w:szCs w:val="24"/>
      <w:lang w:eastAsia="ru-RU"/>
    </w:rPr>
  </w:style>
  <w:style w:type="character" w:customStyle="1" w:styleId="FontStyle23">
    <w:name w:val="Font Style23"/>
    <w:rsid w:val="005C4601"/>
    <w:rPr>
      <w:rFonts w:ascii="MS Reference Sans Serif" w:hAnsi="MS Reference Sans Serif" w:cs="MS Reference Sans Serif"/>
      <w:sz w:val="16"/>
      <w:szCs w:val="16"/>
    </w:rPr>
  </w:style>
  <w:style w:type="character" w:customStyle="1" w:styleId="40">
    <w:name w:val="Заголовок 4 Знак"/>
    <w:link w:val="4"/>
    <w:semiHidden/>
    <w:locked/>
    <w:rsid w:val="004D638D"/>
    <w:rPr>
      <w:rFonts w:ascii="Cambria" w:hAnsi="Cambria" w:cs="Times New Roman"/>
      <w:b/>
      <w:bCs/>
      <w:i/>
      <w:iCs/>
      <w:color w:val="4F81BD"/>
      <w:sz w:val="24"/>
    </w:rPr>
  </w:style>
  <w:style w:type="paragraph" w:styleId="afd">
    <w:name w:val="Body Text"/>
    <w:basedOn w:val="a0"/>
    <w:link w:val="afe"/>
    <w:semiHidden/>
    <w:rsid w:val="004D638D"/>
    <w:pPr>
      <w:spacing w:after="120"/>
    </w:pPr>
    <w:rPr>
      <w:rFonts w:eastAsia="Calibri"/>
      <w:szCs w:val="20"/>
    </w:rPr>
  </w:style>
  <w:style w:type="character" w:customStyle="1" w:styleId="afe">
    <w:name w:val="Основной текст Знак"/>
    <w:link w:val="afd"/>
    <w:semiHidden/>
    <w:locked/>
    <w:rsid w:val="004D638D"/>
    <w:rPr>
      <w:rFonts w:ascii="Times New Roman" w:hAnsi="Times New Roman" w:cs="Times New Roman"/>
      <w:sz w:val="24"/>
    </w:rPr>
  </w:style>
  <w:style w:type="character" w:customStyle="1" w:styleId="30">
    <w:name w:val="Заголовок 3 Знак"/>
    <w:aliases w:val="Знак3 Знак,Знак3 Знак Знак Знак Знак,ПодЗаголовок Знак"/>
    <w:link w:val="3"/>
    <w:locked/>
    <w:rsid w:val="001A618E"/>
    <w:rPr>
      <w:rFonts w:ascii="Cambria" w:hAnsi="Cambria" w:cs="Times New Roman"/>
      <w:b/>
      <w:bCs/>
      <w:color w:val="4F81BD"/>
      <w:sz w:val="24"/>
    </w:rPr>
  </w:style>
  <w:style w:type="paragraph" w:styleId="31">
    <w:name w:val="toc 3"/>
    <w:basedOn w:val="a0"/>
    <w:next w:val="a0"/>
    <w:autoRedefine/>
    <w:uiPriority w:val="39"/>
    <w:rsid w:val="001A618E"/>
    <w:pPr>
      <w:spacing w:after="100"/>
      <w:ind w:left="480"/>
    </w:pPr>
  </w:style>
  <w:style w:type="paragraph" w:customStyle="1" w:styleId="24">
    <w:name w:val="Без интервала2"/>
    <w:rsid w:val="00B72BE7"/>
    <w:rPr>
      <w:rFonts w:ascii="Times New Roman" w:hAnsi="Times New Roman"/>
      <w:sz w:val="24"/>
      <w:szCs w:val="24"/>
    </w:rPr>
  </w:style>
  <w:style w:type="paragraph" w:styleId="aff">
    <w:name w:val="No Spacing"/>
    <w:link w:val="aff0"/>
    <w:uiPriority w:val="1"/>
    <w:qFormat/>
    <w:rsid w:val="002B4BCE"/>
    <w:rPr>
      <w:rFonts w:eastAsia="Times New Roman"/>
      <w:sz w:val="22"/>
      <w:szCs w:val="22"/>
    </w:rPr>
  </w:style>
  <w:style w:type="character" w:customStyle="1" w:styleId="aff0">
    <w:name w:val="Без интервала Знак"/>
    <w:link w:val="aff"/>
    <w:uiPriority w:val="1"/>
    <w:rsid w:val="002B4BCE"/>
    <w:rPr>
      <w:rFonts w:eastAsia="Times New Roman"/>
      <w:sz w:val="22"/>
      <w:szCs w:val="22"/>
      <w:lang w:bidi="ar-SA"/>
    </w:rPr>
  </w:style>
  <w:style w:type="paragraph" w:styleId="aff1">
    <w:name w:val="List Paragraph"/>
    <w:basedOn w:val="a0"/>
    <w:link w:val="aff2"/>
    <w:uiPriority w:val="34"/>
    <w:qFormat/>
    <w:rsid w:val="002B4BCE"/>
    <w:pPr>
      <w:ind w:left="720" w:firstLine="0"/>
      <w:contextualSpacing/>
      <w:jc w:val="left"/>
    </w:pPr>
    <w:rPr>
      <w:rFonts w:ascii="Calibri" w:hAnsi="Calibri"/>
      <w:sz w:val="22"/>
    </w:rPr>
  </w:style>
  <w:style w:type="paragraph" w:customStyle="1" w:styleId="2">
    <w:name w:val="Стиль Заголовок 2 + не малые прописные"/>
    <w:basedOn w:val="20"/>
    <w:autoRedefine/>
    <w:rsid w:val="002B4BCE"/>
    <w:pPr>
      <w:widowControl w:val="0"/>
      <w:numPr>
        <w:numId w:val="5"/>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rsid w:val="002B4BCE"/>
    <w:pPr>
      <w:keepLines w:val="0"/>
      <w:widowControl w:val="0"/>
      <w:numPr>
        <w:ilvl w:val="2"/>
        <w:numId w:val="5"/>
      </w:numPr>
      <w:spacing w:before="360" w:after="360" w:line="360" w:lineRule="auto"/>
      <w:jc w:val="left"/>
    </w:pPr>
    <w:rPr>
      <w:rFonts w:ascii="Times New Roman" w:eastAsia="Times New Roman" w:hAnsi="Times New Roman"/>
      <w:i/>
      <w:color w:val="auto"/>
      <w:sz w:val="28"/>
      <w:lang w:eastAsia="ru-RU"/>
    </w:rPr>
  </w:style>
  <w:style w:type="character" w:customStyle="1" w:styleId="aff2">
    <w:name w:val="Абзац списка Знак"/>
    <w:link w:val="aff1"/>
    <w:uiPriority w:val="34"/>
    <w:locked/>
    <w:rsid w:val="002B4BCE"/>
    <w:rPr>
      <w:rFonts w:eastAsia="Times New Roman"/>
      <w:sz w:val="22"/>
      <w:szCs w:val="22"/>
    </w:rPr>
  </w:style>
  <w:style w:type="paragraph" w:customStyle="1" w:styleId="aff3">
    <w:name w:val="Абзац"/>
    <w:basedOn w:val="a0"/>
    <w:link w:val="aff4"/>
    <w:uiPriority w:val="99"/>
    <w:qFormat/>
    <w:rsid w:val="0097736D"/>
    <w:pPr>
      <w:spacing w:before="120" w:after="60" w:line="240" w:lineRule="auto"/>
    </w:pPr>
    <w:rPr>
      <w:szCs w:val="24"/>
    </w:rPr>
  </w:style>
  <w:style w:type="character" w:customStyle="1" w:styleId="aff4">
    <w:name w:val="Абзац Знак"/>
    <w:link w:val="aff3"/>
    <w:uiPriority w:val="99"/>
    <w:rsid w:val="0097736D"/>
    <w:rPr>
      <w:rFonts w:ascii="Times New Roman" w:eastAsia="Times New Roman" w:hAnsi="Times New Roman"/>
      <w:sz w:val="24"/>
      <w:szCs w:val="24"/>
    </w:rPr>
  </w:style>
  <w:style w:type="character" w:customStyle="1" w:styleId="aff5">
    <w:name w:val="Основной текст_"/>
    <w:link w:val="81"/>
    <w:rsid w:val="00F15869"/>
    <w:rPr>
      <w:rFonts w:ascii="Times New Roman" w:eastAsia="Times New Roman" w:hAnsi="Times New Roman"/>
      <w:sz w:val="22"/>
      <w:szCs w:val="22"/>
      <w:shd w:val="clear" w:color="auto" w:fill="FFFFFF"/>
    </w:rPr>
  </w:style>
  <w:style w:type="character" w:customStyle="1" w:styleId="41">
    <w:name w:val="Основной текст4"/>
    <w:rsid w:val="00F15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81">
    <w:name w:val="Основной текст8"/>
    <w:basedOn w:val="a0"/>
    <w:link w:val="aff5"/>
    <w:rsid w:val="00F15869"/>
    <w:pPr>
      <w:widowControl w:val="0"/>
      <w:shd w:val="clear" w:color="auto" w:fill="FFFFFF"/>
      <w:spacing w:after="180" w:line="0" w:lineRule="atLeast"/>
      <w:ind w:hanging="360"/>
      <w:jc w:val="center"/>
    </w:pPr>
    <w:rPr>
      <w:sz w:val="22"/>
    </w:rPr>
  </w:style>
  <w:style w:type="character" w:customStyle="1" w:styleId="32">
    <w:name w:val="Заголовок №3_"/>
    <w:rsid w:val="006920B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оловок №3"/>
    <w:rsid w:val="006920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25456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4567"/>
    <w:pPr>
      <w:widowControl w:val="0"/>
      <w:autoSpaceDE w:val="0"/>
      <w:autoSpaceDN w:val="0"/>
      <w:spacing w:before="8" w:after="0" w:line="240" w:lineRule="auto"/>
      <w:ind w:firstLine="0"/>
      <w:jc w:val="center"/>
    </w:pPr>
    <w:rPr>
      <w:sz w:val="22"/>
      <w:lang w:val="en-US"/>
    </w:rPr>
  </w:style>
  <w:style w:type="character" w:customStyle="1" w:styleId="50">
    <w:name w:val="Заголовок 5 Знак"/>
    <w:basedOn w:val="a1"/>
    <w:link w:val="5"/>
    <w:semiHidden/>
    <w:rsid w:val="00A910A2"/>
    <w:rPr>
      <w:rFonts w:ascii="Times New Roman" w:eastAsia="Times New Roman" w:hAnsi="Times New Roman"/>
      <w:b/>
      <w:bCs/>
      <w:iCs/>
      <w:sz w:val="22"/>
      <w:szCs w:val="22"/>
    </w:rPr>
  </w:style>
  <w:style w:type="character" w:customStyle="1" w:styleId="60">
    <w:name w:val="Заголовок 6 Знак"/>
    <w:basedOn w:val="a1"/>
    <w:link w:val="6"/>
    <w:semiHidden/>
    <w:rsid w:val="00A910A2"/>
    <w:rPr>
      <w:rFonts w:ascii="Times New Roman" w:eastAsia="Times New Roman" w:hAnsi="Times New Roman"/>
      <w:b/>
      <w:bCs/>
      <w:sz w:val="22"/>
      <w:szCs w:val="22"/>
    </w:rPr>
  </w:style>
  <w:style w:type="character" w:customStyle="1" w:styleId="70">
    <w:name w:val="Заголовок 7 Знак"/>
    <w:aliases w:val="Заголовок x.x Знак"/>
    <w:basedOn w:val="a1"/>
    <w:link w:val="7"/>
    <w:semiHidden/>
    <w:rsid w:val="00A910A2"/>
    <w:rPr>
      <w:rFonts w:ascii="Times New Roman" w:eastAsia="Times New Roman" w:hAnsi="Times New Roman"/>
      <w:sz w:val="24"/>
      <w:szCs w:val="24"/>
    </w:rPr>
  </w:style>
  <w:style w:type="character" w:customStyle="1" w:styleId="80">
    <w:name w:val="Заголовок 8 Знак"/>
    <w:basedOn w:val="a1"/>
    <w:link w:val="8"/>
    <w:semiHidden/>
    <w:rsid w:val="00A910A2"/>
    <w:rPr>
      <w:rFonts w:ascii="Times New Roman" w:eastAsia="Times New Roman" w:hAnsi="Times New Roman"/>
      <w:i/>
      <w:iCs/>
      <w:sz w:val="24"/>
      <w:szCs w:val="24"/>
    </w:rPr>
  </w:style>
  <w:style w:type="character" w:customStyle="1" w:styleId="90">
    <w:name w:val="Заголовок 9 Знак"/>
    <w:basedOn w:val="a1"/>
    <w:link w:val="9"/>
    <w:semiHidden/>
    <w:rsid w:val="00A910A2"/>
    <w:rPr>
      <w:rFonts w:ascii="Arial" w:eastAsia="Times New Roman" w:hAnsi="Arial"/>
      <w:sz w:val="22"/>
      <w:szCs w:val="22"/>
    </w:rPr>
  </w:style>
  <w:style w:type="numbering" w:customStyle="1" w:styleId="1">
    <w:name w:val="Статья / Раздел1"/>
    <w:rsid w:val="00A910A2"/>
    <w:pPr>
      <w:numPr>
        <w:numId w:val="8"/>
      </w:numPr>
    </w:pPr>
  </w:style>
  <w:style w:type="character" w:styleId="aff6">
    <w:name w:val="Emphasis"/>
    <w:qFormat/>
    <w:locked/>
    <w:rsid w:val="00A910A2"/>
    <w:rPr>
      <w:b/>
      <w:bCs/>
      <w:i/>
      <w:iCs/>
      <w:color w:val="5A5A5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24FF0"/>
    <w:rPr>
      <w:rFonts w:ascii="Times New Roman" w:hAnsi="Times New Roman"/>
      <w:b/>
      <w:bCs/>
      <w:color w:val="4F81BD"/>
      <w:sz w:val="18"/>
      <w:szCs w:val="18"/>
      <w:lang w:eastAsia="en-US"/>
    </w:rPr>
  </w:style>
  <w:style w:type="character" w:customStyle="1" w:styleId="aff7">
    <w:name w:val="Список Знак"/>
    <w:link w:val="a"/>
    <w:locked/>
    <w:rsid w:val="00324FF0"/>
    <w:rPr>
      <w:snapToGrid w:val="0"/>
      <w:sz w:val="24"/>
      <w:szCs w:val="24"/>
      <w:lang w:eastAsia="en-US"/>
    </w:rPr>
  </w:style>
  <w:style w:type="paragraph" w:styleId="a">
    <w:name w:val="List"/>
    <w:basedOn w:val="a0"/>
    <w:link w:val="aff7"/>
    <w:unhideWhenUsed/>
    <w:rsid w:val="00324FF0"/>
    <w:pPr>
      <w:numPr>
        <w:numId w:val="9"/>
      </w:numPr>
      <w:snapToGrid w:val="0"/>
      <w:spacing w:after="60" w:line="240" w:lineRule="auto"/>
    </w:pPr>
    <w:rPr>
      <w:rFonts w:ascii="Calibri" w:eastAsia="Calibri" w:hAnsi="Calibri"/>
      <w:snapToGrid w:val="0"/>
      <w:szCs w:val="24"/>
    </w:rPr>
  </w:style>
  <w:style w:type="paragraph" w:customStyle="1" w:styleId="25">
    <w:name w:val="Абзац списка2"/>
    <w:basedOn w:val="a0"/>
    <w:rsid w:val="002253ED"/>
    <w:pPr>
      <w:spacing w:after="0" w:line="240" w:lineRule="auto"/>
      <w:ind w:left="720" w:firstLine="0"/>
      <w:jc w:val="left"/>
    </w:pPr>
    <w:rPr>
      <w:rFonts w:eastAsia="Calibri"/>
      <w:sz w:val="26"/>
      <w:szCs w:val="24"/>
      <w:lang w:eastAsia="ru-RU"/>
    </w:rPr>
  </w:style>
  <w:style w:type="table" w:customStyle="1" w:styleId="18">
    <w:name w:val="Сетка таблицы1"/>
    <w:basedOn w:val="a2"/>
    <w:next w:val="ae"/>
    <w:uiPriority w:val="59"/>
    <w:rsid w:val="00D723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e"/>
    <w:uiPriority w:val="59"/>
    <w:rsid w:val="009D1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443"/>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basedOn w:val="a1"/>
    <w:link w:val="Bodytext20"/>
    <w:rsid w:val="006B3F99"/>
    <w:rPr>
      <w:rFonts w:ascii="Times New Roman" w:eastAsia="Times New Roman" w:hAnsi="Times New Roman"/>
      <w:sz w:val="22"/>
      <w:szCs w:val="22"/>
      <w:shd w:val="clear" w:color="auto" w:fill="FFFFFF"/>
    </w:rPr>
  </w:style>
  <w:style w:type="paragraph" w:customStyle="1" w:styleId="Bodytext20">
    <w:name w:val="Body text (2)"/>
    <w:basedOn w:val="a0"/>
    <w:link w:val="Bodytext2"/>
    <w:rsid w:val="006B3F99"/>
    <w:pPr>
      <w:shd w:val="clear" w:color="auto" w:fill="FFFFFF"/>
      <w:spacing w:after="0" w:line="274" w:lineRule="exact"/>
      <w:ind w:firstLine="0"/>
      <w:jc w:val="right"/>
    </w:pPr>
    <w:rPr>
      <w:sz w:val="22"/>
      <w:lang w:eastAsia="ru-RU"/>
    </w:rPr>
  </w:style>
  <w:style w:type="paragraph" w:customStyle="1" w:styleId="34">
    <w:name w:val="Основной текст3"/>
    <w:basedOn w:val="a0"/>
    <w:rsid w:val="006B3F99"/>
    <w:pPr>
      <w:shd w:val="clear" w:color="auto" w:fill="FFFFFF"/>
      <w:spacing w:after="0" w:line="274" w:lineRule="exact"/>
      <w:ind w:hanging="1800"/>
      <w:jc w:val="right"/>
    </w:pPr>
    <w:rPr>
      <w:sz w:val="23"/>
      <w:szCs w:val="23"/>
      <w:lang w:eastAsia="ru-RU"/>
    </w:rPr>
  </w:style>
  <w:style w:type="character" w:customStyle="1" w:styleId="Bodytext7">
    <w:name w:val="Body text (7)_"/>
    <w:basedOn w:val="a1"/>
    <w:link w:val="Bodytext70"/>
    <w:rsid w:val="006B3F99"/>
    <w:rPr>
      <w:rFonts w:ascii="Times New Roman" w:eastAsia="Times New Roman" w:hAnsi="Times New Roman"/>
      <w:sz w:val="19"/>
      <w:szCs w:val="19"/>
      <w:shd w:val="clear" w:color="auto" w:fill="FFFFFF"/>
    </w:rPr>
  </w:style>
  <w:style w:type="character" w:customStyle="1" w:styleId="Bodytext6">
    <w:name w:val="Body text (6)_"/>
    <w:basedOn w:val="a1"/>
    <w:link w:val="Bodytext60"/>
    <w:rsid w:val="006B3F99"/>
    <w:rPr>
      <w:rFonts w:ascii="Times New Roman" w:eastAsia="Times New Roman" w:hAnsi="Times New Roman"/>
      <w:sz w:val="19"/>
      <w:szCs w:val="19"/>
      <w:shd w:val="clear" w:color="auto" w:fill="FFFFFF"/>
    </w:rPr>
  </w:style>
  <w:style w:type="paragraph" w:customStyle="1" w:styleId="Bodytext70">
    <w:name w:val="Body text (7)"/>
    <w:basedOn w:val="a0"/>
    <w:link w:val="Bodytext7"/>
    <w:rsid w:val="006B3F99"/>
    <w:pPr>
      <w:shd w:val="clear" w:color="auto" w:fill="FFFFFF"/>
      <w:spacing w:after="0" w:line="226" w:lineRule="exact"/>
      <w:ind w:hanging="280"/>
    </w:pPr>
    <w:rPr>
      <w:sz w:val="19"/>
      <w:szCs w:val="19"/>
      <w:lang w:eastAsia="ru-RU"/>
    </w:rPr>
  </w:style>
  <w:style w:type="paragraph" w:customStyle="1" w:styleId="Bodytext60">
    <w:name w:val="Body text (6)"/>
    <w:basedOn w:val="a0"/>
    <w:link w:val="Bodytext6"/>
    <w:rsid w:val="006B3F99"/>
    <w:pPr>
      <w:shd w:val="clear" w:color="auto" w:fill="FFFFFF"/>
      <w:spacing w:after="0" w:line="0" w:lineRule="atLeast"/>
      <w:ind w:hanging="280"/>
    </w:pPr>
    <w:rPr>
      <w:sz w:val="19"/>
      <w:szCs w:val="19"/>
      <w:lang w:eastAsia="ru-RU"/>
    </w:rPr>
  </w:style>
  <w:style w:type="paragraph" w:customStyle="1" w:styleId="pboth">
    <w:name w:val="pboth"/>
    <w:basedOn w:val="a0"/>
    <w:rsid w:val="00680FFE"/>
    <w:pPr>
      <w:spacing w:before="100" w:beforeAutospacing="1" w:after="100" w:afterAutospacing="1" w:line="240" w:lineRule="auto"/>
      <w:ind w:firstLine="0"/>
      <w:jc w:val="left"/>
    </w:pPr>
    <w:rPr>
      <w:szCs w:val="24"/>
      <w:lang w:eastAsia="ru-RU"/>
    </w:rPr>
  </w:style>
  <w:style w:type="table" w:customStyle="1" w:styleId="35">
    <w:name w:val="Сетка таблицы3"/>
    <w:basedOn w:val="a2"/>
    <w:next w:val="ae"/>
    <w:uiPriority w:val="39"/>
    <w:rsid w:val="000D1A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7B1043"/>
    <w:rPr>
      <w:color w:val="605E5C"/>
      <w:shd w:val="clear" w:color="auto" w:fill="E1DFDD"/>
    </w:rPr>
  </w:style>
  <w:style w:type="paragraph" w:styleId="aff8">
    <w:name w:val="TOC Heading"/>
    <w:basedOn w:val="10"/>
    <w:next w:val="a0"/>
    <w:uiPriority w:val="39"/>
    <w:unhideWhenUsed/>
    <w:qFormat/>
    <w:rsid w:val="00970CBE"/>
    <w:pPr>
      <w:spacing w:before="240" w:line="259" w:lineRule="auto"/>
      <w:ind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42">
    <w:name w:val="toc 4"/>
    <w:basedOn w:val="a0"/>
    <w:next w:val="a0"/>
    <w:autoRedefine/>
    <w:uiPriority w:val="39"/>
    <w:unhideWhenUsed/>
    <w:locked/>
    <w:rsid w:val="00427265"/>
    <w:pPr>
      <w:spacing w:after="100" w:line="259" w:lineRule="auto"/>
      <w:ind w:left="660" w:firstLine="0"/>
      <w:jc w:val="left"/>
    </w:pPr>
    <w:rPr>
      <w:rFonts w:asciiTheme="minorHAnsi" w:eastAsiaTheme="minorEastAsia" w:hAnsiTheme="minorHAnsi" w:cstheme="minorBidi"/>
      <w:sz w:val="22"/>
      <w:lang w:eastAsia="ru-RU"/>
    </w:rPr>
  </w:style>
  <w:style w:type="paragraph" w:styleId="51">
    <w:name w:val="toc 5"/>
    <w:basedOn w:val="a0"/>
    <w:next w:val="a0"/>
    <w:autoRedefine/>
    <w:uiPriority w:val="39"/>
    <w:unhideWhenUsed/>
    <w:locked/>
    <w:rsid w:val="00427265"/>
    <w:pPr>
      <w:spacing w:after="100" w:line="259" w:lineRule="auto"/>
      <w:ind w:left="880" w:firstLine="0"/>
      <w:jc w:val="left"/>
    </w:pPr>
    <w:rPr>
      <w:rFonts w:asciiTheme="minorHAnsi" w:eastAsiaTheme="minorEastAsia" w:hAnsiTheme="minorHAnsi" w:cstheme="minorBidi"/>
      <w:sz w:val="22"/>
      <w:lang w:eastAsia="ru-RU"/>
    </w:rPr>
  </w:style>
  <w:style w:type="paragraph" w:styleId="61">
    <w:name w:val="toc 6"/>
    <w:basedOn w:val="a0"/>
    <w:next w:val="a0"/>
    <w:autoRedefine/>
    <w:uiPriority w:val="39"/>
    <w:unhideWhenUsed/>
    <w:locked/>
    <w:rsid w:val="00427265"/>
    <w:pPr>
      <w:spacing w:after="100" w:line="259" w:lineRule="auto"/>
      <w:ind w:left="1100" w:firstLine="0"/>
      <w:jc w:val="left"/>
    </w:pPr>
    <w:rPr>
      <w:rFonts w:asciiTheme="minorHAnsi" w:eastAsiaTheme="minorEastAsia" w:hAnsiTheme="minorHAnsi" w:cstheme="minorBidi"/>
      <w:sz w:val="22"/>
      <w:lang w:eastAsia="ru-RU"/>
    </w:rPr>
  </w:style>
  <w:style w:type="paragraph" w:styleId="71">
    <w:name w:val="toc 7"/>
    <w:basedOn w:val="a0"/>
    <w:next w:val="a0"/>
    <w:autoRedefine/>
    <w:uiPriority w:val="39"/>
    <w:unhideWhenUsed/>
    <w:locked/>
    <w:rsid w:val="00427265"/>
    <w:pPr>
      <w:spacing w:after="100" w:line="259" w:lineRule="auto"/>
      <w:ind w:left="1320" w:firstLine="0"/>
      <w:jc w:val="left"/>
    </w:pPr>
    <w:rPr>
      <w:rFonts w:asciiTheme="minorHAnsi" w:eastAsiaTheme="minorEastAsia" w:hAnsiTheme="minorHAnsi" w:cstheme="minorBidi"/>
      <w:sz w:val="22"/>
      <w:lang w:eastAsia="ru-RU"/>
    </w:rPr>
  </w:style>
  <w:style w:type="paragraph" w:styleId="82">
    <w:name w:val="toc 8"/>
    <w:basedOn w:val="a0"/>
    <w:next w:val="a0"/>
    <w:autoRedefine/>
    <w:uiPriority w:val="39"/>
    <w:unhideWhenUsed/>
    <w:locked/>
    <w:rsid w:val="00427265"/>
    <w:pPr>
      <w:spacing w:after="100" w:line="259" w:lineRule="auto"/>
      <w:ind w:left="1540" w:firstLine="0"/>
      <w:jc w:val="left"/>
    </w:pPr>
    <w:rPr>
      <w:rFonts w:asciiTheme="minorHAnsi" w:eastAsiaTheme="minorEastAsia" w:hAnsiTheme="minorHAnsi" w:cstheme="minorBidi"/>
      <w:sz w:val="22"/>
      <w:lang w:eastAsia="ru-RU"/>
    </w:rPr>
  </w:style>
  <w:style w:type="paragraph" w:styleId="91">
    <w:name w:val="toc 9"/>
    <w:basedOn w:val="a0"/>
    <w:next w:val="a0"/>
    <w:autoRedefine/>
    <w:uiPriority w:val="39"/>
    <w:unhideWhenUsed/>
    <w:locked/>
    <w:rsid w:val="00427265"/>
    <w:pPr>
      <w:spacing w:after="100" w:line="259" w:lineRule="auto"/>
      <w:ind w:left="1760" w:firstLine="0"/>
      <w:jc w:val="left"/>
    </w:pPr>
    <w:rPr>
      <w:rFonts w:asciiTheme="minorHAnsi" w:eastAsiaTheme="minorEastAsia" w:hAnsiTheme="minorHAnsi" w:cstheme="minorBid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9841776">
      <w:bodyDiv w:val="1"/>
      <w:marLeft w:val="0"/>
      <w:marRight w:val="0"/>
      <w:marTop w:val="0"/>
      <w:marBottom w:val="0"/>
      <w:divBdr>
        <w:top w:val="none" w:sz="0" w:space="0" w:color="auto"/>
        <w:left w:val="none" w:sz="0" w:space="0" w:color="auto"/>
        <w:bottom w:val="none" w:sz="0" w:space="0" w:color="auto"/>
        <w:right w:val="none" w:sz="0" w:space="0" w:color="auto"/>
      </w:divBdr>
    </w:div>
    <w:div w:id="26763038">
      <w:bodyDiv w:val="1"/>
      <w:marLeft w:val="0"/>
      <w:marRight w:val="0"/>
      <w:marTop w:val="0"/>
      <w:marBottom w:val="0"/>
      <w:divBdr>
        <w:top w:val="none" w:sz="0" w:space="0" w:color="auto"/>
        <w:left w:val="none" w:sz="0" w:space="0" w:color="auto"/>
        <w:bottom w:val="none" w:sz="0" w:space="0" w:color="auto"/>
        <w:right w:val="none" w:sz="0" w:space="0" w:color="auto"/>
      </w:divBdr>
    </w:div>
    <w:div w:id="64380329">
      <w:bodyDiv w:val="1"/>
      <w:marLeft w:val="0"/>
      <w:marRight w:val="0"/>
      <w:marTop w:val="0"/>
      <w:marBottom w:val="0"/>
      <w:divBdr>
        <w:top w:val="none" w:sz="0" w:space="0" w:color="auto"/>
        <w:left w:val="none" w:sz="0" w:space="0" w:color="auto"/>
        <w:bottom w:val="none" w:sz="0" w:space="0" w:color="auto"/>
        <w:right w:val="none" w:sz="0" w:space="0" w:color="auto"/>
      </w:divBdr>
    </w:div>
    <w:div w:id="76025976">
      <w:bodyDiv w:val="1"/>
      <w:marLeft w:val="0"/>
      <w:marRight w:val="0"/>
      <w:marTop w:val="0"/>
      <w:marBottom w:val="0"/>
      <w:divBdr>
        <w:top w:val="none" w:sz="0" w:space="0" w:color="auto"/>
        <w:left w:val="none" w:sz="0" w:space="0" w:color="auto"/>
        <w:bottom w:val="none" w:sz="0" w:space="0" w:color="auto"/>
        <w:right w:val="none" w:sz="0" w:space="0" w:color="auto"/>
      </w:divBdr>
      <w:divsChild>
        <w:div w:id="999233471">
          <w:marLeft w:val="0"/>
          <w:marRight w:val="0"/>
          <w:marTop w:val="0"/>
          <w:marBottom w:val="75"/>
          <w:divBdr>
            <w:top w:val="none" w:sz="0" w:space="0" w:color="auto"/>
            <w:left w:val="none" w:sz="0" w:space="0" w:color="auto"/>
            <w:bottom w:val="none" w:sz="0" w:space="0" w:color="auto"/>
            <w:right w:val="none" w:sz="0" w:space="0" w:color="auto"/>
          </w:divBdr>
        </w:div>
      </w:divsChild>
    </w:div>
    <w:div w:id="77022396">
      <w:bodyDiv w:val="1"/>
      <w:marLeft w:val="0"/>
      <w:marRight w:val="0"/>
      <w:marTop w:val="0"/>
      <w:marBottom w:val="0"/>
      <w:divBdr>
        <w:top w:val="none" w:sz="0" w:space="0" w:color="auto"/>
        <w:left w:val="none" w:sz="0" w:space="0" w:color="auto"/>
        <w:bottom w:val="none" w:sz="0" w:space="0" w:color="auto"/>
        <w:right w:val="none" w:sz="0" w:space="0" w:color="auto"/>
      </w:divBdr>
    </w:div>
    <w:div w:id="77480044">
      <w:bodyDiv w:val="1"/>
      <w:marLeft w:val="0"/>
      <w:marRight w:val="0"/>
      <w:marTop w:val="0"/>
      <w:marBottom w:val="0"/>
      <w:divBdr>
        <w:top w:val="none" w:sz="0" w:space="0" w:color="auto"/>
        <w:left w:val="none" w:sz="0" w:space="0" w:color="auto"/>
        <w:bottom w:val="none" w:sz="0" w:space="0" w:color="auto"/>
        <w:right w:val="none" w:sz="0" w:space="0" w:color="auto"/>
      </w:divBdr>
    </w:div>
    <w:div w:id="79251889">
      <w:bodyDiv w:val="1"/>
      <w:marLeft w:val="0"/>
      <w:marRight w:val="0"/>
      <w:marTop w:val="0"/>
      <w:marBottom w:val="0"/>
      <w:divBdr>
        <w:top w:val="none" w:sz="0" w:space="0" w:color="auto"/>
        <w:left w:val="none" w:sz="0" w:space="0" w:color="auto"/>
        <w:bottom w:val="none" w:sz="0" w:space="0" w:color="auto"/>
        <w:right w:val="none" w:sz="0" w:space="0" w:color="auto"/>
      </w:divBdr>
    </w:div>
    <w:div w:id="87623049">
      <w:bodyDiv w:val="1"/>
      <w:marLeft w:val="0"/>
      <w:marRight w:val="0"/>
      <w:marTop w:val="0"/>
      <w:marBottom w:val="0"/>
      <w:divBdr>
        <w:top w:val="none" w:sz="0" w:space="0" w:color="auto"/>
        <w:left w:val="none" w:sz="0" w:space="0" w:color="auto"/>
        <w:bottom w:val="none" w:sz="0" w:space="0" w:color="auto"/>
        <w:right w:val="none" w:sz="0" w:space="0" w:color="auto"/>
      </w:divBdr>
    </w:div>
    <w:div w:id="151802860">
      <w:bodyDiv w:val="1"/>
      <w:marLeft w:val="0"/>
      <w:marRight w:val="0"/>
      <w:marTop w:val="0"/>
      <w:marBottom w:val="0"/>
      <w:divBdr>
        <w:top w:val="none" w:sz="0" w:space="0" w:color="auto"/>
        <w:left w:val="none" w:sz="0" w:space="0" w:color="auto"/>
        <w:bottom w:val="none" w:sz="0" w:space="0" w:color="auto"/>
        <w:right w:val="none" w:sz="0" w:space="0" w:color="auto"/>
      </w:divBdr>
    </w:div>
    <w:div w:id="1595905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986">
          <w:marLeft w:val="0"/>
          <w:marRight w:val="0"/>
          <w:marTop w:val="0"/>
          <w:marBottom w:val="0"/>
          <w:divBdr>
            <w:top w:val="none" w:sz="0" w:space="0" w:color="auto"/>
            <w:left w:val="none" w:sz="0" w:space="0" w:color="auto"/>
            <w:bottom w:val="none" w:sz="0" w:space="0" w:color="auto"/>
            <w:right w:val="none" w:sz="0" w:space="0" w:color="auto"/>
          </w:divBdr>
        </w:div>
      </w:divsChild>
    </w:div>
    <w:div w:id="182911794">
      <w:bodyDiv w:val="1"/>
      <w:marLeft w:val="0"/>
      <w:marRight w:val="0"/>
      <w:marTop w:val="0"/>
      <w:marBottom w:val="0"/>
      <w:divBdr>
        <w:top w:val="none" w:sz="0" w:space="0" w:color="auto"/>
        <w:left w:val="none" w:sz="0" w:space="0" w:color="auto"/>
        <w:bottom w:val="none" w:sz="0" w:space="0" w:color="auto"/>
        <w:right w:val="none" w:sz="0" w:space="0" w:color="auto"/>
      </w:divBdr>
    </w:div>
    <w:div w:id="189879325">
      <w:bodyDiv w:val="1"/>
      <w:marLeft w:val="0"/>
      <w:marRight w:val="0"/>
      <w:marTop w:val="0"/>
      <w:marBottom w:val="0"/>
      <w:divBdr>
        <w:top w:val="none" w:sz="0" w:space="0" w:color="auto"/>
        <w:left w:val="none" w:sz="0" w:space="0" w:color="auto"/>
        <w:bottom w:val="none" w:sz="0" w:space="0" w:color="auto"/>
        <w:right w:val="none" w:sz="0" w:space="0" w:color="auto"/>
      </w:divBdr>
    </w:div>
    <w:div w:id="247471294">
      <w:bodyDiv w:val="1"/>
      <w:marLeft w:val="0"/>
      <w:marRight w:val="0"/>
      <w:marTop w:val="0"/>
      <w:marBottom w:val="0"/>
      <w:divBdr>
        <w:top w:val="none" w:sz="0" w:space="0" w:color="auto"/>
        <w:left w:val="none" w:sz="0" w:space="0" w:color="auto"/>
        <w:bottom w:val="none" w:sz="0" w:space="0" w:color="auto"/>
        <w:right w:val="none" w:sz="0" w:space="0" w:color="auto"/>
      </w:divBdr>
    </w:div>
    <w:div w:id="345986255">
      <w:bodyDiv w:val="1"/>
      <w:marLeft w:val="0"/>
      <w:marRight w:val="0"/>
      <w:marTop w:val="0"/>
      <w:marBottom w:val="0"/>
      <w:divBdr>
        <w:top w:val="none" w:sz="0" w:space="0" w:color="auto"/>
        <w:left w:val="none" w:sz="0" w:space="0" w:color="auto"/>
        <w:bottom w:val="none" w:sz="0" w:space="0" w:color="auto"/>
        <w:right w:val="none" w:sz="0" w:space="0" w:color="auto"/>
      </w:divBdr>
    </w:div>
    <w:div w:id="346713759">
      <w:bodyDiv w:val="1"/>
      <w:marLeft w:val="0"/>
      <w:marRight w:val="0"/>
      <w:marTop w:val="0"/>
      <w:marBottom w:val="0"/>
      <w:divBdr>
        <w:top w:val="none" w:sz="0" w:space="0" w:color="auto"/>
        <w:left w:val="none" w:sz="0" w:space="0" w:color="auto"/>
        <w:bottom w:val="none" w:sz="0" w:space="0" w:color="auto"/>
        <w:right w:val="none" w:sz="0" w:space="0" w:color="auto"/>
      </w:divBdr>
    </w:div>
    <w:div w:id="366370469">
      <w:bodyDiv w:val="1"/>
      <w:marLeft w:val="0"/>
      <w:marRight w:val="0"/>
      <w:marTop w:val="0"/>
      <w:marBottom w:val="0"/>
      <w:divBdr>
        <w:top w:val="none" w:sz="0" w:space="0" w:color="auto"/>
        <w:left w:val="none" w:sz="0" w:space="0" w:color="auto"/>
        <w:bottom w:val="none" w:sz="0" w:space="0" w:color="auto"/>
        <w:right w:val="none" w:sz="0" w:space="0" w:color="auto"/>
      </w:divBdr>
    </w:div>
    <w:div w:id="397048244">
      <w:bodyDiv w:val="1"/>
      <w:marLeft w:val="0"/>
      <w:marRight w:val="0"/>
      <w:marTop w:val="0"/>
      <w:marBottom w:val="0"/>
      <w:divBdr>
        <w:top w:val="none" w:sz="0" w:space="0" w:color="auto"/>
        <w:left w:val="none" w:sz="0" w:space="0" w:color="auto"/>
        <w:bottom w:val="none" w:sz="0" w:space="0" w:color="auto"/>
        <w:right w:val="none" w:sz="0" w:space="0" w:color="auto"/>
      </w:divBdr>
      <w:divsChild>
        <w:div w:id="1242105420">
          <w:marLeft w:val="0"/>
          <w:marRight w:val="0"/>
          <w:marTop w:val="0"/>
          <w:marBottom w:val="75"/>
          <w:divBdr>
            <w:top w:val="none" w:sz="0" w:space="0" w:color="auto"/>
            <w:left w:val="none" w:sz="0" w:space="0" w:color="auto"/>
            <w:bottom w:val="none" w:sz="0" w:space="0" w:color="auto"/>
            <w:right w:val="none" w:sz="0" w:space="0" w:color="auto"/>
          </w:divBdr>
        </w:div>
      </w:divsChild>
    </w:div>
    <w:div w:id="444161293">
      <w:bodyDiv w:val="1"/>
      <w:marLeft w:val="0"/>
      <w:marRight w:val="0"/>
      <w:marTop w:val="0"/>
      <w:marBottom w:val="0"/>
      <w:divBdr>
        <w:top w:val="none" w:sz="0" w:space="0" w:color="auto"/>
        <w:left w:val="none" w:sz="0" w:space="0" w:color="auto"/>
        <w:bottom w:val="none" w:sz="0" w:space="0" w:color="auto"/>
        <w:right w:val="none" w:sz="0" w:space="0" w:color="auto"/>
      </w:divBdr>
    </w:div>
    <w:div w:id="473566775">
      <w:bodyDiv w:val="1"/>
      <w:marLeft w:val="0"/>
      <w:marRight w:val="0"/>
      <w:marTop w:val="0"/>
      <w:marBottom w:val="0"/>
      <w:divBdr>
        <w:top w:val="none" w:sz="0" w:space="0" w:color="auto"/>
        <w:left w:val="none" w:sz="0" w:space="0" w:color="auto"/>
        <w:bottom w:val="none" w:sz="0" w:space="0" w:color="auto"/>
        <w:right w:val="none" w:sz="0" w:space="0" w:color="auto"/>
      </w:divBdr>
    </w:div>
    <w:div w:id="509490661">
      <w:bodyDiv w:val="1"/>
      <w:marLeft w:val="0"/>
      <w:marRight w:val="0"/>
      <w:marTop w:val="0"/>
      <w:marBottom w:val="0"/>
      <w:divBdr>
        <w:top w:val="none" w:sz="0" w:space="0" w:color="auto"/>
        <w:left w:val="none" w:sz="0" w:space="0" w:color="auto"/>
        <w:bottom w:val="none" w:sz="0" w:space="0" w:color="auto"/>
        <w:right w:val="none" w:sz="0" w:space="0" w:color="auto"/>
      </w:divBdr>
    </w:div>
    <w:div w:id="544606821">
      <w:bodyDiv w:val="1"/>
      <w:marLeft w:val="0"/>
      <w:marRight w:val="0"/>
      <w:marTop w:val="0"/>
      <w:marBottom w:val="0"/>
      <w:divBdr>
        <w:top w:val="none" w:sz="0" w:space="0" w:color="auto"/>
        <w:left w:val="none" w:sz="0" w:space="0" w:color="auto"/>
        <w:bottom w:val="none" w:sz="0" w:space="0" w:color="auto"/>
        <w:right w:val="none" w:sz="0" w:space="0" w:color="auto"/>
      </w:divBdr>
    </w:div>
    <w:div w:id="545066657">
      <w:bodyDiv w:val="1"/>
      <w:marLeft w:val="0"/>
      <w:marRight w:val="0"/>
      <w:marTop w:val="0"/>
      <w:marBottom w:val="0"/>
      <w:divBdr>
        <w:top w:val="none" w:sz="0" w:space="0" w:color="auto"/>
        <w:left w:val="none" w:sz="0" w:space="0" w:color="auto"/>
        <w:bottom w:val="none" w:sz="0" w:space="0" w:color="auto"/>
        <w:right w:val="none" w:sz="0" w:space="0" w:color="auto"/>
      </w:divBdr>
    </w:div>
    <w:div w:id="565461464">
      <w:bodyDiv w:val="1"/>
      <w:marLeft w:val="0"/>
      <w:marRight w:val="0"/>
      <w:marTop w:val="0"/>
      <w:marBottom w:val="0"/>
      <w:divBdr>
        <w:top w:val="none" w:sz="0" w:space="0" w:color="auto"/>
        <w:left w:val="none" w:sz="0" w:space="0" w:color="auto"/>
        <w:bottom w:val="none" w:sz="0" w:space="0" w:color="auto"/>
        <w:right w:val="none" w:sz="0" w:space="0" w:color="auto"/>
      </w:divBdr>
    </w:div>
    <w:div w:id="600380247">
      <w:bodyDiv w:val="1"/>
      <w:marLeft w:val="0"/>
      <w:marRight w:val="0"/>
      <w:marTop w:val="0"/>
      <w:marBottom w:val="0"/>
      <w:divBdr>
        <w:top w:val="none" w:sz="0" w:space="0" w:color="auto"/>
        <w:left w:val="none" w:sz="0" w:space="0" w:color="auto"/>
        <w:bottom w:val="none" w:sz="0" w:space="0" w:color="auto"/>
        <w:right w:val="none" w:sz="0" w:space="0" w:color="auto"/>
      </w:divBdr>
    </w:div>
    <w:div w:id="619459126">
      <w:bodyDiv w:val="1"/>
      <w:marLeft w:val="0"/>
      <w:marRight w:val="0"/>
      <w:marTop w:val="0"/>
      <w:marBottom w:val="0"/>
      <w:divBdr>
        <w:top w:val="none" w:sz="0" w:space="0" w:color="auto"/>
        <w:left w:val="none" w:sz="0" w:space="0" w:color="auto"/>
        <w:bottom w:val="none" w:sz="0" w:space="0" w:color="auto"/>
        <w:right w:val="none" w:sz="0" w:space="0" w:color="auto"/>
      </w:divBdr>
    </w:div>
    <w:div w:id="640421990">
      <w:bodyDiv w:val="1"/>
      <w:marLeft w:val="0"/>
      <w:marRight w:val="0"/>
      <w:marTop w:val="0"/>
      <w:marBottom w:val="0"/>
      <w:divBdr>
        <w:top w:val="none" w:sz="0" w:space="0" w:color="auto"/>
        <w:left w:val="none" w:sz="0" w:space="0" w:color="auto"/>
        <w:bottom w:val="none" w:sz="0" w:space="0" w:color="auto"/>
        <w:right w:val="none" w:sz="0" w:space="0" w:color="auto"/>
      </w:divBdr>
    </w:div>
    <w:div w:id="649946765">
      <w:bodyDiv w:val="1"/>
      <w:marLeft w:val="0"/>
      <w:marRight w:val="0"/>
      <w:marTop w:val="0"/>
      <w:marBottom w:val="0"/>
      <w:divBdr>
        <w:top w:val="none" w:sz="0" w:space="0" w:color="auto"/>
        <w:left w:val="none" w:sz="0" w:space="0" w:color="auto"/>
        <w:bottom w:val="none" w:sz="0" w:space="0" w:color="auto"/>
        <w:right w:val="none" w:sz="0" w:space="0" w:color="auto"/>
      </w:divBdr>
    </w:div>
    <w:div w:id="742335886">
      <w:bodyDiv w:val="1"/>
      <w:marLeft w:val="0"/>
      <w:marRight w:val="0"/>
      <w:marTop w:val="0"/>
      <w:marBottom w:val="0"/>
      <w:divBdr>
        <w:top w:val="none" w:sz="0" w:space="0" w:color="auto"/>
        <w:left w:val="none" w:sz="0" w:space="0" w:color="auto"/>
        <w:bottom w:val="none" w:sz="0" w:space="0" w:color="auto"/>
        <w:right w:val="none" w:sz="0" w:space="0" w:color="auto"/>
      </w:divBdr>
    </w:div>
    <w:div w:id="749350030">
      <w:bodyDiv w:val="1"/>
      <w:marLeft w:val="0"/>
      <w:marRight w:val="0"/>
      <w:marTop w:val="0"/>
      <w:marBottom w:val="0"/>
      <w:divBdr>
        <w:top w:val="none" w:sz="0" w:space="0" w:color="auto"/>
        <w:left w:val="none" w:sz="0" w:space="0" w:color="auto"/>
        <w:bottom w:val="none" w:sz="0" w:space="0" w:color="auto"/>
        <w:right w:val="none" w:sz="0" w:space="0" w:color="auto"/>
      </w:divBdr>
    </w:div>
    <w:div w:id="771821711">
      <w:bodyDiv w:val="1"/>
      <w:marLeft w:val="0"/>
      <w:marRight w:val="0"/>
      <w:marTop w:val="0"/>
      <w:marBottom w:val="0"/>
      <w:divBdr>
        <w:top w:val="none" w:sz="0" w:space="0" w:color="auto"/>
        <w:left w:val="none" w:sz="0" w:space="0" w:color="auto"/>
        <w:bottom w:val="none" w:sz="0" w:space="0" w:color="auto"/>
        <w:right w:val="none" w:sz="0" w:space="0" w:color="auto"/>
      </w:divBdr>
      <w:divsChild>
        <w:div w:id="581180462">
          <w:marLeft w:val="0"/>
          <w:marRight w:val="0"/>
          <w:marTop w:val="0"/>
          <w:marBottom w:val="0"/>
          <w:divBdr>
            <w:top w:val="none" w:sz="0" w:space="0" w:color="auto"/>
            <w:left w:val="none" w:sz="0" w:space="0" w:color="auto"/>
            <w:bottom w:val="none" w:sz="0" w:space="0" w:color="auto"/>
            <w:right w:val="none" w:sz="0" w:space="0" w:color="auto"/>
          </w:divBdr>
        </w:div>
      </w:divsChild>
    </w:div>
    <w:div w:id="779184104">
      <w:bodyDiv w:val="1"/>
      <w:marLeft w:val="0"/>
      <w:marRight w:val="0"/>
      <w:marTop w:val="0"/>
      <w:marBottom w:val="0"/>
      <w:divBdr>
        <w:top w:val="none" w:sz="0" w:space="0" w:color="auto"/>
        <w:left w:val="none" w:sz="0" w:space="0" w:color="auto"/>
        <w:bottom w:val="none" w:sz="0" w:space="0" w:color="auto"/>
        <w:right w:val="none" w:sz="0" w:space="0" w:color="auto"/>
      </w:divBdr>
    </w:div>
    <w:div w:id="788938637">
      <w:bodyDiv w:val="1"/>
      <w:marLeft w:val="0"/>
      <w:marRight w:val="0"/>
      <w:marTop w:val="0"/>
      <w:marBottom w:val="0"/>
      <w:divBdr>
        <w:top w:val="none" w:sz="0" w:space="0" w:color="auto"/>
        <w:left w:val="none" w:sz="0" w:space="0" w:color="auto"/>
        <w:bottom w:val="none" w:sz="0" w:space="0" w:color="auto"/>
        <w:right w:val="none" w:sz="0" w:space="0" w:color="auto"/>
      </w:divBdr>
    </w:div>
    <w:div w:id="798063549">
      <w:bodyDiv w:val="1"/>
      <w:marLeft w:val="0"/>
      <w:marRight w:val="0"/>
      <w:marTop w:val="0"/>
      <w:marBottom w:val="0"/>
      <w:divBdr>
        <w:top w:val="none" w:sz="0" w:space="0" w:color="auto"/>
        <w:left w:val="none" w:sz="0" w:space="0" w:color="auto"/>
        <w:bottom w:val="none" w:sz="0" w:space="0" w:color="auto"/>
        <w:right w:val="none" w:sz="0" w:space="0" w:color="auto"/>
      </w:divBdr>
    </w:div>
    <w:div w:id="822357382">
      <w:bodyDiv w:val="1"/>
      <w:marLeft w:val="0"/>
      <w:marRight w:val="0"/>
      <w:marTop w:val="0"/>
      <w:marBottom w:val="0"/>
      <w:divBdr>
        <w:top w:val="none" w:sz="0" w:space="0" w:color="auto"/>
        <w:left w:val="none" w:sz="0" w:space="0" w:color="auto"/>
        <w:bottom w:val="none" w:sz="0" w:space="0" w:color="auto"/>
        <w:right w:val="none" w:sz="0" w:space="0" w:color="auto"/>
      </w:divBdr>
    </w:div>
    <w:div w:id="831137297">
      <w:bodyDiv w:val="1"/>
      <w:marLeft w:val="0"/>
      <w:marRight w:val="0"/>
      <w:marTop w:val="0"/>
      <w:marBottom w:val="0"/>
      <w:divBdr>
        <w:top w:val="none" w:sz="0" w:space="0" w:color="auto"/>
        <w:left w:val="none" w:sz="0" w:space="0" w:color="auto"/>
        <w:bottom w:val="none" w:sz="0" w:space="0" w:color="auto"/>
        <w:right w:val="none" w:sz="0" w:space="0" w:color="auto"/>
      </w:divBdr>
    </w:div>
    <w:div w:id="833954294">
      <w:bodyDiv w:val="1"/>
      <w:marLeft w:val="0"/>
      <w:marRight w:val="0"/>
      <w:marTop w:val="0"/>
      <w:marBottom w:val="0"/>
      <w:divBdr>
        <w:top w:val="none" w:sz="0" w:space="0" w:color="auto"/>
        <w:left w:val="none" w:sz="0" w:space="0" w:color="auto"/>
        <w:bottom w:val="none" w:sz="0" w:space="0" w:color="auto"/>
        <w:right w:val="none" w:sz="0" w:space="0" w:color="auto"/>
      </w:divBdr>
    </w:div>
    <w:div w:id="844638836">
      <w:bodyDiv w:val="1"/>
      <w:marLeft w:val="0"/>
      <w:marRight w:val="0"/>
      <w:marTop w:val="0"/>
      <w:marBottom w:val="0"/>
      <w:divBdr>
        <w:top w:val="none" w:sz="0" w:space="0" w:color="auto"/>
        <w:left w:val="none" w:sz="0" w:space="0" w:color="auto"/>
        <w:bottom w:val="none" w:sz="0" w:space="0" w:color="auto"/>
        <w:right w:val="none" w:sz="0" w:space="0" w:color="auto"/>
      </w:divBdr>
    </w:div>
    <w:div w:id="859662195">
      <w:bodyDiv w:val="1"/>
      <w:marLeft w:val="0"/>
      <w:marRight w:val="0"/>
      <w:marTop w:val="0"/>
      <w:marBottom w:val="0"/>
      <w:divBdr>
        <w:top w:val="none" w:sz="0" w:space="0" w:color="auto"/>
        <w:left w:val="none" w:sz="0" w:space="0" w:color="auto"/>
        <w:bottom w:val="none" w:sz="0" w:space="0" w:color="auto"/>
        <w:right w:val="none" w:sz="0" w:space="0" w:color="auto"/>
      </w:divBdr>
    </w:div>
    <w:div w:id="924152268">
      <w:bodyDiv w:val="1"/>
      <w:marLeft w:val="0"/>
      <w:marRight w:val="0"/>
      <w:marTop w:val="0"/>
      <w:marBottom w:val="0"/>
      <w:divBdr>
        <w:top w:val="none" w:sz="0" w:space="0" w:color="auto"/>
        <w:left w:val="none" w:sz="0" w:space="0" w:color="auto"/>
        <w:bottom w:val="none" w:sz="0" w:space="0" w:color="auto"/>
        <w:right w:val="none" w:sz="0" w:space="0" w:color="auto"/>
      </w:divBdr>
    </w:div>
    <w:div w:id="929779343">
      <w:bodyDiv w:val="1"/>
      <w:marLeft w:val="0"/>
      <w:marRight w:val="0"/>
      <w:marTop w:val="0"/>
      <w:marBottom w:val="0"/>
      <w:divBdr>
        <w:top w:val="none" w:sz="0" w:space="0" w:color="auto"/>
        <w:left w:val="none" w:sz="0" w:space="0" w:color="auto"/>
        <w:bottom w:val="none" w:sz="0" w:space="0" w:color="auto"/>
        <w:right w:val="none" w:sz="0" w:space="0" w:color="auto"/>
      </w:divBdr>
    </w:div>
    <w:div w:id="991954070">
      <w:bodyDiv w:val="1"/>
      <w:marLeft w:val="0"/>
      <w:marRight w:val="0"/>
      <w:marTop w:val="0"/>
      <w:marBottom w:val="0"/>
      <w:divBdr>
        <w:top w:val="none" w:sz="0" w:space="0" w:color="auto"/>
        <w:left w:val="none" w:sz="0" w:space="0" w:color="auto"/>
        <w:bottom w:val="none" w:sz="0" w:space="0" w:color="auto"/>
        <w:right w:val="none" w:sz="0" w:space="0" w:color="auto"/>
      </w:divBdr>
    </w:div>
    <w:div w:id="994145443">
      <w:bodyDiv w:val="1"/>
      <w:marLeft w:val="0"/>
      <w:marRight w:val="0"/>
      <w:marTop w:val="0"/>
      <w:marBottom w:val="0"/>
      <w:divBdr>
        <w:top w:val="none" w:sz="0" w:space="0" w:color="auto"/>
        <w:left w:val="none" w:sz="0" w:space="0" w:color="auto"/>
        <w:bottom w:val="none" w:sz="0" w:space="0" w:color="auto"/>
        <w:right w:val="none" w:sz="0" w:space="0" w:color="auto"/>
      </w:divBdr>
    </w:div>
    <w:div w:id="1011881980">
      <w:bodyDiv w:val="1"/>
      <w:marLeft w:val="0"/>
      <w:marRight w:val="0"/>
      <w:marTop w:val="0"/>
      <w:marBottom w:val="0"/>
      <w:divBdr>
        <w:top w:val="none" w:sz="0" w:space="0" w:color="auto"/>
        <w:left w:val="none" w:sz="0" w:space="0" w:color="auto"/>
        <w:bottom w:val="none" w:sz="0" w:space="0" w:color="auto"/>
        <w:right w:val="none" w:sz="0" w:space="0" w:color="auto"/>
      </w:divBdr>
    </w:div>
    <w:div w:id="1057121348">
      <w:bodyDiv w:val="1"/>
      <w:marLeft w:val="0"/>
      <w:marRight w:val="0"/>
      <w:marTop w:val="0"/>
      <w:marBottom w:val="0"/>
      <w:divBdr>
        <w:top w:val="none" w:sz="0" w:space="0" w:color="auto"/>
        <w:left w:val="none" w:sz="0" w:space="0" w:color="auto"/>
        <w:bottom w:val="none" w:sz="0" w:space="0" w:color="auto"/>
        <w:right w:val="none" w:sz="0" w:space="0" w:color="auto"/>
      </w:divBdr>
    </w:div>
    <w:div w:id="1088817737">
      <w:bodyDiv w:val="1"/>
      <w:marLeft w:val="0"/>
      <w:marRight w:val="0"/>
      <w:marTop w:val="0"/>
      <w:marBottom w:val="0"/>
      <w:divBdr>
        <w:top w:val="none" w:sz="0" w:space="0" w:color="auto"/>
        <w:left w:val="none" w:sz="0" w:space="0" w:color="auto"/>
        <w:bottom w:val="none" w:sz="0" w:space="0" w:color="auto"/>
        <w:right w:val="none" w:sz="0" w:space="0" w:color="auto"/>
      </w:divBdr>
    </w:div>
    <w:div w:id="1105927730">
      <w:bodyDiv w:val="1"/>
      <w:marLeft w:val="0"/>
      <w:marRight w:val="0"/>
      <w:marTop w:val="0"/>
      <w:marBottom w:val="0"/>
      <w:divBdr>
        <w:top w:val="none" w:sz="0" w:space="0" w:color="auto"/>
        <w:left w:val="none" w:sz="0" w:space="0" w:color="auto"/>
        <w:bottom w:val="none" w:sz="0" w:space="0" w:color="auto"/>
        <w:right w:val="none" w:sz="0" w:space="0" w:color="auto"/>
      </w:divBdr>
      <w:divsChild>
        <w:div w:id="606498311">
          <w:marLeft w:val="0"/>
          <w:marRight w:val="0"/>
          <w:marTop w:val="0"/>
          <w:marBottom w:val="0"/>
          <w:divBdr>
            <w:top w:val="none" w:sz="0" w:space="0" w:color="auto"/>
            <w:left w:val="none" w:sz="0" w:space="0" w:color="auto"/>
            <w:bottom w:val="none" w:sz="0" w:space="0" w:color="auto"/>
            <w:right w:val="none" w:sz="0" w:space="0" w:color="auto"/>
          </w:divBdr>
        </w:div>
        <w:div w:id="686516162">
          <w:marLeft w:val="0"/>
          <w:marRight w:val="0"/>
          <w:marTop w:val="0"/>
          <w:marBottom w:val="0"/>
          <w:divBdr>
            <w:top w:val="none" w:sz="0" w:space="0" w:color="auto"/>
            <w:left w:val="none" w:sz="0" w:space="0" w:color="auto"/>
            <w:bottom w:val="none" w:sz="0" w:space="0" w:color="auto"/>
            <w:right w:val="none" w:sz="0" w:space="0" w:color="auto"/>
          </w:divBdr>
        </w:div>
        <w:div w:id="760224585">
          <w:marLeft w:val="0"/>
          <w:marRight w:val="0"/>
          <w:marTop w:val="0"/>
          <w:marBottom w:val="0"/>
          <w:divBdr>
            <w:top w:val="none" w:sz="0" w:space="0" w:color="auto"/>
            <w:left w:val="none" w:sz="0" w:space="0" w:color="auto"/>
            <w:bottom w:val="none" w:sz="0" w:space="0" w:color="auto"/>
            <w:right w:val="none" w:sz="0" w:space="0" w:color="auto"/>
          </w:divBdr>
        </w:div>
        <w:div w:id="850922772">
          <w:marLeft w:val="0"/>
          <w:marRight w:val="0"/>
          <w:marTop w:val="0"/>
          <w:marBottom w:val="0"/>
          <w:divBdr>
            <w:top w:val="none" w:sz="0" w:space="0" w:color="auto"/>
            <w:left w:val="none" w:sz="0" w:space="0" w:color="auto"/>
            <w:bottom w:val="none" w:sz="0" w:space="0" w:color="auto"/>
            <w:right w:val="none" w:sz="0" w:space="0" w:color="auto"/>
          </w:divBdr>
        </w:div>
        <w:div w:id="1325671054">
          <w:marLeft w:val="0"/>
          <w:marRight w:val="0"/>
          <w:marTop w:val="0"/>
          <w:marBottom w:val="0"/>
          <w:divBdr>
            <w:top w:val="none" w:sz="0" w:space="0" w:color="auto"/>
            <w:left w:val="none" w:sz="0" w:space="0" w:color="auto"/>
            <w:bottom w:val="none" w:sz="0" w:space="0" w:color="auto"/>
            <w:right w:val="none" w:sz="0" w:space="0" w:color="auto"/>
          </w:divBdr>
        </w:div>
        <w:div w:id="1638759534">
          <w:marLeft w:val="0"/>
          <w:marRight w:val="0"/>
          <w:marTop w:val="0"/>
          <w:marBottom w:val="0"/>
          <w:divBdr>
            <w:top w:val="none" w:sz="0" w:space="0" w:color="auto"/>
            <w:left w:val="none" w:sz="0" w:space="0" w:color="auto"/>
            <w:bottom w:val="none" w:sz="0" w:space="0" w:color="auto"/>
            <w:right w:val="none" w:sz="0" w:space="0" w:color="auto"/>
          </w:divBdr>
        </w:div>
      </w:divsChild>
    </w:div>
    <w:div w:id="1113091082">
      <w:bodyDiv w:val="1"/>
      <w:marLeft w:val="0"/>
      <w:marRight w:val="0"/>
      <w:marTop w:val="0"/>
      <w:marBottom w:val="0"/>
      <w:divBdr>
        <w:top w:val="none" w:sz="0" w:space="0" w:color="auto"/>
        <w:left w:val="none" w:sz="0" w:space="0" w:color="auto"/>
        <w:bottom w:val="none" w:sz="0" w:space="0" w:color="auto"/>
        <w:right w:val="none" w:sz="0" w:space="0" w:color="auto"/>
      </w:divBdr>
    </w:div>
    <w:div w:id="1140540513">
      <w:bodyDiv w:val="1"/>
      <w:marLeft w:val="0"/>
      <w:marRight w:val="0"/>
      <w:marTop w:val="0"/>
      <w:marBottom w:val="0"/>
      <w:divBdr>
        <w:top w:val="none" w:sz="0" w:space="0" w:color="auto"/>
        <w:left w:val="none" w:sz="0" w:space="0" w:color="auto"/>
        <w:bottom w:val="none" w:sz="0" w:space="0" w:color="auto"/>
        <w:right w:val="none" w:sz="0" w:space="0" w:color="auto"/>
      </w:divBdr>
    </w:div>
    <w:div w:id="1150173183">
      <w:bodyDiv w:val="1"/>
      <w:marLeft w:val="0"/>
      <w:marRight w:val="0"/>
      <w:marTop w:val="0"/>
      <w:marBottom w:val="0"/>
      <w:divBdr>
        <w:top w:val="none" w:sz="0" w:space="0" w:color="auto"/>
        <w:left w:val="none" w:sz="0" w:space="0" w:color="auto"/>
        <w:bottom w:val="none" w:sz="0" w:space="0" w:color="auto"/>
        <w:right w:val="none" w:sz="0" w:space="0" w:color="auto"/>
      </w:divBdr>
    </w:div>
    <w:div w:id="1157498027">
      <w:bodyDiv w:val="1"/>
      <w:marLeft w:val="0"/>
      <w:marRight w:val="0"/>
      <w:marTop w:val="0"/>
      <w:marBottom w:val="0"/>
      <w:divBdr>
        <w:top w:val="none" w:sz="0" w:space="0" w:color="auto"/>
        <w:left w:val="none" w:sz="0" w:space="0" w:color="auto"/>
        <w:bottom w:val="none" w:sz="0" w:space="0" w:color="auto"/>
        <w:right w:val="none" w:sz="0" w:space="0" w:color="auto"/>
      </w:divBdr>
    </w:div>
    <w:div w:id="1157919485">
      <w:bodyDiv w:val="1"/>
      <w:marLeft w:val="0"/>
      <w:marRight w:val="0"/>
      <w:marTop w:val="0"/>
      <w:marBottom w:val="0"/>
      <w:divBdr>
        <w:top w:val="none" w:sz="0" w:space="0" w:color="auto"/>
        <w:left w:val="none" w:sz="0" w:space="0" w:color="auto"/>
        <w:bottom w:val="none" w:sz="0" w:space="0" w:color="auto"/>
        <w:right w:val="none" w:sz="0" w:space="0" w:color="auto"/>
      </w:divBdr>
    </w:div>
    <w:div w:id="1172799045">
      <w:bodyDiv w:val="1"/>
      <w:marLeft w:val="0"/>
      <w:marRight w:val="0"/>
      <w:marTop w:val="0"/>
      <w:marBottom w:val="0"/>
      <w:divBdr>
        <w:top w:val="none" w:sz="0" w:space="0" w:color="auto"/>
        <w:left w:val="none" w:sz="0" w:space="0" w:color="auto"/>
        <w:bottom w:val="none" w:sz="0" w:space="0" w:color="auto"/>
        <w:right w:val="none" w:sz="0" w:space="0" w:color="auto"/>
      </w:divBdr>
    </w:div>
    <w:div w:id="1211766448">
      <w:bodyDiv w:val="1"/>
      <w:marLeft w:val="0"/>
      <w:marRight w:val="0"/>
      <w:marTop w:val="0"/>
      <w:marBottom w:val="0"/>
      <w:divBdr>
        <w:top w:val="none" w:sz="0" w:space="0" w:color="auto"/>
        <w:left w:val="none" w:sz="0" w:space="0" w:color="auto"/>
        <w:bottom w:val="none" w:sz="0" w:space="0" w:color="auto"/>
        <w:right w:val="none" w:sz="0" w:space="0" w:color="auto"/>
      </w:divBdr>
    </w:div>
    <w:div w:id="1230920600">
      <w:bodyDiv w:val="1"/>
      <w:marLeft w:val="0"/>
      <w:marRight w:val="0"/>
      <w:marTop w:val="0"/>
      <w:marBottom w:val="0"/>
      <w:divBdr>
        <w:top w:val="none" w:sz="0" w:space="0" w:color="auto"/>
        <w:left w:val="none" w:sz="0" w:space="0" w:color="auto"/>
        <w:bottom w:val="none" w:sz="0" w:space="0" w:color="auto"/>
        <w:right w:val="none" w:sz="0" w:space="0" w:color="auto"/>
      </w:divBdr>
    </w:div>
    <w:div w:id="1237282726">
      <w:bodyDiv w:val="1"/>
      <w:marLeft w:val="0"/>
      <w:marRight w:val="0"/>
      <w:marTop w:val="0"/>
      <w:marBottom w:val="0"/>
      <w:divBdr>
        <w:top w:val="none" w:sz="0" w:space="0" w:color="auto"/>
        <w:left w:val="none" w:sz="0" w:space="0" w:color="auto"/>
        <w:bottom w:val="none" w:sz="0" w:space="0" w:color="auto"/>
        <w:right w:val="none" w:sz="0" w:space="0" w:color="auto"/>
      </w:divBdr>
      <w:divsChild>
        <w:div w:id="65811805">
          <w:marLeft w:val="0"/>
          <w:marRight w:val="0"/>
          <w:marTop w:val="0"/>
          <w:marBottom w:val="0"/>
          <w:divBdr>
            <w:top w:val="none" w:sz="0" w:space="0" w:color="auto"/>
            <w:left w:val="none" w:sz="0" w:space="0" w:color="auto"/>
            <w:bottom w:val="none" w:sz="0" w:space="0" w:color="auto"/>
            <w:right w:val="none" w:sz="0" w:space="0" w:color="auto"/>
          </w:divBdr>
        </w:div>
      </w:divsChild>
    </w:div>
    <w:div w:id="1264537295">
      <w:bodyDiv w:val="1"/>
      <w:marLeft w:val="0"/>
      <w:marRight w:val="0"/>
      <w:marTop w:val="0"/>
      <w:marBottom w:val="0"/>
      <w:divBdr>
        <w:top w:val="none" w:sz="0" w:space="0" w:color="auto"/>
        <w:left w:val="none" w:sz="0" w:space="0" w:color="auto"/>
        <w:bottom w:val="none" w:sz="0" w:space="0" w:color="auto"/>
        <w:right w:val="none" w:sz="0" w:space="0" w:color="auto"/>
      </w:divBdr>
    </w:div>
    <w:div w:id="1301035321">
      <w:bodyDiv w:val="1"/>
      <w:marLeft w:val="0"/>
      <w:marRight w:val="0"/>
      <w:marTop w:val="0"/>
      <w:marBottom w:val="0"/>
      <w:divBdr>
        <w:top w:val="none" w:sz="0" w:space="0" w:color="auto"/>
        <w:left w:val="none" w:sz="0" w:space="0" w:color="auto"/>
        <w:bottom w:val="none" w:sz="0" w:space="0" w:color="auto"/>
        <w:right w:val="none" w:sz="0" w:space="0" w:color="auto"/>
      </w:divBdr>
    </w:div>
    <w:div w:id="1314866723">
      <w:bodyDiv w:val="1"/>
      <w:marLeft w:val="0"/>
      <w:marRight w:val="0"/>
      <w:marTop w:val="0"/>
      <w:marBottom w:val="0"/>
      <w:divBdr>
        <w:top w:val="none" w:sz="0" w:space="0" w:color="auto"/>
        <w:left w:val="none" w:sz="0" w:space="0" w:color="auto"/>
        <w:bottom w:val="none" w:sz="0" w:space="0" w:color="auto"/>
        <w:right w:val="none" w:sz="0" w:space="0" w:color="auto"/>
      </w:divBdr>
    </w:div>
    <w:div w:id="1353527935">
      <w:bodyDiv w:val="1"/>
      <w:marLeft w:val="0"/>
      <w:marRight w:val="0"/>
      <w:marTop w:val="0"/>
      <w:marBottom w:val="0"/>
      <w:divBdr>
        <w:top w:val="none" w:sz="0" w:space="0" w:color="auto"/>
        <w:left w:val="none" w:sz="0" w:space="0" w:color="auto"/>
        <w:bottom w:val="none" w:sz="0" w:space="0" w:color="auto"/>
        <w:right w:val="none" w:sz="0" w:space="0" w:color="auto"/>
      </w:divBdr>
    </w:div>
    <w:div w:id="1353646205">
      <w:bodyDiv w:val="1"/>
      <w:marLeft w:val="0"/>
      <w:marRight w:val="0"/>
      <w:marTop w:val="0"/>
      <w:marBottom w:val="0"/>
      <w:divBdr>
        <w:top w:val="none" w:sz="0" w:space="0" w:color="auto"/>
        <w:left w:val="none" w:sz="0" w:space="0" w:color="auto"/>
        <w:bottom w:val="none" w:sz="0" w:space="0" w:color="auto"/>
        <w:right w:val="none" w:sz="0" w:space="0" w:color="auto"/>
      </w:divBdr>
    </w:div>
    <w:div w:id="1356539060">
      <w:bodyDiv w:val="1"/>
      <w:marLeft w:val="0"/>
      <w:marRight w:val="0"/>
      <w:marTop w:val="0"/>
      <w:marBottom w:val="0"/>
      <w:divBdr>
        <w:top w:val="none" w:sz="0" w:space="0" w:color="auto"/>
        <w:left w:val="none" w:sz="0" w:space="0" w:color="auto"/>
        <w:bottom w:val="none" w:sz="0" w:space="0" w:color="auto"/>
        <w:right w:val="none" w:sz="0" w:space="0" w:color="auto"/>
      </w:divBdr>
    </w:div>
    <w:div w:id="1384983667">
      <w:bodyDiv w:val="1"/>
      <w:marLeft w:val="0"/>
      <w:marRight w:val="0"/>
      <w:marTop w:val="0"/>
      <w:marBottom w:val="0"/>
      <w:divBdr>
        <w:top w:val="none" w:sz="0" w:space="0" w:color="auto"/>
        <w:left w:val="none" w:sz="0" w:space="0" w:color="auto"/>
        <w:bottom w:val="none" w:sz="0" w:space="0" w:color="auto"/>
        <w:right w:val="none" w:sz="0" w:space="0" w:color="auto"/>
      </w:divBdr>
      <w:divsChild>
        <w:div w:id="1590120292">
          <w:marLeft w:val="0"/>
          <w:marRight w:val="0"/>
          <w:marTop w:val="0"/>
          <w:marBottom w:val="75"/>
          <w:divBdr>
            <w:top w:val="none" w:sz="0" w:space="0" w:color="auto"/>
            <w:left w:val="none" w:sz="0" w:space="0" w:color="auto"/>
            <w:bottom w:val="none" w:sz="0" w:space="0" w:color="auto"/>
            <w:right w:val="none" w:sz="0" w:space="0" w:color="auto"/>
          </w:divBdr>
        </w:div>
      </w:divsChild>
    </w:div>
    <w:div w:id="1439715829">
      <w:bodyDiv w:val="1"/>
      <w:marLeft w:val="0"/>
      <w:marRight w:val="0"/>
      <w:marTop w:val="0"/>
      <w:marBottom w:val="0"/>
      <w:divBdr>
        <w:top w:val="none" w:sz="0" w:space="0" w:color="auto"/>
        <w:left w:val="none" w:sz="0" w:space="0" w:color="auto"/>
        <w:bottom w:val="none" w:sz="0" w:space="0" w:color="auto"/>
        <w:right w:val="none" w:sz="0" w:space="0" w:color="auto"/>
      </w:divBdr>
    </w:div>
    <w:div w:id="1479955337">
      <w:bodyDiv w:val="1"/>
      <w:marLeft w:val="0"/>
      <w:marRight w:val="0"/>
      <w:marTop w:val="0"/>
      <w:marBottom w:val="0"/>
      <w:divBdr>
        <w:top w:val="none" w:sz="0" w:space="0" w:color="auto"/>
        <w:left w:val="none" w:sz="0" w:space="0" w:color="auto"/>
        <w:bottom w:val="none" w:sz="0" w:space="0" w:color="auto"/>
        <w:right w:val="none" w:sz="0" w:space="0" w:color="auto"/>
      </w:divBdr>
    </w:div>
    <w:div w:id="1484002183">
      <w:bodyDiv w:val="1"/>
      <w:marLeft w:val="0"/>
      <w:marRight w:val="0"/>
      <w:marTop w:val="0"/>
      <w:marBottom w:val="0"/>
      <w:divBdr>
        <w:top w:val="none" w:sz="0" w:space="0" w:color="auto"/>
        <w:left w:val="none" w:sz="0" w:space="0" w:color="auto"/>
        <w:bottom w:val="none" w:sz="0" w:space="0" w:color="auto"/>
        <w:right w:val="none" w:sz="0" w:space="0" w:color="auto"/>
      </w:divBdr>
    </w:div>
    <w:div w:id="1508443996">
      <w:bodyDiv w:val="1"/>
      <w:marLeft w:val="0"/>
      <w:marRight w:val="0"/>
      <w:marTop w:val="0"/>
      <w:marBottom w:val="0"/>
      <w:divBdr>
        <w:top w:val="none" w:sz="0" w:space="0" w:color="auto"/>
        <w:left w:val="none" w:sz="0" w:space="0" w:color="auto"/>
        <w:bottom w:val="none" w:sz="0" w:space="0" w:color="auto"/>
        <w:right w:val="none" w:sz="0" w:space="0" w:color="auto"/>
      </w:divBdr>
      <w:divsChild>
        <w:div w:id="426269962">
          <w:marLeft w:val="0"/>
          <w:marRight w:val="0"/>
          <w:marTop w:val="0"/>
          <w:marBottom w:val="0"/>
          <w:divBdr>
            <w:top w:val="none" w:sz="0" w:space="0" w:color="auto"/>
            <w:left w:val="none" w:sz="0" w:space="0" w:color="auto"/>
            <w:bottom w:val="none" w:sz="0" w:space="0" w:color="auto"/>
            <w:right w:val="none" w:sz="0" w:space="0" w:color="auto"/>
          </w:divBdr>
        </w:div>
      </w:divsChild>
    </w:div>
    <w:div w:id="1510022921">
      <w:bodyDiv w:val="1"/>
      <w:marLeft w:val="0"/>
      <w:marRight w:val="0"/>
      <w:marTop w:val="0"/>
      <w:marBottom w:val="0"/>
      <w:divBdr>
        <w:top w:val="none" w:sz="0" w:space="0" w:color="auto"/>
        <w:left w:val="none" w:sz="0" w:space="0" w:color="auto"/>
        <w:bottom w:val="none" w:sz="0" w:space="0" w:color="auto"/>
        <w:right w:val="none" w:sz="0" w:space="0" w:color="auto"/>
      </w:divBdr>
      <w:divsChild>
        <w:div w:id="803472326">
          <w:marLeft w:val="0"/>
          <w:marRight w:val="0"/>
          <w:marTop w:val="0"/>
          <w:marBottom w:val="0"/>
          <w:divBdr>
            <w:top w:val="none" w:sz="0" w:space="0" w:color="auto"/>
            <w:left w:val="none" w:sz="0" w:space="0" w:color="auto"/>
            <w:bottom w:val="none" w:sz="0" w:space="0" w:color="auto"/>
            <w:right w:val="none" w:sz="0" w:space="0" w:color="auto"/>
          </w:divBdr>
        </w:div>
      </w:divsChild>
    </w:div>
    <w:div w:id="1529290966">
      <w:bodyDiv w:val="1"/>
      <w:marLeft w:val="0"/>
      <w:marRight w:val="0"/>
      <w:marTop w:val="0"/>
      <w:marBottom w:val="0"/>
      <w:divBdr>
        <w:top w:val="none" w:sz="0" w:space="0" w:color="auto"/>
        <w:left w:val="none" w:sz="0" w:space="0" w:color="auto"/>
        <w:bottom w:val="none" w:sz="0" w:space="0" w:color="auto"/>
        <w:right w:val="none" w:sz="0" w:space="0" w:color="auto"/>
      </w:divBdr>
    </w:div>
    <w:div w:id="1551267797">
      <w:bodyDiv w:val="1"/>
      <w:marLeft w:val="0"/>
      <w:marRight w:val="0"/>
      <w:marTop w:val="0"/>
      <w:marBottom w:val="0"/>
      <w:divBdr>
        <w:top w:val="none" w:sz="0" w:space="0" w:color="auto"/>
        <w:left w:val="none" w:sz="0" w:space="0" w:color="auto"/>
        <w:bottom w:val="none" w:sz="0" w:space="0" w:color="auto"/>
        <w:right w:val="none" w:sz="0" w:space="0" w:color="auto"/>
      </w:divBdr>
    </w:div>
    <w:div w:id="1554271007">
      <w:bodyDiv w:val="1"/>
      <w:marLeft w:val="0"/>
      <w:marRight w:val="0"/>
      <w:marTop w:val="0"/>
      <w:marBottom w:val="0"/>
      <w:divBdr>
        <w:top w:val="none" w:sz="0" w:space="0" w:color="auto"/>
        <w:left w:val="none" w:sz="0" w:space="0" w:color="auto"/>
        <w:bottom w:val="none" w:sz="0" w:space="0" w:color="auto"/>
        <w:right w:val="none" w:sz="0" w:space="0" w:color="auto"/>
      </w:divBdr>
    </w:div>
    <w:div w:id="1610819456">
      <w:bodyDiv w:val="1"/>
      <w:marLeft w:val="0"/>
      <w:marRight w:val="0"/>
      <w:marTop w:val="0"/>
      <w:marBottom w:val="0"/>
      <w:divBdr>
        <w:top w:val="none" w:sz="0" w:space="0" w:color="auto"/>
        <w:left w:val="none" w:sz="0" w:space="0" w:color="auto"/>
        <w:bottom w:val="none" w:sz="0" w:space="0" w:color="auto"/>
        <w:right w:val="none" w:sz="0" w:space="0" w:color="auto"/>
      </w:divBdr>
    </w:div>
    <w:div w:id="1635479611">
      <w:bodyDiv w:val="1"/>
      <w:marLeft w:val="0"/>
      <w:marRight w:val="0"/>
      <w:marTop w:val="0"/>
      <w:marBottom w:val="0"/>
      <w:divBdr>
        <w:top w:val="none" w:sz="0" w:space="0" w:color="auto"/>
        <w:left w:val="none" w:sz="0" w:space="0" w:color="auto"/>
        <w:bottom w:val="none" w:sz="0" w:space="0" w:color="auto"/>
        <w:right w:val="none" w:sz="0" w:space="0" w:color="auto"/>
      </w:divBdr>
    </w:div>
    <w:div w:id="1636712788">
      <w:bodyDiv w:val="1"/>
      <w:marLeft w:val="0"/>
      <w:marRight w:val="0"/>
      <w:marTop w:val="0"/>
      <w:marBottom w:val="0"/>
      <w:divBdr>
        <w:top w:val="none" w:sz="0" w:space="0" w:color="auto"/>
        <w:left w:val="none" w:sz="0" w:space="0" w:color="auto"/>
        <w:bottom w:val="none" w:sz="0" w:space="0" w:color="auto"/>
        <w:right w:val="none" w:sz="0" w:space="0" w:color="auto"/>
      </w:divBdr>
    </w:div>
    <w:div w:id="1638874712">
      <w:bodyDiv w:val="1"/>
      <w:marLeft w:val="0"/>
      <w:marRight w:val="0"/>
      <w:marTop w:val="0"/>
      <w:marBottom w:val="0"/>
      <w:divBdr>
        <w:top w:val="none" w:sz="0" w:space="0" w:color="auto"/>
        <w:left w:val="none" w:sz="0" w:space="0" w:color="auto"/>
        <w:bottom w:val="none" w:sz="0" w:space="0" w:color="auto"/>
        <w:right w:val="none" w:sz="0" w:space="0" w:color="auto"/>
      </w:divBdr>
    </w:div>
    <w:div w:id="1646932722">
      <w:bodyDiv w:val="1"/>
      <w:marLeft w:val="0"/>
      <w:marRight w:val="0"/>
      <w:marTop w:val="0"/>
      <w:marBottom w:val="0"/>
      <w:divBdr>
        <w:top w:val="none" w:sz="0" w:space="0" w:color="auto"/>
        <w:left w:val="none" w:sz="0" w:space="0" w:color="auto"/>
        <w:bottom w:val="none" w:sz="0" w:space="0" w:color="auto"/>
        <w:right w:val="none" w:sz="0" w:space="0" w:color="auto"/>
      </w:divBdr>
    </w:div>
    <w:div w:id="1681271036">
      <w:bodyDiv w:val="1"/>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712610199">
      <w:bodyDiv w:val="1"/>
      <w:marLeft w:val="0"/>
      <w:marRight w:val="0"/>
      <w:marTop w:val="0"/>
      <w:marBottom w:val="0"/>
      <w:divBdr>
        <w:top w:val="none" w:sz="0" w:space="0" w:color="auto"/>
        <w:left w:val="none" w:sz="0" w:space="0" w:color="auto"/>
        <w:bottom w:val="none" w:sz="0" w:space="0" w:color="auto"/>
        <w:right w:val="none" w:sz="0" w:space="0" w:color="auto"/>
      </w:divBdr>
      <w:divsChild>
        <w:div w:id="229076491">
          <w:marLeft w:val="0"/>
          <w:marRight w:val="0"/>
          <w:marTop w:val="0"/>
          <w:marBottom w:val="0"/>
          <w:divBdr>
            <w:top w:val="none" w:sz="0" w:space="0" w:color="auto"/>
            <w:left w:val="none" w:sz="0" w:space="0" w:color="auto"/>
            <w:bottom w:val="none" w:sz="0" w:space="0" w:color="auto"/>
            <w:right w:val="none" w:sz="0" w:space="0" w:color="auto"/>
          </w:divBdr>
        </w:div>
        <w:div w:id="379938270">
          <w:marLeft w:val="0"/>
          <w:marRight w:val="0"/>
          <w:marTop w:val="0"/>
          <w:marBottom w:val="0"/>
          <w:divBdr>
            <w:top w:val="none" w:sz="0" w:space="0" w:color="auto"/>
            <w:left w:val="none" w:sz="0" w:space="0" w:color="auto"/>
            <w:bottom w:val="none" w:sz="0" w:space="0" w:color="auto"/>
            <w:right w:val="none" w:sz="0" w:space="0" w:color="auto"/>
          </w:divBdr>
        </w:div>
        <w:div w:id="486556349">
          <w:marLeft w:val="0"/>
          <w:marRight w:val="0"/>
          <w:marTop w:val="0"/>
          <w:marBottom w:val="0"/>
          <w:divBdr>
            <w:top w:val="none" w:sz="0" w:space="0" w:color="auto"/>
            <w:left w:val="none" w:sz="0" w:space="0" w:color="auto"/>
            <w:bottom w:val="none" w:sz="0" w:space="0" w:color="auto"/>
            <w:right w:val="none" w:sz="0" w:space="0" w:color="auto"/>
          </w:divBdr>
        </w:div>
        <w:div w:id="1283997613">
          <w:marLeft w:val="0"/>
          <w:marRight w:val="0"/>
          <w:marTop w:val="0"/>
          <w:marBottom w:val="0"/>
          <w:divBdr>
            <w:top w:val="none" w:sz="0" w:space="0" w:color="auto"/>
            <w:left w:val="none" w:sz="0" w:space="0" w:color="auto"/>
            <w:bottom w:val="none" w:sz="0" w:space="0" w:color="auto"/>
            <w:right w:val="none" w:sz="0" w:space="0" w:color="auto"/>
          </w:divBdr>
        </w:div>
        <w:div w:id="2028142899">
          <w:marLeft w:val="0"/>
          <w:marRight w:val="0"/>
          <w:marTop w:val="0"/>
          <w:marBottom w:val="0"/>
          <w:divBdr>
            <w:top w:val="none" w:sz="0" w:space="0" w:color="auto"/>
            <w:left w:val="none" w:sz="0" w:space="0" w:color="auto"/>
            <w:bottom w:val="none" w:sz="0" w:space="0" w:color="auto"/>
            <w:right w:val="none" w:sz="0" w:space="0" w:color="auto"/>
          </w:divBdr>
        </w:div>
        <w:div w:id="2125808695">
          <w:marLeft w:val="0"/>
          <w:marRight w:val="0"/>
          <w:marTop w:val="0"/>
          <w:marBottom w:val="0"/>
          <w:divBdr>
            <w:top w:val="none" w:sz="0" w:space="0" w:color="auto"/>
            <w:left w:val="none" w:sz="0" w:space="0" w:color="auto"/>
            <w:bottom w:val="none" w:sz="0" w:space="0" w:color="auto"/>
            <w:right w:val="none" w:sz="0" w:space="0" w:color="auto"/>
          </w:divBdr>
        </w:div>
      </w:divsChild>
    </w:div>
    <w:div w:id="1721519057">
      <w:bodyDiv w:val="1"/>
      <w:marLeft w:val="0"/>
      <w:marRight w:val="0"/>
      <w:marTop w:val="0"/>
      <w:marBottom w:val="0"/>
      <w:divBdr>
        <w:top w:val="none" w:sz="0" w:space="0" w:color="auto"/>
        <w:left w:val="none" w:sz="0" w:space="0" w:color="auto"/>
        <w:bottom w:val="none" w:sz="0" w:space="0" w:color="auto"/>
        <w:right w:val="none" w:sz="0" w:space="0" w:color="auto"/>
      </w:divBdr>
    </w:div>
    <w:div w:id="1736127975">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7">
          <w:marLeft w:val="0"/>
          <w:marRight w:val="0"/>
          <w:marTop w:val="0"/>
          <w:marBottom w:val="0"/>
          <w:divBdr>
            <w:top w:val="none" w:sz="0" w:space="0" w:color="auto"/>
            <w:left w:val="none" w:sz="0" w:space="0" w:color="auto"/>
            <w:bottom w:val="none" w:sz="0" w:space="0" w:color="auto"/>
            <w:right w:val="none" w:sz="0" w:space="0" w:color="auto"/>
          </w:divBdr>
        </w:div>
      </w:divsChild>
    </w:div>
    <w:div w:id="1749377415">
      <w:bodyDiv w:val="1"/>
      <w:marLeft w:val="0"/>
      <w:marRight w:val="0"/>
      <w:marTop w:val="0"/>
      <w:marBottom w:val="0"/>
      <w:divBdr>
        <w:top w:val="none" w:sz="0" w:space="0" w:color="auto"/>
        <w:left w:val="none" w:sz="0" w:space="0" w:color="auto"/>
        <w:bottom w:val="none" w:sz="0" w:space="0" w:color="auto"/>
        <w:right w:val="none" w:sz="0" w:space="0" w:color="auto"/>
      </w:divBdr>
    </w:div>
    <w:div w:id="1753550012">
      <w:bodyDiv w:val="1"/>
      <w:marLeft w:val="0"/>
      <w:marRight w:val="0"/>
      <w:marTop w:val="0"/>
      <w:marBottom w:val="0"/>
      <w:divBdr>
        <w:top w:val="none" w:sz="0" w:space="0" w:color="auto"/>
        <w:left w:val="none" w:sz="0" w:space="0" w:color="auto"/>
        <w:bottom w:val="none" w:sz="0" w:space="0" w:color="auto"/>
        <w:right w:val="none" w:sz="0" w:space="0" w:color="auto"/>
      </w:divBdr>
    </w:div>
    <w:div w:id="1781609879">
      <w:bodyDiv w:val="1"/>
      <w:marLeft w:val="0"/>
      <w:marRight w:val="0"/>
      <w:marTop w:val="0"/>
      <w:marBottom w:val="0"/>
      <w:divBdr>
        <w:top w:val="none" w:sz="0" w:space="0" w:color="auto"/>
        <w:left w:val="none" w:sz="0" w:space="0" w:color="auto"/>
        <w:bottom w:val="none" w:sz="0" w:space="0" w:color="auto"/>
        <w:right w:val="none" w:sz="0" w:space="0" w:color="auto"/>
      </w:divBdr>
    </w:div>
    <w:div w:id="1831945893">
      <w:bodyDiv w:val="1"/>
      <w:marLeft w:val="0"/>
      <w:marRight w:val="0"/>
      <w:marTop w:val="0"/>
      <w:marBottom w:val="0"/>
      <w:divBdr>
        <w:top w:val="none" w:sz="0" w:space="0" w:color="auto"/>
        <w:left w:val="none" w:sz="0" w:space="0" w:color="auto"/>
        <w:bottom w:val="none" w:sz="0" w:space="0" w:color="auto"/>
        <w:right w:val="none" w:sz="0" w:space="0" w:color="auto"/>
      </w:divBdr>
    </w:div>
    <w:div w:id="1841385934">
      <w:bodyDiv w:val="1"/>
      <w:marLeft w:val="0"/>
      <w:marRight w:val="0"/>
      <w:marTop w:val="0"/>
      <w:marBottom w:val="0"/>
      <w:divBdr>
        <w:top w:val="none" w:sz="0" w:space="0" w:color="auto"/>
        <w:left w:val="none" w:sz="0" w:space="0" w:color="auto"/>
        <w:bottom w:val="none" w:sz="0" w:space="0" w:color="auto"/>
        <w:right w:val="none" w:sz="0" w:space="0" w:color="auto"/>
      </w:divBdr>
    </w:div>
    <w:div w:id="1850636645">
      <w:bodyDiv w:val="1"/>
      <w:marLeft w:val="0"/>
      <w:marRight w:val="0"/>
      <w:marTop w:val="0"/>
      <w:marBottom w:val="0"/>
      <w:divBdr>
        <w:top w:val="none" w:sz="0" w:space="0" w:color="auto"/>
        <w:left w:val="none" w:sz="0" w:space="0" w:color="auto"/>
        <w:bottom w:val="none" w:sz="0" w:space="0" w:color="auto"/>
        <w:right w:val="none" w:sz="0" w:space="0" w:color="auto"/>
      </w:divBdr>
    </w:div>
    <w:div w:id="1852834550">
      <w:bodyDiv w:val="1"/>
      <w:marLeft w:val="0"/>
      <w:marRight w:val="0"/>
      <w:marTop w:val="0"/>
      <w:marBottom w:val="0"/>
      <w:divBdr>
        <w:top w:val="none" w:sz="0" w:space="0" w:color="auto"/>
        <w:left w:val="none" w:sz="0" w:space="0" w:color="auto"/>
        <w:bottom w:val="none" w:sz="0" w:space="0" w:color="auto"/>
        <w:right w:val="none" w:sz="0" w:space="0" w:color="auto"/>
      </w:divBdr>
    </w:div>
    <w:div w:id="1890215869">
      <w:bodyDiv w:val="1"/>
      <w:marLeft w:val="0"/>
      <w:marRight w:val="0"/>
      <w:marTop w:val="0"/>
      <w:marBottom w:val="0"/>
      <w:divBdr>
        <w:top w:val="none" w:sz="0" w:space="0" w:color="auto"/>
        <w:left w:val="none" w:sz="0" w:space="0" w:color="auto"/>
        <w:bottom w:val="none" w:sz="0" w:space="0" w:color="auto"/>
        <w:right w:val="none" w:sz="0" w:space="0" w:color="auto"/>
      </w:divBdr>
    </w:div>
    <w:div w:id="1893809396">
      <w:bodyDiv w:val="1"/>
      <w:marLeft w:val="0"/>
      <w:marRight w:val="0"/>
      <w:marTop w:val="0"/>
      <w:marBottom w:val="0"/>
      <w:divBdr>
        <w:top w:val="none" w:sz="0" w:space="0" w:color="auto"/>
        <w:left w:val="none" w:sz="0" w:space="0" w:color="auto"/>
        <w:bottom w:val="none" w:sz="0" w:space="0" w:color="auto"/>
        <w:right w:val="none" w:sz="0" w:space="0" w:color="auto"/>
      </w:divBdr>
    </w:div>
    <w:div w:id="1900748550">
      <w:bodyDiv w:val="1"/>
      <w:marLeft w:val="0"/>
      <w:marRight w:val="0"/>
      <w:marTop w:val="0"/>
      <w:marBottom w:val="0"/>
      <w:divBdr>
        <w:top w:val="none" w:sz="0" w:space="0" w:color="auto"/>
        <w:left w:val="none" w:sz="0" w:space="0" w:color="auto"/>
        <w:bottom w:val="none" w:sz="0" w:space="0" w:color="auto"/>
        <w:right w:val="none" w:sz="0" w:space="0" w:color="auto"/>
      </w:divBdr>
    </w:div>
    <w:div w:id="1958217428">
      <w:bodyDiv w:val="1"/>
      <w:marLeft w:val="0"/>
      <w:marRight w:val="0"/>
      <w:marTop w:val="0"/>
      <w:marBottom w:val="0"/>
      <w:divBdr>
        <w:top w:val="none" w:sz="0" w:space="0" w:color="auto"/>
        <w:left w:val="none" w:sz="0" w:space="0" w:color="auto"/>
        <w:bottom w:val="none" w:sz="0" w:space="0" w:color="auto"/>
        <w:right w:val="none" w:sz="0" w:space="0" w:color="auto"/>
      </w:divBdr>
    </w:div>
    <w:div w:id="2016491394">
      <w:bodyDiv w:val="1"/>
      <w:marLeft w:val="0"/>
      <w:marRight w:val="0"/>
      <w:marTop w:val="0"/>
      <w:marBottom w:val="0"/>
      <w:divBdr>
        <w:top w:val="none" w:sz="0" w:space="0" w:color="auto"/>
        <w:left w:val="none" w:sz="0" w:space="0" w:color="auto"/>
        <w:bottom w:val="none" w:sz="0" w:space="0" w:color="auto"/>
        <w:right w:val="none" w:sz="0" w:space="0" w:color="auto"/>
      </w:divBdr>
    </w:div>
    <w:div w:id="2071072150">
      <w:bodyDiv w:val="1"/>
      <w:marLeft w:val="0"/>
      <w:marRight w:val="0"/>
      <w:marTop w:val="0"/>
      <w:marBottom w:val="0"/>
      <w:divBdr>
        <w:top w:val="none" w:sz="0" w:space="0" w:color="auto"/>
        <w:left w:val="none" w:sz="0" w:space="0" w:color="auto"/>
        <w:bottom w:val="none" w:sz="0" w:space="0" w:color="auto"/>
        <w:right w:val="none" w:sz="0" w:space="0" w:color="auto"/>
      </w:divBdr>
    </w:div>
    <w:div w:id="2079743637">
      <w:bodyDiv w:val="1"/>
      <w:marLeft w:val="0"/>
      <w:marRight w:val="0"/>
      <w:marTop w:val="0"/>
      <w:marBottom w:val="0"/>
      <w:divBdr>
        <w:top w:val="none" w:sz="0" w:space="0" w:color="auto"/>
        <w:left w:val="none" w:sz="0" w:space="0" w:color="auto"/>
        <w:bottom w:val="none" w:sz="0" w:space="0" w:color="auto"/>
        <w:right w:val="none" w:sz="0" w:space="0" w:color="auto"/>
      </w:divBdr>
    </w:div>
    <w:div w:id="2122801566">
      <w:bodyDiv w:val="1"/>
      <w:marLeft w:val="0"/>
      <w:marRight w:val="0"/>
      <w:marTop w:val="0"/>
      <w:marBottom w:val="0"/>
      <w:divBdr>
        <w:top w:val="none" w:sz="0" w:space="0" w:color="auto"/>
        <w:left w:val="none" w:sz="0" w:space="0" w:color="auto"/>
        <w:bottom w:val="none" w:sz="0" w:space="0" w:color="auto"/>
        <w:right w:val="none" w:sz="0" w:space="0" w:color="auto"/>
      </w:divBdr>
    </w:div>
    <w:div w:id="2122912306">
      <w:bodyDiv w:val="1"/>
      <w:marLeft w:val="0"/>
      <w:marRight w:val="0"/>
      <w:marTop w:val="0"/>
      <w:marBottom w:val="0"/>
      <w:divBdr>
        <w:top w:val="none" w:sz="0" w:space="0" w:color="auto"/>
        <w:left w:val="none" w:sz="0" w:space="0" w:color="auto"/>
        <w:bottom w:val="none" w:sz="0" w:space="0" w:color="auto"/>
        <w:right w:val="none" w:sz="0" w:space="0" w:color="auto"/>
      </w:divBdr>
    </w:div>
    <w:div w:id="21471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600" b="1"/>
              <a:t>Баланс реализации воды по группам потребителей</a:t>
            </a:r>
            <a:r>
              <a:rPr lang="ru-RU"/>
              <a:t>
</a:t>
            </a:r>
          </a:p>
        </c:rich>
      </c:tx>
      <c:layout>
        <c:manualLayout>
          <c:xMode val="edge"/>
          <c:yMode val="edge"/>
          <c:x val="0.12834424106077649"/>
          <c:y val="2.9448542616383501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Баланс реализации воды по группам потребителей
</c:v>
                </c:pt>
              </c:strCache>
            </c:strRef>
          </c:tx>
          <c:spPr>
            <a:ln>
              <a:solidFill>
                <a:schemeClr val="bg1"/>
              </a:solidFill>
            </a:ln>
          </c:spPr>
          <c:dPt>
            <c:idx val="0"/>
            <c:bubble3D val="0"/>
            <c:spPr>
              <a:solidFill>
                <a:schemeClr val="accent1"/>
              </a:solidFill>
              <a:ln w="25400">
                <a:solidFill>
                  <a:schemeClr val="bg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A3D-41E7-B475-0CC72D05560B}"/>
              </c:ext>
            </c:extLst>
          </c:dPt>
          <c:dPt>
            <c:idx val="1"/>
            <c:bubble3D val="0"/>
            <c:spPr>
              <a:solidFill>
                <a:schemeClr val="accent2"/>
              </a:solidFill>
              <a:ln w="25400">
                <a:solidFill>
                  <a:schemeClr val="bg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EA3D-41E7-B475-0CC72D05560B}"/>
              </c:ext>
            </c:extLst>
          </c:dPt>
          <c:dPt>
            <c:idx val="2"/>
            <c:bubble3D val="0"/>
            <c:spPr>
              <a:solidFill>
                <a:schemeClr val="accent3"/>
              </a:solidFill>
              <a:ln w="25400">
                <a:solidFill>
                  <a:schemeClr val="bg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A3D-41E7-B475-0CC72D05560B}"/>
              </c:ext>
            </c:extLst>
          </c:dPt>
          <c:dLbls>
            <c:dLbl>
              <c:idx val="0"/>
              <c:layout>
                <c:manualLayout>
                  <c:x val="9.0277777777777624E-2"/>
                  <c:y val="0"/>
                </c:manualLayout>
              </c:layout>
              <c:tx>
                <c:rich>
                  <a:bodyPr/>
                  <a:lstStyle/>
                  <a:p>
                    <a:r>
                      <a:rPr lang="ru-RU"/>
                      <a:t>Население</a:t>
                    </a:r>
                    <a:r>
                      <a:rPr lang="ru-RU" baseline="0"/>
                      <a:t>
77%</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A3D-41E7-B475-0CC72D05560B}"/>
                </c:ext>
              </c:extLst>
            </c:dLbl>
            <c:dLbl>
              <c:idx val="1"/>
              <c:layout>
                <c:manualLayout>
                  <c:x val="-9.3178594190086644E-2"/>
                  <c:y val="8.4880116336809266E-2"/>
                </c:manualLayout>
              </c:layout>
              <c:tx>
                <c:rich>
                  <a:bodyPr/>
                  <a:lstStyle/>
                  <a:p>
                    <a:fld id="{6F8B4914-C10C-4D8A-809A-550CD6B49EA6}" type="CATEGORYNAME">
                      <a:rPr lang="ru-RU"/>
                      <a:pPr/>
                      <a:t>[ИМЯ КАТЕГОРИИ]</a:t>
                    </a:fld>
                    <a:r>
                      <a:rPr lang="ru-RU" baseline="0"/>
                      <a:t>
5%</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EA3D-41E7-B475-0CC72D05560B}"/>
                </c:ext>
              </c:extLst>
            </c:dLbl>
            <c:dLbl>
              <c:idx val="2"/>
              <c:layout>
                <c:manualLayout>
                  <c:x val="-0.12081128714832794"/>
                  <c:y val="-0.1000982478541534"/>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3D-41E7-B475-0CC72D05560B}"/>
                </c:ext>
              </c:extLst>
            </c:dLbl>
            <c:dLbl>
              <c:idx val="3"/>
              <c:layout>
                <c:manualLayout>
                  <c:x val="4.7619047619047637E-2"/>
                  <c:y val="-0.10526315789473686"/>
                </c:manualLayout>
              </c:layout>
              <c:tx>
                <c:rich>
                  <a:bodyPr/>
                  <a:lstStyle/>
                  <a:p>
                    <a:r>
                      <a:rPr lang="ru-RU"/>
                      <a:t>Производственные</a:t>
                    </a:r>
                    <a:r>
                      <a:rPr lang="ru-RU" baseline="0"/>
                      <a:t>
10%</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C350-4D61-8741-3160DC92449F}"/>
                </c:ext>
              </c:extLst>
            </c:dLbl>
            <c:dLbl>
              <c:idx val="4"/>
              <c:layout>
                <c:manualLayout>
                  <c:x val="9.0397961618434039E-2"/>
                  <c:y val="-4.7451857991435323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350-4D61-8741-3160DC9244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Население</c:v>
                </c:pt>
                <c:pt idx="1">
                  <c:v>Бюджетные и прочие учреждения</c:v>
                </c:pt>
                <c:pt idx="2">
                  <c:v>Собственные нужды</c:v>
                </c:pt>
                <c:pt idx="3">
                  <c:v>Производственные нужды</c:v>
                </c:pt>
                <c:pt idx="4">
                  <c:v>Потери</c:v>
                </c:pt>
              </c:strCache>
            </c:strRef>
          </c:cat>
          <c:val>
            <c:numRef>
              <c:f>Лист1!$B$2:$B$6</c:f>
              <c:numCache>
                <c:formatCode>0%</c:formatCode>
                <c:ptCount val="5"/>
                <c:pt idx="0" formatCode="0.00%">
                  <c:v>0.77000000000000013</c:v>
                </c:pt>
                <c:pt idx="1">
                  <c:v>5.0000000000000031E-2</c:v>
                </c:pt>
                <c:pt idx="2">
                  <c:v>0</c:v>
                </c:pt>
                <c:pt idx="3" formatCode="0.00%">
                  <c:v>0.1</c:v>
                </c:pt>
                <c:pt idx="4">
                  <c:v>8.0000000000000057E-2</c:v>
                </c:pt>
              </c:numCache>
            </c:numRef>
          </c:val>
          <c:extLst xmlns:c16r2="http://schemas.microsoft.com/office/drawing/2015/06/chart">
            <c:ext xmlns:c16="http://schemas.microsoft.com/office/drawing/2014/chart" uri="{C3380CC4-5D6E-409C-BE32-E72D297353CC}">
              <c16:uniqueId val="{00000000-EA3D-41E7-B475-0CC72D05560B}"/>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019A0E-277D-493B-95DF-138DECE35339}">
  <we:reference id="4b785c87-866c-4bad-85d8-5d1ae467ac9a" version="1.0.0.2" store="EXCatalog" storeType="EXCatalog"/>
  <we:alternateReferences>
    <we:reference id="WA104381909" version="1.0.0.2"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875E-E364-41B0-9A7C-CC36443C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9559</TotalTime>
  <Pages>90</Pages>
  <Words>21562</Words>
  <Characters>122910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144184</CharactersWithSpaces>
  <SharedDoc>false</SharedDoc>
  <HLinks>
    <vt:vector size="12" baseType="variant">
      <vt:variant>
        <vt:i4>6815799</vt:i4>
      </vt:variant>
      <vt:variant>
        <vt:i4>3</vt:i4>
      </vt:variant>
      <vt:variant>
        <vt:i4>0</vt:i4>
      </vt:variant>
      <vt:variant>
        <vt:i4>5</vt:i4>
      </vt:variant>
      <vt:variant>
        <vt:lpwstr/>
      </vt:variant>
      <vt:variant>
        <vt:lpwstr>Par158</vt:lpwstr>
      </vt:variant>
      <vt:variant>
        <vt:i4>6815799</vt:i4>
      </vt:variant>
      <vt:variant>
        <vt:i4>0</vt:i4>
      </vt:variant>
      <vt:variant>
        <vt:i4>0</vt:i4>
      </vt:variant>
      <vt:variant>
        <vt:i4>5</vt:i4>
      </vt:variant>
      <vt:variant>
        <vt:lpwstr/>
      </vt:variant>
      <vt:variant>
        <vt:lpwstr>Par158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User</cp:lastModifiedBy>
  <cp:revision>437</cp:revision>
  <cp:lastPrinted>2016-11-15T07:54:00Z</cp:lastPrinted>
  <dcterms:created xsi:type="dcterms:W3CDTF">2020-08-13T03:49:00Z</dcterms:created>
  <dcterms:modified xsi:type="dcterms:W3CDTF">2021-07-05T04:20:00Z</dcterms:modified>
</cp:coreProperties>
</file>